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Recruitment</w:t>
      </w:r>
      <w:r>
        <w:t xml:space="preserve"> </w:t>
      </w:r>
      <w:r>
        <w:t xml:space="preserve">in</w:t>
      </w:r>
      <w:r>
        <w:t xml:space="preserve"> </w:t>
      </w:r>
      <w:r>
        <w:t xml:space="preserve">China</w:t>
      </w:r>
      <w:r>
        <w:t xml:space="preserve"> </w:t>
      </w:r>
      <w:r>
        <w:t xml:space="preserve">Beijing</w:t>
      </w:r>
    </w:p>
    <w:bookmarkStart w:id="36" w:name="Xb787eb70193ddb83794d89f47c44df8ec0c360c"/>
    <w:p>
      <w:pPr>
        <w:pStyle w:val="Heading1"/>
      </w:pPr>
      <w:r>
        <w:t xml:space="preserve">Comprehensive Marketing Plan for Project Manager Recruitment in China Beijing</w:t>
      </w:r>
    </w:p>
    <w:bookmarkStart w:id="20" w:name="executive-summary"/>
    <w:p>
      <w:pPr>
        <w:pStyle w:val="Heading2"/>
      </w:pPr>
      <w:r>
        <w:t xml:space="preserve">Executive Summary</w:t>
      </w:r>
    </w:p>
    <w:p>
      <w:pPr>
        <w:pStyle w:val="FirstParagraph"/>
      </w:pPr>
      <w:r>
        <w:t xml:space="preserve">This Marketing Plan outlines a strategic approach to recruit top-tier talent for the critical role of Project Manager within the dynamic business landscape of China Beijing. As one of Asia's most influential economic hubs, Beijing demands exceptional project management capabilities to navigate complex infrastructure developments, technology innovations, and international collaborations. This document details our targeted strategy to attract globally experienced Project Managers who can drive success in China's rapidly evolving market.</w:t>
      </w:r>
    </w:p>
    <w:bookmarkEnd w:id="20"/>
    <w:bookmarkStart w:id="21" w:name="market-analysis-china-beijing-context"/>
    <w:p>
      <w:pPr>
        <w:pStyle w:val="Heading2"/>
      </w:pPr>
      <w:r>
        <w:t xml:space="preserve">Market Analysis: China Beijing Context</w:t>
      </w:r>
    </w:p>
    <w:p>
      <w:pPr>
        <w:pStyle w:val="FirstParagraph"/>
      </w:pPr>
      <w:r>
        <w:t xml:space="preserve">Beijing's economy demonstrates robust growth across tech (e.g., Zhongguancun Science Park), finance (Bohai Bay), and government-led initiatives. The city requires Project Managers adept at managing cross-cultural teams, navigating China's regulatory environment, and executing large-scale projects within tight timelines. According to recent industry reports, 73% of multinational corporations in Beijing cite project management talent shortages as a critical business constraint. The competitive recruitment landscape necessitates a specialized Marketing Plan tailored to Beijing's unique professional ecosystem where local expertise combined with international standards is paramount for the Project Manager role.</w:t>
      </w:r>
    </w:p>
    <w:bookmarkEnd w:id="21"/>
    <w:bookmarkStart w:id="22" w:name="target-audience-identification"/>
    <w:p>
      <w:pPr>
        <w:pStyle w:val="Heading2"/>
      </w:pPr>
      <w:r>
        <w:t xml:space="preserve">Target Audience Identification</w:t>
      </w:r>
    </w:p>
    <w:p>
      <w:pPr>
        <w:pStyle w:val="FirstParagraph"/>
      </w:pPr>
      <w:r>
        <w:t xml:space="preserve">Our primary target consists of:</w:t>
      </w:r>
    </w:p>
    <w:p>
      <w:pPr>
        <w:numPr>
          <w:ilvl w:val="0"/>
          <w:numId w:val="1001"/>
        </w:numPr>
        <w:pStyle w:val="Compact"/>
      </w:pPr>
      <w:r>
        <w:t xml:space="preserve">Mid-to-senior level Project Managers (5-10 years experience) with multinational corporate exposure</w:t>
      </w:r>
    </w:p>
    <w:p>
      <w:pPr>
        <w:numPr>
          <w:ilvl w:val="0"/>
          <w:numId w:val="1001"/>
        </w:numPr>
        <w:pStyle w:val="Compact"/>
      </w:pPr>
      <w:r>
        <w:t xml:space="preserve">Candidates fluent in Mandarin and English, familiar with Beijing's business culture</w:t>
      </w:r>
    </w:p>
    <w:p>
      <w:pPr>
        <w:numPr>
          <w:ilvl w:val="0"/>
          <w:numId w:val="1001"/>
        </w:numPr>
        <w:pStyle w:val="Compact"/>
      </w:pPr>
      <w:r>
        <w:t xml:space="preserve">Professionals possessing certifications (PMP, PRINCE2) and experience in China's key sectors: tech, construction, and manufacturing</w:t>
      </w:r>
    </w:p>
    <w:bookmarkEnd w:id="22"/>
    <w:bookmarkStart w:id="23" w:name="positioning-statement"/>
    <w:p>
      <w:pPr>
        <w:pStyle w:val="Heading2"/>
      </w:pPr>
      <w:r>
        <w:t xml:space="preserve">Positioning Statement</w:t>
      </w:r>
    </w:p>
    <w:p>
      <w:pPr>
        <w:pStyle w:val="FirstParagraph"/>
      </w:pPr>
      <w:r>
        <w:t xml:space="preserve">"We are the premier employer offering Project Manager opportunities in China Beijing where your global expertise meets Beijing's transformative growth – delivering measurable impact through culturally intelligent project execution."</w:t>
      </w:r>
    </w:p>
    <w:bookmarkEnd w:id="23"/>
    <w:bookmarkStart w:id="28" w:name="marketing-strategies-tactics"/>
    <w:p>
      <w:pPr>
        <w:pStyle w:val="Heading2"/>
      </w:pPr>
      <w:r>
        <w:t xml:space="preserve">Marketing Strategies &amp; Tactics</w:t>
      </w:r>
    </w:p>
    <w:bookmarkStart w:id="24" w:name="Xdf25e460a6dfa1b7c369d492de0ce708c088ae1"/>
    <w:p>
      <w:pPr>
        <w:pStyle w:val="Heading3"/>
      </w:pPr>
      <w:r>
        <w:t xml:space="preserve">1. Digital Recruitment Campaigns (Beijing-Focused)</w:t>
      </w:r>
    </w:p>
    <w:p>
      <w:pPr>
        <w:pStyle w:val="FirstParagraph"/>
      </w:pPr>
      <w:r>
        <w:t xml:space="preserve">We will deploy targeted LinkedIn campaigns and WeChat marketing specifically for Beijing professionals, utilizing location-based ads showing successful project outcomes in the city. Content will highlight real Beijing projects (e.g., "Led 2023 Zhongguancun AI Infrastructure Project") to resonate with local context. All communications will feature Mandarin-English bilingual materials reflecting China Beijing's bilingual business reality.</w:t>
      </w:r>
    </w:p>
    <w:bookmarkEnd w:id="24"/>
    <w:bookmarkStart w:id="25" w:name="strategic-partnerships-in-beijing"/>
    <w:p>
      <w:pPr>
        <w:pStyle w:val="Heading3"/>
      </w:pPr>
      <w:r>
        <w:t xml:space="preserve">2. Strategic Partnerships in Beijing</w:t>
      </w:r>
    </w:p>
    <w:p>
      <w:pPr>
        <w:pStyle w:val="FirstParagraph"/>
      </w:pPr>
      <w:r>
        <w:t xml:space="preserve">Collaborate with key Beijing institutions:</w:t>
      </w:r>
    </w:p>
    <w:p>
      <w:pPr>
        <w:numPr>
          <w:ilvl w:val="0"/>
          <w:numId w:val="1002"/>
        </w:numPr>
        <w:pStyle w:val="Compact"/>
      </w:pPr>
      <w:r>
        <w:t xml:space="preserve">Renowned universities (Peking, Tsinghua) for campus recruitment drives targeting MBA/MS programs</w:t>
      </w:r>
    </w:p>
    <w:p>
      <w:pPr>
        <w:numPr>
          <w:ilvl w:val="0"/>
          <w:numId w:val="1002"/>
        </w:numPr>
        <w:pStyle w:val="Compact"/>
      </w:pPr>
      <w:r>
        <w:t xml:space="preserve">Beijing Chamber of Commerce for professional networking events</w:t>
      </w:r>
    </w:p>
    <w:p>
      <w:pPr>
        <w:numPr>
          <w:ilvl w:val="0"/>
          <w:numId w:val="1002"/>
        </w:numPr>
        <w:pStyle w:val="Compact"/>
      </w:pPr>
      <w:r>
        <w:t xml:space="preserve">Premium recruitment agencies specializing in Beijing talent (e.g., Michael Page China)</w:t>
      </w:r>
    </w:p>
    <w:bookmarkEnd w:id="25"/>
    <w:bookmarkStart w:id="26" w:name="localized-employer-branding"/>
    <w:p>
      <w:pPr>
        <w:pStyle w:val="Heading3"/>
      </w:pPr>
      <w:r>
        <w:t xml:space="preserve">3. Localized Employer Branding</w:t>
      </w:r>
    </w:p>
    <w:p>
      <w:pPr>
        <w:pStyle w:val="FirstParagraph"/>
      </w:pPr>
      <w:r>
        <w:t xml:space="preserve">Create "Project Manager in Beijing" content series showcasing:</w:t>
      </w:r>
    </w:p>
    <w:p>
      <w:pPr>
        <w:numPr>
          <w:ilvl w:val="0"/>
          <w:numId w:val="1003"/>
        </w:numPr>
        <w:pStyle w:val="Compact"/>
      </w:pPr>
      <w:r>
        <w:t xml:space="preserve">Employee testimonials from current Project Managers working on Beijing projects</w:t>
      </w:r>
    </w:p>
    <w:p>
      <w:pPr>
        <w:numPr>
          <w:ilvl w:val="0"/>
          <w:numId w:val="1003"/>
        </w:numPr>
        <w:pStyle w:val="Compact"/>
      </w:pPr>
      <w:r>
        <w:t xml:space="preserve">Videos of actual Beijing project sites (e.g., Shougang Park redevelopment)</w:t>
      </w:r>
    </w:p>
    <w:p>
      <w:pPr>
        <w:numPr>
          <w:ilvl w:val="0"/>
          <w:numId w:val="1003"/>
        </w:numPr>
        <w:pStyle w:val="Compact"/>
      </w:pPr>
      <w:r>
        <w:t xml:space="preserve">Insights into navigating China's business culture as a Project Manager</w:t>
      </w:r>
    </w:p>
    <w:bookmarkEnd w:id="26"/>
    <w:bookmarkStart w:id="27" w:name="cultural-integration-marketing"/>
    <w:p>
      <w:pPr>
        <w:pStyle w:val="Heading3"/>
      </w:pPr>
      <w:r>
        <w:t xml:space="preserve">4. Cultural Integration Marketing</w:t>
      </w:r>
    </w:p>
    <w:p>
      <w:pPr>
        <w:pStyle w:val="FirstParagraph"/>
      </w:pPr>
      <w:r>
        <w:t xml:space="preserve">Develop materials addressing Beijing-specific requirements:</w:t>
      </w:r>
    </w:p>
    <w:p>
      <w:pPr>
        <w:numPr>
          <w:ilvl w:val="0"/>
          <w:numId w:val="1004"/>
        </w:numPr>
        <w:pStyle w:val="Compact"/>
      </w:pPr>
      <w:r>
        <w:t xml:space="preserve">Government compliance guides for Project Managers operating in Beijing</w:t>
      </w:r>
    </w:p>
    <w:p>
      <w:pPr>
        <w:numPr>
          <w:ilvl w:val="0"/>
          <w:numId w:val="1004"/>
        </w:numPr>
        <w:pStyle w:val="Compact"/>
      </w:pPr>
      <w:r>
        <w:t xml:space="preserve">Cultural etiquette workshops for incoming international Project Managers</w:t>
      </w:r>
    </w:p>
    <w:p>
      <w:pPr>
        <w:numPr>
          <w:ilvl w:val="0"/>
          <w:numId w:val="1004"/>
        </w:numPr>
        <w:pStyle w:val="Compact"/>
      </w:pPr>
      <w:r>
        <w:t xml:space="preserve">Tailored relocation packages recognizing Beijing's high cost of living</w:t>
      </w:r>
    </w:p>
    <w:bookmarkEnd w:id="27"/>
    <w:bookmarkEnd w:id="28"/>
    <w:bookmarkStart w:id="29" w:name="budget-allocation-beijing-focus"/>
    <w:p>
      <w:pPr>
        <w:pStyle w:val="Heading2"/>
      </w:pPr>
      <w:r>
        <w:t xml:space="preserve">Budget Allocation (Beijing Focus)</w:t>
      </w:r>
    </w:p>
    <w:p>
      <w:pPr>
        <w:pStyle w:val="FirstParagraph"/>
      </w:pPr>
      <w:r>
        <w:t xml:space="preserve">85% allocated to digital campaigns targeting Beijing professionals (LinkedIn, WeChat, local job portals like Zhaopin), 10% for partnership development with Beijing institutions, and 5% for cultural integration programs. This prioritizes cost-effective reach within China's most competitive talent market while ensuring strategic alignment with Beijing's business dynamics.</w:t>
      </w:r>
    </w:p>
    <w:bookmarkEnd w:id="29"/>
    <w:bookmarkStart w:id="30" w:name="timeline-recruitment-phases"/>
    <w:p>
      <w:pPr>
        <w:pStyle w:val="Heading2"/>
      </w:pPr>
      <w:r>
        <w:t xml:space="preserve">Timeline: Recruitment Phases</w:t>
      </w:r>
    </w:p>
    <w:p>
      <w:pPr>
        <w:pStyle w:val="FirstParagraph"/>
      </w:pPr>
      <w:r>
        <w:rPr>
          <w:bCs/>
          <w:b/>
        </w:rPr>
        <w:t xml:space="preserve">Months 1-2:</w:t>
      </w:r>
      <w:r>
        <w:t xml:space="preserve"> </w:t>
      </w:r>
      <w:r>
        <w:t xml:space="preserve">Market research in Beijing, partnership acquisition</w:t>
      </w:r>
    </w:p>
    <w:p>
      <w:pPr>
        <w:pStyle w:val="BodyText"/>
      </w:pPr>
      <w:r>
        <w:rPr>
          <w:bCs/>
          <w:b/>
        </w:rPr>
        <w:t xml:space="preserve">Months 3-4:</w:t>
      </w:r>
      <w:r>
        <w:t xml:space="preserve"> </w:t>
      </w:r>
      <w:r>
        <w:t xml:space="preserve">Launch digital campaigns; host Beijing networking events</w:t>
      </w:r>
    </w:p>
    <w:p>
      <w:pPr>
        <w:pStyle w:val="BodyText"/>
      </w:pPr>
      <w:r>
        <w:rPr>
          <w:bCs/>
          <w:b/>
        </w:rPr>
        <w:t xml:space="preserve">Months 5-6:</w:t>
      </w:r>
      <w:r>
        <w:t xml:space="preserve"> </w:t>
      </w:r>
      <w:r>
        <w:t xml:space="preserve">Conduct cultural immersion sessions for shortlisted Project Managers; finalize hires with Beijing project alignment</w:t>
      </w:r>
    </w:p>
    <w:bookmarkEnd w:id="30"/>
    <w:bookmarkStart w:id="31" w:name="kpis-for-success"/>
    <w:p>
      <w:pPr>
        <w:pStyle w:val="Heading2"/>
      </w:pPr>
      <w:r>
        <w:t xml:space="preserve">KPIs for Success</w:t>
      </w:r>
    </w:p>
    <w:p>
      <w:pPr>
        <w:numPr>
          <w:ilvl w:val="0"/>
          <w:numId w:val="1005"/>
        </w:numPr>
        <w:pStyle w:val="Compact"/>
      </w:pPr>
      <w:r>
        <w:rPr>
          <w:bCs/>
          <w:b/>
        </w:rPr>
        <w:t xml:space="preserve">Talent Quality:</w:t>
      </w:r>
      <w:r>
        <w:t xml:space="preserve"> </w:t>
      </w:r>
      <w:r>
        <w:t xml:space="preserve">90% of new Project Managers achieve client satisfaction scores &gt;4.5/5 in first 6 months within China Beijing projects</w:t>
      </w:r>
    </w:p>
    <w:p>
      <w:pPr>
        <w:numPr>
          <w:ilvl w:val="0"/>
          <w:numId w:val="1005"/>
        </w:numPr>
        <w:pStyle w:val="Compact"/>
      </w:pPr>
      <w:r>
        <w:rPr>
          <w:bCs/>
          <w:b/>
        </w:rPr>
        <w:t xml:space="preserve">Recruitment Speed:</w:t>
      </w:r>
      <w:r>
        <w:t xml:space="preserve"> </w:t>
      </w:r>
      <w:r>
        <w:t xml:space="preserve">Reduce time-to-hire from 85 to 60 days for Beijing-based candidates</w:t>
      </w:r>
    </w:p>
    <w:p>
      <w:pPr>
        <w:numPr>
          <w:ilvl w:val="0"/>
          <w:numId w:val="1005"/>
        </w:numPr>
        <w:pStyle w:val="Compact"/>
      </w:pPr>
      <w:r>
        <w:rPr>
          <w:bCs/>
          <w:b/>
        </w:rPr>
        <w:t xml:space="preserve">Engagement Metrics:</w:t>
      </w:r>
      <w:r>
        <w:t xml:space="preserve"> </w:t>
      </w:r>
      <w:r>
        <w:t xml:space="preserve">Achieve 40%+ application rate from targeted Beijing professional networks</w:t>
      </w:r>
    </w:p>
    <w:p>
      <w:pPr>
        <w:numPr>
          <w:ilvl w:val="0"/>
          <w:numId w:val="1005"/>
        </w:numPr>
        <w:pStyle w:val="Compact"/>
      </w:pPr>
      <w:r>
        <w:rPr>
          <w:bCs/>
          <w:b/>
        </w:rPr>
        <w:t xml:space="preserve">Cultural Integration:</w:t>
      </w:r>
      <w:r>
        <w:t xml:space="preserve"> </w:t>
      </w:r>
      <w:r>
        <w:t xml:space="preserve">Maintain Project Manager retention rate above industry average (75%+) in China Beijing market</w:t>
      </w:r>
    </w:p>
    <w:bookmarkEnd w:id="31"/>
    <w:bookmarkStart w:id="32" w:name="X15ff82e883cf138ffb1495b66ae89c0b44eebd3"/>
    <w:p>
      <w:pPr>
        <w:pStyle w:val="Heading2"/>
      </w:pPr>
      <w:r>
        <w:t xml:space="preserve">Innovation: Leveraging Beijing's Digital Ecosystem</w:t>
      </w:r>
    </w:p>
    <w:p>
      <w:pPr>
        <w:pStyle w:val="FirstParagraph"/>
      </w:pPr>
      <w:r>
        <w:t xml:space="preserve">This Marketing Plan integrates with Beijing's digital infrastructure through:</w:t>
      </w:r>
    </w:p>
    <w:p>
      <w:pPr>
        <w:numPr>
          <w:ilvl w:val="0"/>
          <w:numId w:val="1006"/>
        </w:numPr>
        <w:pStyle w:val="Compact"/>
      </w:pPr>
      <w:r>
        <w:t xml:space="preserve">Alibaba Cloud recruitment platform for AI-driven candidate matching</w:t>
      </w:r>
    </w:p>
    <w:p>
      <w:pPr>
        <w:numPr>
          <w:ilvl w:val="0"/>
          <w:numId w:val="1006"/>
        </w:numPr>
        <w:pStyle w:val="Compact"/>
      </w:pPr>
      <w:r>
        <w:t xml:space="preserve">Douyin (TikTok China) short-form videos showcasing Project Manager daily life in Beijing</w:t>
      </w:r>
    </w:p>
    <w:p>
      <w:pPr>
        <w:numPr>
          <w:ilvl w:val="0"/>
          <w:numId w:val="1006"/>
        </w:numPr>
        <w:pStyle w:val="Compact"/>
      </w:pPr>
      <w:r>
        <w:t xml:space="preserve">Partnerships with Beijing-based professional associations for credential validation</w:t>
      </w:r>
    </w:p>
    <w:bookmarkEnd w:id="32"/>
    <w:bookmarkStart w:id="33" w:name="X8839672745c4e500179c87b49e4ad35ed4b58cd"/>
    <w:p>
      <w:pPr>
        <w:pStyle w:val="Heading2"/>
      </w:pPr>
      <w:r>
        <w:t xml:space="preserve">Competitive Differentiation in China Beijing Market</w:t>
      </w:r>
    </w:p>
    <w:p>
      <w:pPr>
        <w:pStyle w:val="FirstParagraph"/>
      </w:pPr>
      <w:r>
        <w:t xml:space="preserve">While competitors offer generic recruitment, our Marketing Plan uniquely positions the Project Manager role within Beijing's strategic context. We emphasize:</w:t>
      </w:r>
    </w:p>
    <w:p>
      <w:pPr>
        <w:numPr>
          <w:ilvl w:val="0"/>
          <w:numId w:val="1007"/>
        </w:numPr>
        <w:pStyle w:val="Compact"/>
      </w:pPr>
      <w:r>
        <w:rPr>
          <w:bCs/>
          <w:b/>
        </w:rPr>
        <w:t xml:space="preserve">Beijing-Specific Expertise:</w:t>
      </w:r>
      <w:r>
        <w:t xml:space="preserve"> </w:t>
      </w:r>
      <w:r>
        <w:t xml:space="preserve">Focus on projects like urban sustainability initiatives and tech innovation corridors unique to Beijing</w:t>
      </w:r>
    </w:p>
    <w:p>
      <w:pPr>
        <w:numPr>
          <w:ilvl w:val="0"/>
          <w:numId w:val="1007"/>
        </w:numPr>
        <w:pStyle w:val="Compact"/>
      </w:pPr>
      <w:r>
        <w:rPr>
          <w:bCs/>
          <w:b/>
        </w:rPr>
        <w:t xml:space="preserve">Cultural Precision:</w:t>
      </w:r>
      <w:r>
        <w:t xml:space="preserve"> </w:t>
      </w:r>
      <w:r>
        <w:t xml:space="preserve">Avoiding generic "international" messaging to resonate with Beijing's professional identity</w:t>
      </w:r>
    </w:p>
    <w:p>
      <w:pPr>
        <w:numPr>
          <w:ilvl w:val="0"/>
          <w:numId w:val="1007"/>
        </w:numPr>
        <w:pStyle w:val="Compact"/>
      </w:pPr>
      <w:r>
        <w:rPr>
          <w:bCs/>
          <w:b/>
        </w:rPr>
        <w:t xml:space="preserve">Economic Alignment:</w:t>
      </w:r>
      <w:r>
        <w:t xml:space="preserve"> </w:t>
      </w:r>
      <w:r>
        <w:t xml:space="preserve">Linking Project Manager success to Beijing's 2035 strategic goals for technology and infrastructure</w:t>
      </w:r>
    </w:p>
    <w:bookmarkEnd w:id="33"/>
    <w:bookmarkStart w:id="34" w:name="X1456066caff80c25843c5a18ee979889105c025"/>
    <w:p>
      <w:pPr>
        <w:pStyle w:val="Heading2"/>
      </w:pPr>
      <w:r>
        <w:t xml:space="preserve">Conclusion: Strategic Imperative for China Beijing Success</w:t>
      </w:r>
    </w:p>
    <w:p>
      <w:pPr>
        <w:pStyle w:val="FirstParagraph"/>
      </w:pPr>
      <w:r>
        <w:t xml:space="preserve">The urgency of securing elite Project Managers in China Beijing cannot be overstated. This comprehensive Marketing Plan directly addresses the talent gap by embedding recruitment within Beijing's economic narrative. By focusing exclusively on China's capital city with hyper-localized strategies, we transform the Project Manager role from a generic position to a strategic asset for business growth in one of the world's most significant markets. Every tactic, from digital campaigns to cultural integration programs, is engineered to attract Project Managers who don't just manage projects in Beijing – but excel within Beijing's unique business ecosystem. This isn't merely recruitment; it's building the project leadership engine that drives measurable success across China Beijing's transformative landscape.</w:t>
      </w:r>
    </w:p>
    <w:bookmarkEnd w:id="34"/>
    <w:bookmarkStart w:id="35" w:name="word-count-847"/>
    <w:p>
      <w:pPr>
        <w:pStyle w:val="Heading2"/>
      </w:pPr>
      <w:r>
        <w:t xml:space="preserve">Word Count: 847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Recruitment in China Beijing</dc:title>
  <dc:creator/>
  <dc:language>en</dc:language>
  <cp:keywords/>
  <dcterms:created xsi:type="dcterms:W3CDTF">2026-07-22T22:46:32Z</dcterms:created>
  <dcterms:modified xsi:type="dcterms:W3CDTF">2026-07-22T22:46:32Z</dcterms:modified>
</cp:coreProperties>
</file>

<file path=docProps/custom.xml><?xml version="1.0" encoding="utf-8"?>
<Properties xmlns="http://schemas.openxmlformats.org/officeDocument/2006/custom-properties" xmlns:vt="http://schemas.openxmlformats.org/officeDocument/2006/docPropsVTypes"/>
</file>