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Marseille</w:t>
      </w:r>
    </w:p>
    <w:bookmarkStart w:id="29" w:name="Xa591ea5c86e6efd9022a6c6843abcf2ff685736"/>
    <w:p>
      <w:pPr>
        <w:pStyle w:val="Heading1"/>
      </w:pPr>
      <w:r>
        <w:t xml:space="preserve">Comprehensive Marketing Plan for Project Manager Position: Strategic Deployment in France Marseille</w:t>
      </w:r>
    </w:p>
    <w:bookmarkStart w:id="20" w:name="executive-summary"/>
    <w:p>
      <w:pPr>
        <w:pStyle w:val="Heading2"/>
      </w:pPr>
      <w:r>
        <w:t xml:space="preserve">Executive Summary</w:t>
      </w:r>
    </w:p>
    <w:p>
      <w:pPr>
        <w:pStyle w:val="FirstParagraph"/>
      </w:pPr>
      <w:r>
        <w:t xml:space="preserve">This Marketing Plan outlines a targeted recruitment strategy to secure an exceptional</w:t>
      </w:r>
      <w:r>
        <w:t xml:space="preserve"> </w:t>
      </w:r>
      <w:r>
        <w:rPr>
          <w:bCs/>
          <w:b/>
        </w:rPr>
        <w:t xml:space="preserve">Project Manager</w:t>
      </w:r>
      <w:r>
        <w:t xml:space="preserve"> </w:t>
      </w:r>
      <w:r>
        <w:t xml:space="preserve">for our dynamic operations in</w:t>
      </w:r>
      <w:r>
        <w:t xml:space="preserve"> </w:t>
      </w:r>
      <w:r>
        <w:rPr>
          <w:bCs/>
          <w:b/>
        </w:rPr>
        <w:t xml:space="preserve">France Marseille</w:t>
      </w:r>
      <w:r>
        <w:t xml:space="preserve">. As the economic hub of Southern France, Marseille presents unique opportunities and challenges requiring a specialized talent acquisition approach. This document details our market analysis, audience segmentation, value proposition development, and tactical execution to position the Project Manager role as a premier career opportunity within the Mediterranean business landscape. The plan ensures alignment with Marseille's cultural nuances while leveraging national industry standards.</w:t>
      </w:r>
    </w:p>
    <w:bookmarkEnd w:id="20"/>
    <w:bookmarkStart w:id="21" w:name="X9452a00c080a2deec41ca2fe73f0c27a82655bd"/>
    <w:p>
      <w:pPr>
        <w:pStyle w:val="Heading2"/>
      </w:pPr>
      <w:r>
        <w:t xml:space="preserve">Market Analysis: Marseille's Business Ecosystem</w:t>
      </w:r>
    </w:p>
    <w:p>
      <w:pPr>
        <w:pStyle w:val="FirstParagraph"/>
      </w:pPr>
      <w:r>
        <w:rPr>
          <w:bCs/>
          <w:b/>
        </w:rPr>
        <w:t xml:space="preserve">France Marseille</w:t>
      </w:r>
      <w:r>
        <w:t xml:space="preserve"> </w:t>
      </w:r>
      <w:r>
        <w:t xml:space="preserve">stands as Europe’s third-largest port city and a strategic gateway for Mediterranean commerce, tourism, and innovation. The local economy is dominated by maritime logistics (35% of GDP), tech startups (18% annual growth), and cultural industries. Recent surveys indicate a 22% increase in demand for certified Project Managers across construction, digital transformation, and public infrastructure sectors in the Provence-Alpes-Côte d'Azur region. However, Marseille faces a critical talent gap: only 14% of local candidates hold PMP/PRINCE2 certifications compared to the national average of 32%. This creates an urgent need for our</w:t>
      </w:r>
      <w:r>
        <w:t xml:space="preserve"> </w:t>
      </w:r>
      <w:r>
        <w:rPr>
          <w:bCs/>
          <w:b/>
        </w:rPr>
        <w:t xml:space="preserve">Project Manager</w:t>
      </w:r>
      <w:r>
        <w:t xml:space="preserve"> </w:t>
      </w:r>
      <w:r>
        <w:t xml:space="preserve">role to bridge this competency deficit while respecting Marseille's entrepreneurial spirit.</w:t>
      </w:r>
    </w:p>
    <w:bookmarkEnd w:id="21"/>
    <w:bookmarkStart w:id="22" w:name="target-audience-segmentation"/>
    <w:p>
      <w:pPr>
        <w:pStyle w:val="Heading2"/>
      </w:pPr>
      <w:r>
        <w:t xml:space="preserve">Target Audience Segmentation</w:t>
      </w:r>
    </w:p>
    <w:p>
      <w:pPr>
        <w:pStyle w:val="FirstParagraph"/>
      </w:pPr>
      <w:r>
        <w:t xml:space="preserve">We segment candidates into three high-potential groups within the Marseille ecosystem:</w:t>
      </w:r>
    </w:p>
    <w:p>
      <w:pPr>
        <w:numPr>
          <w:ilvl w:val="0"/>
          <w:numId w:val="1001"/>
        </w:numPr>
        <w:pStyle w:val="Compact"/>
      </w:pPr>
      <w:r>
        <w:rPr>
          <w:iCs/>
          <w:i/>
        </w:rPr>
        <w:t xml:space="preserve">Lateral Mobility Candidates (55%)</w:t>
      </w:r>
      <w:r>
        <w:t xml:space="preserve">: Project Managers from Paris/Nantes seeking cost-of-living advantages and Mediterranean lifestyle; 68% prioritize work-life balance over salary in Southern France.</w:t>
      </w:r>
    </w:p>
    <w:p>
      <w:pPr>
        <w:numPr>
          <w:ilvl w:val="0"/>
          <w:numId w:val="1001"/>
        </w:numPr>
        <w:pStyle w:val="Compact"/>
      </w:pPr>
      <w:r>
        <w:rPr>
          <w:iCs/>
          <w:i/>
        </w:rPr>
        <w:t xml:space="preserve">Local Talent (30%)</w:t>
      </w:r>
      <w:r>
        <w:t xml:space="preserve">: Marseille-based professionals with regional industry experience but lacking international certification; 74% respond to community-oriented recruitment messaging.</w:t>
      </w:r>
    </w:p>
    <w:p>
      <w:pPr>
        <w:numPr>
          <w:ilvl w:val="0"/>
          <w:numId w:val="1001"/>
        </w:numPr>
        <w:pStyle w:val="Compact"/>
      </w:pPr>
      <w:r>
        <w:rPr>
          <w:iCs/>
          <w:i/>
        </w:rPr>
        <w:t xml:space="preserve">Expatriate Professionals (15%)</w:t>
      </w:r>
      <w:r>
        <w:t xml:space="preserve">: International candidates attracted by France’s quality-of-life reputation; 89% require clear relocation support for</w:t>
      </w:r>
      <w:r>
        <w:t xml:space="preserve"> </w:t>
      </w:r>
      <w:r>
        <w:rPr>
          <w:bCs/>
          <w:b/>
        </w:rPr>
        <w:t xml:space="preserve">France Marseille</w:t>
      </w:r>
      <w:r>
        <w:t xml:space="preserve"> </w:t>
      </w:r>
      <w:r>
        <w:t xml:space="preserve">assignments.</w:t>
      </w:r>
    </w:p>
    <w:bookmarkEnd w:id="22"/>
    <w:bookmarkStart w:id="23" w:name="unique-value-proposition-why-marseille"/>
    <w:p>
      <w:pPr>
        <w:pStyle w:val="Heading2"/>
      </w:pPr>
      <w:r>
        <w:t xml:space="preserve">Unique Value Proposition: Why Marseille?</w:t>
      </w:r>
    </w:p>
    <w:p>
      <w:pPr>
        <w:pStyle w:val="FirstParagraph"/>
      </w:pPr>
      <w:r>
        <w:t xml:space="preserve">We position the Project Manager role not as a job, but as a strategic career catalyst within the vibrant Marseille context. Our value proposition centers on three pillars:</w:t>
      </w:r>
    </w:p>
    <w:p>
      <w:pPr>
        <w:numPr>
          <w:ilvl w:val="0"/>
          <w:numId w:val="1002"/>
        </w:numPr>
        <w:pStyle w:val="Compact"/>
      </w:pPr>
      <w:r>
        <w:rPr>
          <w:bCs/>
          <w:b/>
        </w:rPr>
        <w:t xml:space="preserve">Cultural Immersion</w:t>
      </w:r>
      <w:r>
        <w:t xml:space="preserve">: "Lead projects that shape Marseille’s future—collaborate with iconic institutions like CMA CGM and Mediterranean Innovation Cluster while experiencing authentic Provençal lifestyle."</w:t>
      </w:r>
    </w:p>
    <w:p>
      <w:pPr>
        <w:numPr>
          <w:ilvl w:val="0"/>
          <w:numId w:val="1002"/>
        </w:numPr>
        <w:pStyle w:val="Compact"/>
      </w:pPr>
      <w:r>
        <w:rPr>
          <w:bCs/>
          <w:b/>
        </w:rPr>
        <w:t xml:space="preserve">Professional Acceleration</w:t>
      </w:r>
      <w:r>
        <w:t xml:space="preserve">: "Earn dual certifications (PMP + French BAC+5) through our Marseille-based mentorship program, accelerating career trajectory in the EU’s most dynamic port region."</w:t>
      </w:r>
    </w:p>
    <w:p>
      <w:pPr>
        <w:numPr>
          <w:ilvl w:val="0"/>
          <w:numId w:val="1002"/>
        </w:numPr>
        <w:pStyle w:val="Compact"/>
      </w:pPr>
      <w:r>
        <w:rPr>
          <w:bCs/>
          <w:b/>
        </w:rPr>
        <w:t xml:space="preserve">Impact Amplification</w:t>
      </w:r>
      <w:r>
        <w:t xml:space="preserve">: "Drive high-visibility projects—from the Marseille Metro expansion to digital tourism platforms—where your work directly influences a city of 1.7 million people."</w:t>
      </w:r>
    </w:p>
    <w:bookmarkEnd w:id="23"/>
    <w:bookmarkStart w:id="24" w:name="Xe8b9ba8b166a7ee0e6737b5897e6cf305570e7a"/>
    <w:p>
      <w:pPr>
        <w:pStyle w:val="Heading2"/>
      </w:pPr>
      <w:r>
        <w:t xml:space="preserve">Marketing Strategies &amp; Tactics for France Marseille</w:t>
      </w:r>
    </w:p>
    <w:p>
      <w:pPr>
        <w:pStyle w:val="FirstParagraph"/>
      </w:pPr>
      <w:r>
        <w:rPr>
          <w:bCs/>
          <w:b/>
        </w:rPr>
        <w:t xml:space="preserve">Phase 1: Localized Digital Campaign (Months 1-3)</w:t>
      </w:r>
    </w:p>
    <w:p>
      <w:pPr>
        <w:numPr>
          <w:ilvl w:val="0"/>
          <w:numId w:val="1003"/>
        </w:numPr>
        <w:pStyle w:val="Compact"/>
      </w:pPr>
      <w:r>
        <w:rPr>
          <w:iCs/>
          <w:i/>
        </w:rPr>
        <w:t xml:space="preserve">Marseille-Specific LinkedIn Targeting</w:t>
      </w:r>
      <w:r>
        <w:t xml:space="preserve">: Use geo-filters within 50km of Marseille with keywords "Project Manager Marseille" and "Certified PMO France". Content will highlight local landmarks (Vallon des Auffes, Old Port) in video ads.</w:t>
      </w:r>
    </w:p>
    <w:p>
      <w:pPr>
        <w:numPr>
          <w:ilvl w:val="0"/>
          <w:numId w:val="1003"/>
        </w:numPr>
        <w:pStyle w:val="Compact"/>
      </w:pPr>
      <w:r>
        <w:rPr>
          <w:iCs/>
          <w:i/>
        </w:rPr>
        <w:t xml:space="preserve">University Partnerships</w:t>
      </w:r>
      <w:r>
        <w:t xml:space="preserve">: Collaborate with Aix-Marseille University’s Management School for targeted career fairs. Develop a "Project Manager Ambassador Program" where students co-create Marseille case studies.</w:t>
      </w:r>
    </w:p>
    <w:p>
      <w:pPr>
        <w:pStyle w:val="FirstParagraph"/>
      </w:pPr>
      <w:r>
        <w:rPr>
          <w:bCs/>
          <w:b/>
        </w:rPr>
        <w:t xml:space="preserve">Phase 2: Community Integration (Months 4-6)</w:t>
      </w:r>
    </w:p>
    <w:p>
      <w:pPr>
        <w:numPr>
          <w:ilvl w:val="0"/>
          <w:numId w:val="1004"/>
        </w:numPr>
        <w:pStyle w:val="Compact"/>
      </w:pPr>
      <w:r>
        <w:rPr>
          <w:iCs/>
          <w:i/>
        </w:rPr>
        <w:t xml:space="preserve">Marseille Cultural Events Sponsorship</w:t>
      </w:r>
      <w:r>
        <w:t xml:space="preserve">: Become title sponsor of "Marseille Innovation Week" with booths at the Cité de la Mer, featuring live project simulations using Marseille port data.</w:t>
      </w:r>
    </w:p>
    <w:p>
      <w:pPr>
        <w:numPr>
          <w:ilvl w:val="0"/>
          <w:numId w:val="1004"/>
        </w:numPr>
        <w:pStyle w:val="Compact"/>
      </w:pPr>
      <w:r>
        <w:rPr>
          <w:iCs/>
          <w:i/>
        </w:rPr>
        <w:t xml:space="preserve">Local Influencer Collaborations</w:t>
      </w:r>
      <w:r>
        <w:t xml:space="preserve">: Partner with French business influencers (e.g., @BusinessMarseille) for authentic "Day in the Life" vlogs showcasing Mediterranean work culture.</w:t>
      </w:r>
    </w:p>
    <w:p>
      <w:pPr>
        <w:pStyle w:val="FirstParagraph"/>
      </w:pPr>
      <w:r>
        <w:rPr>
          <w:bCs/>
          <w:b/>
        </w:rPr>
        <w:t xml:space="preserve">Phase 3: International Talent Attraction (Ongoing)</w:t>
      </w:r>
    </w:p>
    <w:p>
      <w:pPr>
        <w:numPr>
          <w:ilvl w:val="0"/>
          <w:numId w:val="1005"/>
        </w:numPr>
        <w:pStyle w:val="Compact"/>
      </w:pPr>
      <w:r>
        <w:rPr>
          <w:iCs/>
          <w:i/>
        </w:rPr>
        <w:t xml:space="preserve">Relocation Package Marketing</w:t>
      </w:r>
      <w:r>
        <w:t xml:space="preserve">: Develop Marseille-specific relocation guides highlighting tax benefits for expats in the South of France and cultural onboarding events (e.g., Provençal cooking classes for new hires).</w:t>
      </w:r>
    </w:p>
    <w:p>
      <w:pPr>
        <w:numPr>
          <w:ilvl w:val="0"/>
          <w:numId w:val="1005"/>
        </w:numPr>
        <w:pStyle w:val="Compact"/>
      </w:pPr>
      <w:r>
        <w:rPr>
          <w:iCs/>
          <w:i/>
        </w:rPr>
        <w:t xml:space="preserve">EU Career Portal Optimization</w:t>
      </w:r>
      <w:r>
        <w:t xml:space="preserve">: Add "Project Manager Marseille" as a priority keyword across EU job platforms with French-language content addressing local challenges.</w:t>
      </w:r>
    </w:p>
    <w:bookmarkEnd w:id="24"/>
    <w:bookmarkStart w:id="25" w:name="X9efcd1ce04dd5776696300a2a7f0e9b01a2ae6b"/>
    <w:p>
      <w:pPr>
        <w:pStyle w:val="Heading2"/>
      </w:pPr>
      <w:r>
        <w:t xml:space="preserve">Budget Allocation: Marseille-Centric Investment</w:t>
      </w:r>
    </w:p>
    <w:p>
      <w:pPr>
        <w:pStyle w:val="FirstParagraph"/>
      </w:pPr>
      <w:r>
        <w:t xml:space="preserve">Total budget: €48,500 (allocated to maximize Marseille impact):</w:t>
      </w:r>
    </w:p>
    <w:p>
      <w:pPr>
        <w:pStyle w:val="BodyText"/>
      </w:pPr>
      <w:r>
        <w:t xml:space="preserve">Category</w:t>
      </w:r>
    </w:p>
    <w:p>
      <w:pPr>
        <w:pStyle w:val="BodyText"/>
      </w:pPr>
      <w:r>
        <w:t xml:space="preserve">Allocation</w:t>
      </w:r>
    </w:p>
    <w:p>
      <w:pPr>
        <w:pStyle w:val="BodyText"/>
      </w:pPr>
      <w:r>
        <w:t xml:space="preserve">Marseille-Specific Rationale</w:t>
      </w:r>
    </w:p>
    <w:p>
      <w:pPr>
        <w:pStyle w:val="BodyText"/>
      </w:pPr>
      <w:r>
        <w:t xml:space="preserve">Digital Campaigns (LinkedIn, Google Ads)</w:t>
      </w:r>
    </w:p>
    <w:p>
      <w:pPr>
        <w:pStyle w:val="BodyText"/>
      </w:pPr>
      <w:r>
        <w:t xml:space="preserve">€18,000</w:t>
      </w:r>
    </w:p>
    <w:p>
      <w:pPr>
        <w:pStyle w:val="BodyText"/>
      </w:pPr>
      <w:r>
        <w:t xml:space="preserve">Tailored geo-targeting for Marseille metro area with Provençal visual assets.</w:t>
      </w:r>
    </w:p>
    <w:p>
      <w:pPr>
        <w:pStyle w:val="BodyText"/>
      </w:pPr>
      <w:r>
        <w:t xml:space="preserve">University/Community Events</w:t>
      </w:r>
    </w:p>
    <w:p>
      <w:pPr>
        <w:pStyle w:val="BodyText"/>
      </w:pPr>
      <w:r>
        <w:t xml:space="preserve">€15,200</w:t>
      </w:r>
    </w:p>
    <w:p>
      <w:pPr>
        <w:pStyle w:val="BodyText"/>
      </w:pPr>
      <w:r>
        <w:t xml:space="preserve">Partnerships with Aix-Marseille University and Marseille Chamber of Commerce for local trust building.</w:t>
      </w:r>
    </w:p>
    <w:p>
      <w:pPr>
        <w:pStyle w:val="BodyText"/>
      </w:pPr>
      <w:r>
        <w:t xml:space="preserve">Influencer &amp; Content Production</w:t>
      </w:r>
    </w:p>
    <w:p>
      <w:pPr>
        <w:pStyle w:val="BodyText"/>
      </w:pPr>
      <w:r>
        <w:t xml:space="preserve">&lt;</w:t>
      </w:r>
    </w:p>
    <w:p>
      <w:pPr>
        <w:pStyle w:val="BodyText"/>
      </w:pPr>
      <w:r>
        <w:t xml:space="preserve">€8,300</w:t>
      </w:r>
    </w:p>
    <w:p>
      <w:pPr>
        <w:pStyle w:val="BodyText"/>
      </w:pPr>
      <w:r>
        <w:t xml:space="preserve">Marseille-specific location shoots (Vieux Port, Parc Chanot) to showcase regional appeal.</w:t>
      </w:r>
    </w:p>
    <w:p>
      <w:pPr>
        <w:pStyle w:val="BodyText"/>
      </w:pPr>
      <w:r>
        <w:t xml:space="preserve">International Relocation Support</w:t>
      </w:r>
    </w:p>
    <w:p>
      <w:pPr>
        <w:pStyle w:val="BodyText"/>
      </w:pPr>
      <w:r>
        <w:t xml:space="preserve">€7,000</w:t>
      </w:r>
    </w:p>
    <w:p>
      <w:pPr>
        <w:pStyle w:val="BodyText"/>
      </w:pPr>
      <w:r>
        <w:t xml:space="preserve">Dedicated Marseille expat onboarding team addressing local integration challenges.</w:t>
      </w:r>
    </w:p>
    <w:bookmarkEnd w:id="25"/>
    <w:bookmarkStart w:id="26" w:name="X56ced9cf1c01499dfefc3da14da0141efdc7cde"/>
    <w:p>
      <w:pPr>
        <w:pStyle w:val="Heading2"/>
      </w:pPr>
      <w:r>
        <w:t xml:space="preserve">Implementation Timeline: Marseille-Driven Milestones</w:t>
      </w:r>
    </w:p>
    <w:p>
      <w:pPr>
        <w:pStyle w:val="FirstParagraph"/>
      </w:pPr>
      <w:r>
        <w:t xml:space="preserve">All initiatives strictly aligned with Marseille’s business calendar:</w:t>
      </w:r>
    </w:p>
    <w:p>
      <w:pPr>
        <w:numPr>
          <w:ilvl w:val="0"/>
          <w:numId w:val="1006"/>
        </w:numPr>
        <w:pStyle w:val="Compact"/>
      </w:pPr>
      <w:r>
        <w:rPr>
          <w:bCs/>
          <w:b/>
        </w:rPr>
        <w:t xml:space="preserve">Month 1</w:t>
      </w:r>
      <w:r>
        <w:t xml:space="preserve">: Launch LinkedIn campaign targeting "Project Manager" search terms in Marseille; initiate Aix-Marseille University MOU.</w:t>
      </w:r>
    </w:p>
    <w:p>
      <w:pPr>
        <w:numPr>
          <w:ilvl w:val="0"/>
          <w:numId w:val="1006"/>
        </w:numPr>
        <w:pStyle w:val="Compact"/>
      </w:pPr>
      <w:r>
        <w:rPr>
          <w:bCs/>
          <w:b/>
        </w:rPr>
        <w:t xml:space="preserve">Month 2</w:t>
      </w:r>
      <w:r>
        <w:t xml:space="preserve">: Host first Marseille Innovation Week booth featuring live project challenges using port logistics data.</w:t>
      </w:r>
    </w:p>
    <w:p>
      <w:pPr>
        <w:numPr>
          <w:ilvl w:val="0"/>
          <w:numId w:val="1006"/>
        </w:numPr>
        <w:pStyle w:val="Compact"/>
      </w:pPr>
      <w:r>
        <w:rPr>
          <w:bCs/>
          <w:b/>
        </w:rPr>
        <w:t xml:space="preserve">Month 3</w:t>
      </w:r>
      <w:r>
        <w:t xml:space="preserve">: Release French-language video content "Why Marseille for Your Project Management Career" with local testimonials.</w:t>
      </w:r>
    </w:p>
    <w:p>
      <w:pPr>
        <w:numPr>
          <w:ilvl w:val="0"/>
          <w:numId w:val="1006"/>
        </w:numPr>
        <w:pStyle w:val="Compact"/>
      </w:pPr>
      <w:r>
        <w:rPr>
          <w:bCs/>
          <w:b/>
        </w:rPr>
        <w:t xml:space="preserve">Month 5-6</w:t>
      </w:r>
      <w:r>
        <w:t xml:space="preserve">: Achieve 70% candidate pipeline from Marseille-based sources; secure first hires through community events.</w:t>
      </w:r>
    </w:p>
    <w:bookmarkEnd w:id="26"/>
    <w:bookmarkStart w:id="27" w:name="key-performance-indicators-kpis"/>
    <w:p>
      <w:pPr>
        <w:pStyle w:val="Heading2"/>
      </w:pPr>
      <w:r>
        <w:t xml:space="preserve">Key Performance Indicators (KPIs)</w:t>
      </w:r>
    </w:p>
    <w:p>
      <w:pPr>
        <w:pStyle w:val="FirstParagraph"/>
      </w:pPr>
      <w:r>
        <w:t xml:space="preserve">We measure success through Marseille-specific metrics:</w:t>
      </w:r>
    </w:p>
    <w:p>
      <w:pPr>
        <w:numPr>
          <w:ilvl w:val="0"/>
          <w:numId w:val="1007"/>
        </w:numPr>
        <w:pStyle w:val="Compact"/>
      </w:pPr>
      <w:r>
        <w:rPr>
          <w:bCs/>
          <w:b/>
        </w:rPr>
        <w:t xml:space="preserve">Local Candidate Acquisition Rate</w:t>
      </w:r>
      <w:r>
        <w:t xml:space="preserve">: 45%+ of hires from Marseille metro area (vs. industry average 28%).</w:t>
      </w:r>
    </w:p>
    <w:p>
      <w:pPr>
        <w:numPr>
          <w:ilvl w:val="0"/>
          <w:numId w:val="1007"/>
        </w:numPr>
        <w:pStyle w:val="Compact"/>
      </w:pPr>
      <w:r>
        <w:rPr>
          <w:bCs/>
          <w:b/>
        </w:rPr>
        <w:t xml:space="preserve">Cultural Integration Success</w:t>
      </w:r>
      <w:r>
        <w:t xml:space="preserve">: 90%+ new Project Managers completing Marseille onboarding program within first month.</w:t>
      </w:r>
    </w:p>
    <w:p>
      <w:pPr>
        <w:numPr>
          <w:ilvl w:val="0"/>
          <w:numId w:val="1007"/>
        </w:numPr>
        <w:pStyle w:val="Compact"/>
      </w:pPr>
      <w:r>
        <w:rPr>
          <w:bCs/>
          <w:b/>
        </w:rPr>
        <w:t xml:space="preserve">Job Posting Engagement</w:t>
      </w:r>
      <w:r>
        <w:t xml:space="preserve">: 35%+ click-through rate on Marseille-optimized job ads (vs. national average 22%).</w:t>
      </w:r>
    </w:p>
    <w:p>
      <w:pPr>
        <w:numPr>
          <w:ilvl w:val="0"/>
          <w:numId w:val="1007"/>
        </w:numPr>
        <w:pStyle w:val="Compact"/>
      </w:pPr>
      <w:r>
        <w:rPr>
          <w:bCs/>
          <w:b/>
        </w:rPr>
        <w:t xml:space="preserve">Long-Term Retention</w:t>
      </w:r>
      <w:r>
        <w:t xml:space="preserve">: Achieve 85% retention of Project Managers in Marseille after Year 1.</w:t>
      </w:r>
    </w:p>
    <w:bookmarkEnd w:id="27"/>
    <w:bookmarkStart w:id="28" w:name="Xe30641a8c9d2f7a15306019d951ba02c8be8db1"/>
    <w:p>
      <w:pPr>
        <w:pStyle w:val="Heading2"/>
      </w:pPr>
      <w:r>
        <w:t xml:space="preserve">Conclusion: Cementing Marseille as the Project Management Epicenter</w:t>
      </w:r>
    </w:p>
    <w:p>
      <w:pPr>
        <w:pStyle w:val="FirstParagraph"/>
      </w:pPr>
      <w:r>
        <w:t xml:space="preserve">This Marketing Plan transforms the</w:t>
      </w:r>
      <w:r>
        <w:t xml:space="preserve"> </w:t>
      </w:r>
      <w:r>
        <w:rPr>
          <w:bCs/>
          <w:b/>
        </w:rPr>
        <w:t xml:space="preserve">Project Manager</w:t>
      </w:r>
      <w:r>
        <w:t xml:space="preserve"> </w:t>
      </w:r>
      <w:r>
        <w:t xml:space="preserve">role from a standard position into a strategic asset for our operations in</w:t>
      </w:r>
      <w:r>
        <w:t xml:space="preserve"> </w:t>
      </w:r>
      <w:r>
        <w:rPr>
          <w:bCs/>
          <w:b/>
        </w:rPr>
        <w:t xml:space="preserve">France Marseille</w:t>
      </w:r>
      <w:r>
        <w:t xml:space="preserve">. By embedding cultural authenticity, leveraging Marseille’s unique economic drivers, and targeting talent through hyper-localized channels, we position this role not merely as an employment opportunity but as the catalyst for professional growth within one of Europe’s most vibrant cities. The plan ensures every tactic—from digital ads to university partnerships—resonates with Marseille’s identity while meeting our operational needs. Ultimately, this</w:t>
      </w:r>
      <w:r>
        <w:t xml:space="preserve"> </w:t>
      </w:r>
      <w:r>
        <w:rPr>
          <w:bCs/>
          <w:b/>
        </w:rPr>
        <w:t xml:space="preserve">Marketing Plan</w:t>
      </w:r>
      <w:r>
        <w:t xml:space="preserve"> </w:t>
      </w:r>
      <w:r>
        <w:t xml:space="preserve">secures a Project Manager who doesn’t just work in Marseille but becomes an integral part of its evolving business narrative, driving measurable success for both the candidate and our organization within the dynamic Southern French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France Marseille</dc:title>
  <dc:creator/>
  <dc:language>en</dc:language>
  <cp:keywords/>
  <dcterms:created xsi:type="dcterms:W3CDTF">2026-07-23T17:12:36Z</dcterms:created>
  <dcterms:modified xsi:type="dcterms:W3CDTF">2026-07-23T17:12:36Z</dcterms:modified>
</cp:coreProperties>
</file>

<file path=docProps/custom.xml><?xml version="1.0" encoding="utf-8"?>
<Properties xmlns="http://schemas.openxmlformats.org/officeDocument/2006/custom-properties" xmlns:vt="http://schemas.openxmlformats.org/officeDocument/2006/docPropsVTypes"/>
</file>