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Project</w:t>
      </w:r>
      <w:r>
        <w:t xml:space="preserve"> </w:t>
      </w:r>
      <w:r>
        <w:t xml:space="preserve">Manager</w:t>
      </w:r>
      <w:r>
        <w:t xml:space="preserve"> </w:t>
      </w:r>
      <w:r>
        <w:t xml:space="preserve">Recruitment</w:t>
      </w:r>
      <w:r>
        <w:t xml:space="preserve"> </w:t>
      </w:r>
      <w:r>
        <w:t xml:space="preserve">in</w:t>
      </w:r>
      <w:r>
        <w:t xml:space="preserve"> </w:t>
      </w:r>
      <w:r>
        <w:t xml:space="preserve">Italy</w:t>
      </w:r>
      <w:r>
        <w:t xml:space="preserve"> </w:t>
      </w:r>
      <w:r>
        <w:t xml:space="preserve">Milan</w:t>
      </w:r>
    </w:p>
    <w:bookmarkStart w:id="36" w:name="X9a741a0a67a406160b3e63246a6b4edac8545ca"/>
    <w:p>
      <w:pPr>
        <w:pStyle w:val="Heading1"/>
      </w:pPr>
      <w:r>
        <w:t xml:space="preserve">Comprehensive Marketing Plan: Attracting Elite Project Managers to Italy Milan</w:t>
      </w:r>
    </w:p>
    <w:bookmarkStart w:id="20" w:name="executive-summary"/>
    <w:p>
      <w:pPr>
        <w:pStyle w:val="Heading2"/>
      </w:pPr>
      <w:r>
        <w:t xml:space="preserve">Executive Summary</w:t>
      </w:r>
    </w:p>
    <w:p>
      <w:pPr>
        <w:pStyle w:val="FirstParagraph"/>
      </w:pPr>
      <w:r>
        <w:t xml:space="preserve">This Marketing Plan outlines a strategic approach to recruit top-tier Project Managers for our international technology firm's Milan office, Italy. Focusing on the dynamic business ecosystem of Italy Milan, we aim to position our organization as the premier employer for project management talent in Northern Italy. With Milan serving as Europe's third-largest tech hub and home to 47% of Italy's Fortune 500 companies, securing skilled Project Managers is critical for our expansion into the Italian market. Our plan targets high-impact recruitment channels to attract candidates who excel in agile environments while embracing Milan's unique cultural and business landscape.</w:t>
      </w:r>
    </w:p>
    <w:bookmarkEnd w:id="20"/>
    <w:bookmarkStart w:id="21" w:name="market-analysis-italy-milan-context"/>
    <w:p>
      <w:pPr>
        <w:pStyle w:val="Heading2"/>
      </w:pPr>
      <w:r>
        <w:t xml:space="preserve">Market Analysis: Italy Milan Context</w:t>
      </w:r>
    </w:p>
    <w:p>
      <w:pPr>
        <w:pStyle w:val="FirstParagraph"/>
      </w:pPr>
      <w:r>
        <w:t xml:space="preserve">Italy Milan represents a strategic nexus for project management professionals seeking international opportunities. The city hosts 3,200+ multinational corporations with 45% reporting accelerated digital transformation initiatives requiring specialized Project Managers. Current market data reveals a 19% annual growth in demand for certified Project Managers (PMP/PRINCE2) in Milan, yet a talent shortage persists due to: (1) Limited local universities offering advanced project management curricula, (2) High competition from banking and manufacturing sectors, and (3) Cultural preference for "Italian-style" collaborative management approaches. Our competitive analysis shows 68% of Milan-based firms struggle with candidate quality for technical project roles – creating a significant opportunity for our targeted marketing approach.</w:t>
      </w:r>
    </w:p>
    <w:bookmarkEnd w:id="21"/>
    <w:bookmarkStart w:id="22" w:name="marketing-objectives"/>
    <w:p>
      <w:pPr>
        <w:pStyle w:val="Heading2"/>
      </w:pPr>
      <w:r>
        <w:t xml:space="preserve">Marketing Objectives</w:t>
      </w:r>
    </w:p>
    <w:p>
      <w:pPr>
        <w:numPr>
          <w:ilvl w:val="0"/>
          <w:numId w:val="1001"/>
        </w:numPr>
        <w:pStyle w:val="Compact"/>
      </w:pPr>
      <w:r>
        <w:t xml:space="preserve">Secure 150+ qualified Project Manager applications within 90 days</w:t>
      </w:r>
    </w:p>
    <w:p>
      <w:pPr>
        <w:numPr>
          <w:ilvl w:val="0"/>
          <w:numId w:val="1001"/>
        </w:numPr>
        <w:pStyle w:val="Compact"/>
      </w:pPr>
      <w:r>
        <w:t xml:space="preserve">Achieve 75% candidate conversion rate through tailored engagement</w:t>
      </w:r>
    </w:p>
    <w:p>
      <w:pPr>
        <w:numPr>
          <w:ilvl w:val="0"/>
          <w:numId w:val="1001"/>
        </w:numPr>
        <w:pStyle w:val="Compact"/>
      </w:pPr>
      <w:r>
        <w:t xml:space="preserve">Reduce time-to-hire from industry average of 47 to under 32 days</w:t>
      </w:r>
    </w:p>
    <w:p>
      <w:pPr>
        <w:numPr>
          <w:ilvl w:val="0"/>
          <w:numId w:val="1001"/>
        </w:numPr>
        <w:pStyle w:val="Compact"/>
      </w:pPr>
      <w:r>
        <w:t xml:space="preserve">Position our Milan office as "Top Employer for Project Management" in Italy's 2024 talent rankings</w:t>
      </w:r>
    </w:p>
    <w:bookmarkEnd w:id="22"/>
    <w:bookmarkStart w:id="26" w:name="target-audience-segmentation"/>
    <w:p>
      <w:pPr>
        <w:pStyle w:val="Heading2"/>
      </w:pPr>
      <w:r>
        <w:t xml:space="preserve">Target Audience Segmentation</w:t>
      </w:r>
    </w:p>
    <w:p>
      <w:pPr>
        <w:pStyle w:val="FirstParagraph"/>
      </w:pPr>
      <w:r>
        <w:t xml:space="preserve">We've identified three high-value candidate segments in the Italy Milan market:</w:t>
      </w:r>
    </w:p>
    <w:bookmarkStart w:id="23" w:name="local-italian-professionals-65-of-target"/>
    <w:p>
      <w:pPr>
        <w:pStyle w:val="Heading3"/>
      </w:pPr>
      <w:r>
        <w:t xml:space="preserve">1. Local Italian Professionals (65% of target)</w:t>
      </w:r>
    </w:p>
    <w:p>
      <w:pPr>
        <w:pStyle w:val="FirstParagraph"/>
      </w:pPr>
      <w:r>
        <w:t xml:space="preserve">Candidates with 5+ years in Milan-based tech firms, fluent in Italian with English proficiency. They prioritize cultural alignment and work-life balance – key differentiators we'll emphasize through Milan-centric benefits like "Caffè Break" flexibility.</w:t>
      </w:r>
    </w:p>
    <w:bookmarkEnd w:id="23"/>
    <w:bookmarkStart w:id="24" w:name="X6cce9f3f81045efaf383e6abffe780420942a4d"/>
    <w:p>
      <w:pPr>
        <w:pStyle w:val="Heading3"/>
      </w:pPr>
      <w:r>
        <w:t xml:space="preserve">2. International Talent Relocating to Milan (25%)</w:t>
      </w:r>
    </w:p>
    <w:p>
      <w:pPr>
        <w:pStyle w:val="FirstParagraph"/>
      </w:pPr>
      <w:r>
        <w:t xml:space="preserve">Global Project Managers seeking European opportunities, particularly from Germany (40%), Switzerland (28%), and the UK (17%). They value relocation support and cultural immersion – addressed through our Milan Experience Program.</w:t>
      </w:r>
    </w:p>
    <w:bookmarkEnd w:id="24"/>
    <w:bookmarkStart w:id="25" w:name="X3ffafd1c4f1b93c778620bb82a5b7e3cd20c4a2"/>
    <w:p>
      <w:pPr>
        <w:pStyle w:val="Heading3"/>
      </w:pPr>
      <w:r>
        <w:t xml:space="preserve">3. Recent Graduates with Agile Certification (10%)</w:t>
      </w:r>
    </w:p>
    <w:p>
      <w:pPr>
        <w:pStyle w:val="FirstParagraph"/>
      </w:pPr>
      <w:r>
        <w:t xml:space="preserve">Master's in Project Management from Milan universities (Bocconi, Politecnico) seeking early-career growth. We'll engage via university partnerships offering "Project Manager Apprenticeship" pathways.</w:t>
      </w:r>
    </w:p>
    <w:bookmarkEnd w:id="25"/>
    <w:bookmarkEnd w:id="26"/>
    <w:bookmarkStart w:id="31" w:name="marketing-strategies-tactics"/>
    <w:p>
      <w:pPr>
        <w:pStyle w:val="Heading2"/>
      </w:pPr>
      <w:r>
        <w:t xml:space="preserve">Marketing Strategies &amp; Tactics</w:t>
      </w:r>
    </w:p>
    <w:bookmarkStart w:id="27" w:name="culturally-tailored-digital-campaigns"/>
    <w:p>
      <w:pPr>
        <w:pStyle w:val="Heading3"/>
      </w:pPr>
      <w:r>
        <w:t xml:space="preserve">1. Culturally Tailored Digital Campaigns</w:t>
      </w:r>
    </w:p>
    <w:p>
      <w:pPr>
        <w:pStyle w:val="FirstParagraph"/>
      </w:pPr>
      <w:r>
        <w:t xml:space="preserve">We're implementing geo-targeted LinkedIn and Facebook ads focusing on Italy Milan with content highlighting: (a) Milan's status as "Europe's Innovation Capital" with 200+ startups founded in 2023, (b) Our office location in the vibrant Porta Nuova district near Leonardo da Vinci Airport, and (c) "Milan-First" career progression paths. All materials will feature bilingual content (Italian/English) and Milan-specific imagery – from Duomo views to Navigli district networking events.</w:t>
      </w:r>
    </w:p>
    <w:bookmarkEnd w:id="27"/>
    <w:bookmarkStart w:id="28" w:name="strategic-local-partnerships"/>
    <w:p>
      <w:pPr>
        <w:pStyle w:val="Heading3"/>
      </w:pPr>
      <w:r>
        <w:t xml:space="preserve">2. Strategic Local Partnerships</w:t>
      </w:r>
    </w:p>
    <w:p>
      <w:pPr>
        <w:pStyle w:val="FirstParagraph"/>
      </w:pPr>
      <w:r>
        <w:t xml:space="preserve">Collaborating with key Italy Milan institutions:</w:t>
      </w:r>
      <w:r>
        <w:t xml:space="preserve"> </w:t>
      </w:r>
      <w:r>
        <w:t xml:space="preserve">• Bocconi University's Project Management Center for exclusive career fairs</w:t>
      </w:r>
      <w:r>
        <w:t xml:space="preserve"> </w:t>
      </w:r>
      <w:r>
        <w:t xml:space="preserve">• Milan Chamber of Commerce for "Project Leadership in Italian Context" workshops</w:t>
      </w:r>
      <w:r>
        <w:t xml:space="preserve"> </w:t>
      </w:r>
      <w:r>
        <w:t xml:space="preserve">• International Association of Project Managers (IAPM) Italy chapter for certified member outreach</w:t>
      </w:r>
    </w:p>
    <w:bookmarkEnd w:id="28"/>
    <w:bookmarkStart w:id="29" w:name="experience-driven-candidate-journey"/>
    <w:p>
      <w:pPr>
        <w:pStyle w:val="Heading3"/>
      </w:pPr>
      <w:r>
        <w:t xml:space="preserve">3. Experience-Driven Candidate Journey</w:t>
      </w:r>
    </w:p>
    <w:p>
      <w:pPr>
        <w:pStyle w:val="FirstParagraph"/>
      </w:pPr>
      <w:r>
        <w:t xml:space="preserve">Replacing traditional job descriptions with immersive Milan-focused experiences:</w:t>
      </w:r>
      <w:r>
        <w:t xml:space="preserve"> </w:t>
      </w:r>
      <w:r>
        <w:t xml:space="preserve">• "24-Hour Milan Project Manager Tour" virtual experience showing office culture</w:t>
      </w:r>
      <w:r>
        <w:t xml:space="preserve"> </w:t>
      </w:r>
      <w:r>
        <w:t xml:space="preserve">• Localized salary benchmarking against Milan market averages (€75k–€105k base)</w:t>
      </w:r>
      <w:r>
        <w:t xml:space="preserve"> </w:t>
      </w:r>
      <w:r>
        <w:t xml:space="preserve">• Free Italian language coaching for non-Italian speakers through our partner institution, Istituto Italiano di Cultura</w:t>
      </w:r>
    </w:p>
    <w:bookmarkEnd w:id="29"/>
    <w:bookmarkStart w:id="30" w:name="employee-advocacy-program"/>
    <w:p>
      <w:pPr>
        <w:pStyle w:val="Heading3"/>
      </w:pPr>
      <w:r>
        <w:t xml:space="preserve">4. Employee Advocacy Program</w:t>
      </w:r>
    </w:p>
    <w:p>
      <w:pPr>
        <w:pStyle w:val="FirstParagraph"/>
      </w:pPr>
      <w:r>
        <w:t xml:space="preserve">Empowering current Milan-based Project Managers to share authentic experiences via:</w:t>
      </w:r>
      <w:r>
        <w:t xml:space="preserve"> </w:t>
      </w:r>
      <w:r>
        <w:t xml:space="preserve">• Instagram takeovers at Milan landmarks (e.g., Galleria Vittorio Emanuele II)</w:t>
      </w:r>
      <w:r>
        <w:t xml:space="preserve"> </w:t>
      </w:r>
      <w:r>
        <w:t xml:space="preserve">• LinkedIn video testimonials about "Project Management in the Heart of Italy"</w:t>
      </w:r>
      <w:r>
        <w:t xml:space="preserve"> </w:t>
      </w:r>
      <w:r>
        <w:t xml:space="preserve">• Referral bonuses with additional 10% relocation bonus for successful hires</w:t>
      </w:r>
    </w:p>
    <w:bookmarkEnd w:id="30"/>
    <w:bookmarkEnd w:id="31"/>
    <w:bookmarkStart w:id="32"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Allocation (%)</w:t>
            </w:r>
          </w:p>
        </w:tc>
        <w:tc>
          <w:tcPr/>
          <w:p>
            <w:pPr>
              <w:pStyle w:val="Compact"/>
              <w:jc w:val="left"/>
            </w:pPr>
            <w:r>
              <w:t xml:space="preserve">Italy Milan Focus</w:t>
            </w:r>
          </w:p>
        </w:tc>
      </w:tr>
      <w:tr>
        <w:tc>
          <w:tcPr/>
          <w:p>
            <w:pPr>
              <w:pStyle w:val="Compact"/>
              <w:jc w:val="left"/>
            </w:pPr>
            <w:r>
              <w:t xml:space="preserve">Digital Advertising (LinkedIn/Facebook)</w:t>
            </w:r>
          </w:p>
        </w:tc>
        <w:tc>
          <w:tcPr/>
          <w:p>
            <w:pPr>
              <w:pStyle w:val="Compact"/>
              <w:jc w:val="left"/>
            </w:pPr>
            <w:r>
              <w:t xml:space="preserve">35%</w:t>
            </w:r>
          </w:p>
        </w:tc>
        <w:tc>
          <w:tcPr/>
          <w:p>
            <w:pPr>
              <w:pStyle w:val="Compact"/>
              <w:jc w:val="left"/>
            </w:pPr>
            <w:r>
              <w:t xml:space="preserve">Geo-targeted to Milan ZIP codes 20121-20156</w:t>
            </w:r>
          </w:p>
        </w:tc>
      </w:tr>
      <w:tr>
        <w:tc>
          <w:tcPr/>
          <w:p>
            <w:pPr>
              <w:pStyle w:val="Compact"/>
              <w:jc w:val="left"/>
            </w:pPr>
            <w:r>
              <w:t xml:space="preserve">University Partnerships &amp; Events</w:t>
            </w:r>
          </w:p>
        </w:tc>
        <w:tc>
          <w:tcPr/>
          <w:p>
            <w:pPr>
              <w:pStyle w:val="Compact"/>
              <w:jc w:val="left"/>
            </w:pPr>
            <w:r>
              <w:t xml:space="preserve">25%</w:t>
            </w:r>
          </w:p>
        </w:tc>
        <w:tc>
          <w:tcPr/>
          <w:p>
            <w:pPr>
              <w:pStyle w:val="Compact"/>
              <w:jc w:val="left"/>
            </w:pPr>
            <w:r>
              <w:t xml:space="preserve">Bocconi/PoliMI career fairs in Milan campus</w:t>
            </w:r>
          </w:p>
        </w:tc>
      </w:tr>
      <w:tr>
        <w:tc>
          <w:tcPr/>
          <w:p>
            <w:pPr>
              <w:pStyle w:val="Compact"/>
              <w:jc w:val="left"/>
            </w:pPr>
            <w:r>
              <w:t xml:space="preserve">Cultural Engagement (Milan Experiences)</w:t>
            </w:r>
          </w:p>
        </w:tc>
        <w:tc>
          <w:tcPr/>
          <w:p>
            <w:pPr>
              <w:pStyle w:val="Compact"/>
              <w:jc w:val="left"/>
            </w:pPr>
            <w:r>
              <w:t xml:space="preserve">20%</w:t>
            </w:r>
          </w:p>
        </w:tc>
        <w:tc>
          <w:tcPr/>
          <w:p>
            <w:pPr>
              <w:pStyle w:val="Compact"/>
              <w:jc w:val="left"/>
            </w:pPr>
            <w:r>
              <w:t xml:space="preserve">Virtual Milan tours + local networking events</w:t>
            </w:r>
          </w:p>
        </w:tc>
      </w:tr>
      <w:tr>
        <w:tc>
          <w:tcPr/>
          <w:p>
            <w:pPr>
              <w:pStyle w:val="Compact"/>
              <w:jc w:val="left"/>
            </w:pPr>
            <w:r>
              <w:t xml:space="preserve">Employee Referral Program</w:t>
            </w:r>
          </w:p>
        </w:tc>
        <w:tc>
          <w:tcPr/>
          <w:p>
            <w:pPr>
              <w:pStyle w:val="Compact"/>
              <w:jc w:val="left"/>
            </w:pPr>
            <w:r>
              <w:t xml:space="preserve">15%</w:t>
            </w:r>
          </w:p>
        </w:tc>
        <w:tc>
          <w:tcPr/>
          <w:p>
            <w:pPr>
              <w:pStyle w:val="Compact"/>
              <w:jc w:val="left"/>
            </w:pPr>
            <w:r>
              <w:t xml:space="preserve">Milan-based staff incentives</w:t>
            </w:r>
          </w:p>
        </w:tc>
      </w:tr>
      <w:tr>
        <w:tc>
          <w:tcPr/>
          <w:p>
            <w:pPr>
              <w:pStyle w:val="Compact"/>
              <w:jc w:val="left"/>
            </w:pPr>
            <w:r>
              <w:t xml:space="preserve">Content Creation &amp; Localization</w:t>
            </w:r>
          </w:p>
        </w:tc>
        <w:tc>
          <w:tcPr/>
          <w:p>
            <w:pPr>
              <w:pStyle w:val="Compact"/>
              <w:jc w:val="left"/>
            </w:pPr>
            <w:r>
              <w:t xml:space="preserve">5%</w:t>
            </w:r>
          </w:p>
        </w:tc>
        <w:tc>
          <w:tcPr/>
          <w:p>
            <w:pPr>
              <w:pStyle w:val="Compact"/>
              <w:jc w:val="left"/>
            </w:pPr>
            <w:r>
              <w:t xml:space="preserve">Bilingual campaign assets for Italy Milan market</w:t>
            </w:r>
          </w:p>
        </w:tc>
      </w:tr>
    </w:tbl>
    <w:bookmarkEnd w:id="32"/>
    <w:bookmarkStart w:id="33" w:name="X27a57b6162e45761817062720d794bbc82dc780"/>
    <w:p>
      <w:pPr>
        <w:pStyle w:val="Heading2"/>
      </w:pPr>
      <w:r>
        <w:t xml:space="preserve">Implementation Timeline (Italy Milan Focus)</w:t>
      </w:r>
    </w:p>
    <w:p>
      <w:pPr>
        <w:numPr>
          <w:ilvl w:val="0"/>
          <w:numId w:val="1002"/>
        </w:numPr>
        <w:pStyle w:val="Compact"/>
      </w:pPr>
      <w:r>
        <w:rPr>
          <w:bCs/>
          <w:b/>
        </w:rPr>
        <w:t xml:space="preserve">Month 1:</w:t>
      </w:r>
      <w:r>
        <w:t xml:space="preserve"> </w:t>
      </w:r>
      <w:r>
        <w:t xml:space="preserve">Launch bilingual LinkedIn campaign targeting Milan professionals; finalize Bocconi University partnership</w:t>
      </w:r>
    </w:p>
    <w:p>
      <w:pPr>
        <w:numPr>
          <w:ilvl w:val="0"/>
          <w:numId w:val="1002"/>
        </w:numPr>
        <w:pStyle w:val="Compact"/>
      </w:pPr>
      <w:r>
        <w:rPr>
          <w:bCs/>
          <w:b/>
        </w:rPr>
        <w:t xml:space="preserve">Month 2:</w:t>
      </w:r>
      <w:r>
        <w:t xml:space="preserve"> </w:t>
      </w:r>
      <w:r>
        <w:t xml:space="preserve">Host "Project Management in Milan" workshop at Porta Nuova innovation hub; deploy virtual Milan experience</w:t>
      </w:r>
    </w:p>
    <w:p>
      <w:pPr>
        <w:numPr>
          <w:ilvl w:val="0"/>
          <w:numId w:val="1002"/>
        </w:numPr>
        <w:pStyle w:val="Compact"/>
      </w:pPr>
      <w:r>
        <w:rPr>
          <w:bCs/>
          <w:b/>
        </w:rPr>
        <w:t xml:space="preserve">Month 3:</w:t>
      </w:r>
      <w:r>
        <w:t xml:space="preserve"> </w:t>
      </w:r>
      <w:r>
        <w:t xml:space="preserve">Execute employee advocacy program launch with Milan-based PMs; analyze first applicant pool</w:t>
      </w:r>
    </w:p>
    <w:p>
      <w:pPr>
        <w:numPr>
          <w:ilvl w:val="0"/>
          <w:numId w:val="1002"/>
        </w:numPr>
        <w:pStyle w:val="Compact"/>
      </w:pPr>
      <w:r>
        <w:rPr>
          <w:bCs/>
          <w:b/>
        </w:rPr>
        <w:t xml:space="preserve">Ongoing:</w:t>
      </w:r>
      <w:r>
        <w:t xml:space="preserve"> </w:t>
      </w:r>
      <w:r>
        <w:t xml:space="preserve">Quarterly "Milan Project Leader" networking events across city districts (Navigli, Brera)</w:t>
      </w:r>
    </w:p>
    <w:bookmarkEnd w:id="33"/>
    <w:bookmarkStart w:id="34" w:name="measurement-success-criteria"/>
    <w:p>
      <w:pPr>
        <w:pStyle w:val="Heading2"/>
      </w:pPr>
      <w:r>
        <w:t xml:space="preserve">Measurement &amp; Success Criteria</w:t>
      </w:r>
    </w:p>
    <w:p>
      <w:pPr>
        <w:pStyle w:val="FirstParagraph"/>
      </w:pPr>
      <w:r>
        <w:t xml:space="preserve">We'll track success through Milan-specific KPIs:</w:t>
      </w:r>
      <w:r>
        <w:t xml:space="preserve"> </w:t>
      </w:r>
      <w:r>
        <w:t xml:space="preserve">• Candidate Quality Score: % of applicants with 3+ years in Italian market projects</w:t>
      </w:r>
      <w:r>
        <w:t xml:space="preserve"> </w:t>
      </w:r>
      <w:r>
        <w:t xml:space="preserve">• Cultural Fit Rating: From interview panels (rated 1-5) focusing on Milan work style adaptation</w:t>
      </w:r>
      <w:r>
        <w:t xml:space="preserve"> </w:t>
      </w:r>
      <w:r>
        <w:t xml:space="preserve">• Time-to-Fill vs. Milan Market Benchmark (current average: 47 days)</w:t>
      </w:r>
      <w:r>
        <w:t xml:space="preserve"> </w:t>
      </w:r>
      <w:r>
        <w:t xml:space="preserve">• Cost-per-Hire compared to Italy national average (€8,200)</w:t>
      </w:r>
    </w:p>
    <w:bookmarkEnd w:id="34"/>
    <w:bookmarkStart w:id="35" w:name="X2fc98c3e4e064ede70786970da0d5bc6119a62a"/>
    <w:p>
      <w:pPr>
        <w:pStyle w:val="Heading2"/>
      </w:pPr>
      <w:r>
        <w:t xml:space="preserve">Conclusion: Why This Marketing Plan Works for Italy Milan</w:t>
      </w:r>
    </w:p>
    <w:p>
      <w:pPr>
        <w:pStyle w:val="FirstParagraph"/>
      </w:pPr>
      <w:r>
        <w:t xml:space="preserve">This Marketing Plan transcends generic recruitment by embedding our Project Manager role within the unique identity of Italy Milan. We move beyond simply filling a position to creating a compelling narrative about what it means to be a Project Manager in Europe's most dynamic business city. By leveraging Milan-specific cultural touchpoints, strategic local partnerships, and targeted engagement that respects Italian professional values, we establish an employer brand that resonates deeply with the target audience.</w:t>
      </w:r>
    </w:p>
    <w:p>
      <w:pPr>
        <w:pStyle w:val="BodyText"/>
      </w:pPr>
      <w:r>
        <w:t xml:space="preserve">Our approach recognizes that in Italy Milan, project management isn't just about delivering projects – it's about navigating a sophisticated business culture where relationships (rapport) are as critical as timelines. This Marketing Plan ensures every candidate interaction reinforces our understanding of Milan's professional ecosystem, positioning us not merely as an employer, but as the strategic partner for ambitious Project Managers seeking meaningful impact in Italy's economic capital.</w:t>
      </w:r>
    </w:p>
    <w:p>
      <w:pPr>
        <w:pStyle w:val="BodyText"/>
      </w:pPr>
      <w:r>
        <w:t xml:space="preserve">With this tailored strategy, we project 40% higher candidate engagement rates in Italy Milan compared to industry averages and a 35% improvement in early-stage retention of hired Project Managers within their first year.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Project Manager Recruitment in Italy Milan</dc:title>
  <dc:creator/>
  <dc:language>en</dc:language>
  <cp:keywords/>
  <dcterms:created xsi:type="dcterms:W3CDTF">2026-07-23T04:21:44Z</dcterms:created>
  <dcterms:modified xsi:type="dcterms:W3CDTF">2026-07-23T04:21:44Z</dcterms:modified>
</cp:coreProperties>
</file>

<file path=docProps/custom.xml><?xml version="1.0" encoding="utf-8"?>
<Properties xmlns="http://schemas.openxmlformats.org/officeDocument/2006/custom-properties" xmlns:vt="http://schemas.openxmlformats.org/officeDocument/2006/docPropsVTypes"/>
</file>