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2" w:name="X04a581bacc473fa8cb71a21544fc724d0586f24"/>
    <w:p>
      <w:pPr>
        <w:pStyle w:val="Heading1"/>
      </w:pPr>
      <w:r>
        <w:t xml:space="preserve">Comprehensive Marketing Plan for Recruiting a Project Manager in Kazakhstan Almaty</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Project Manager for our organization's growing operations in Kazakhstan Almaty. As the economic hub of Central Asia, Almaty demands a Project Manager who understands local business dynamics, cultural nuances, and market complexities. This plan leverages targeted digital channels, local partnerships, and multilingual outreach to position the Project Manager role as a pivotal career opportunity within Kazakhstan's evolving business landscape. Our goal is to fill this critical position within 60 days while establishing Almaty as a talent magnet for international project leadership roles.</w:t>
      </w:r>
    </w:p>
    <w:bookmarkEnd w:id="20"/>
    <w:bookmarkStart w:id="21" w:name="Xa00eb655a2d0e9f9c6745ada722f8a3a3574900"/>
    <w:p>
      <w:pPr>
        <w:pStyle w:val="Heading2"/>
      </w:pPr>
      <w:r>
        <w:t xml:space="preserve">Situation Analysis: The Almaty Market Context</w:t>
      </w:r>
    </w:p>
    <w:p>
      <w:pPr>
        <w:pStyle w:val="FirstParagraph"/>
      </w:pPr>
      <w:r>
        <w:t xml:space="preserve">Kazakhstan Almaty represents the nation's commercial nerve center, with a rapidly expanding IT, construction, and energy sector creating unprecedented demand for skilled Project Managers. According to the Kazakhstan Ministry of Labor (2023), 68% of multinational firms in Almaty report critical shortages in project leadership roles. Local universities like KIMEP University and SOCAR Graduate School produce competent graduates, but few possess cross-cultural project management experience required by international standards. The competitive landscape necessitates a Marketing Plan that bridges this gap by emphasizing our organization's commitment to professional development within Kazakhstan Almaty.</w:t>
      </w:r>
    </w:p>
    <w:bookmarkEnd w:id="21"/>
    <w:bookmarkStart w:id="22" w:name="marketing-objectives"/>
    <w:p>
      <w:pPr>
        <w:pStyle w:val="Heading2"/>
      </w:pPr>
      <w:r>
        <w:t xml:space="preserve">Marketing Objectives</w:t>
      </w:r>
    </w:p>
    <w:p>
      <w:pPr>
        <w:numPr>
          <w:ilvl w:val="0"/>
          <w:numId w:val="1001"/>
        </w:numPr>
        <w:pStyle w:val="Compact"/>
      </w:pPr>
      <w:r>
        <w:t xml:space="preserve">Secure 30+ qualified Project Manager applications within 45 days from target audience in Kazakhstan Almaty</w:t>
      </w:r>
    </w:p>
    <w:p>
      <w:pPr>
        <w:numPr>
          <w:ilvl w:val="0"/>
          <w:numId w:val="1001"/>
        </w:numPr>
        <w:pStyle w:val="Compact"/>
      </w:pPr>
      <w:r>
        <w:t xml:space="preserve">Position the role as the top career opportunity for project management professionals in Central Asia</w:t>
      </w:r>
    </w:p>
    <w:p>
      <w:pPr>
        <w:numPr>
          <w:ilvl w:val="0"/>
          <w:numId w:val="1001"/>
        </w:numPr>
        <w:pStyle w:val="Compact"/>
      </w:pPr>
      <w:r>
        <w:t xml:space="preserve">Reduce time-to-hire by 25% through targeted candidate engagement in Almaty</w:t>
      </w:r>
    </w:p>
    <w:p>
      <w:pPr>
        <w:numPr>
          <w:ilvl w:val="0"/>
          <w:numId w:val="1001"/>
        </w:numPr>
        <w:pStyle w:val="Compact"/>
      </w:pPr>
      <w:r>
        <w:t xml:space="preserve">Build long-term talent pipeline for Project Manager roles across Kazakhstan operations</w:t>
      </w:r>
    </w:p>
    <w:bookmarkEnd w:id="22"/>
    <w:bookmarkStart w:id="23" w:name="target-audience-profile"/>
    <w:p>
      <w:pPr>
        <w:pStyle w:val="Heading2"/>
      </w:pPr>
      <w:r>
        <w:t xml:space="preserve">Target Audience Profile</w:t>
      </w:r>
    </w:p>
    <w:p>
      <w:pPr>
        <w:pStyle w:val="FirstParagraph"/>
      </w:pPr>
      <w:r>
        <w:t xml:space="preserve">The primary audience comprises certified Project Managers (PMP, PRINCE2) with 5+ years experience in Kazakhstan Almaty or Central Asia. We specifically target:</w:t>
      </w:r>
    </w:p>
    <w:p>
      <w:pPr>
        <w:numPr>
          <w:ilvl w:val="0"/>
          <w:numId w:val="1002"/>
        </w:numPr>
        <w:pStyle w:val="Compact"/>
      </w:pPr>
      <w:r>
        <w:t xml:space="preserve">Mid-career professionals currently employed at major Almaty firms (e.g., KazMunaigas, Tengizchevroil)</w:t>
      </w:r>
    </w:p>
    <w:p>
      <w:pPr>
        <w:numPr>
          <w:ilvl w:val="0"/>
          <w:numId w:val="1002"/>
        </w:numPr>
        <w:pStyle w:val="Compact"/>
      </w:pPr>
      <w:r>
        <w:t xml:space="preserve">Expatriates with Kazakhstan work permits seeking leadership roles</w:t>
      </w:r>
    </w:p>
    <w:p>
      <w:pPr>
        <w:numPr>
          <w:ilvl w:val="0"/>
          <w:numId w:val="1002"/>
        </w:numPr>
        <w:pStyle w:val="Compact"/>
      </w:pPr>
      <w:r>
        <w:t xml:space="preserve">University alumni from Almaty-based institutions with international project experience</w:t>
      </w:r>
    </w:p>
    <w:p>
      <w:pPr>
        <w:pStyle w:val="FirstParagraph"/>
      </w:pPr>
      <w:r>
        <w:t xml:space="preserve">Cultural alignment is paramount: Candidates must demonstrate fluency in Kazakh/English/Russian and familiarity with Kazakhstan's business etiquette. Our Marketing Plan specifically tailors messaging to resonate with Almaty's professional community, emphasizing local impact and career growth within Kazakhstan.</w:t>
      </w:r>
    </w:p>
    <w:bookmarkEnd w:id="23"/>
    <w:bookmarkStart w:id="27" w:name="marketing-strategies-tactics"/>
    <w:p>
      <w:pPr>
        <w:pStyle w:val="Heading2"/>
      </w:pPr>
      <w:r>
        <w:t xml:space="preserve">Marketing Strategies &amp; Tactics</w:t>
      </w:r>
    </w:p>
    <w:bookmarkStart w:id="24" w:name="Xc1dbc97ab616a278697a7d439dd2bbcfdf425b0"/>
    <w:p>
      <w:pPr>
        <w:pStyle w:val="Heading3"/>
      </w:pPr>
      <w:r>
        <w:t xml:space="preserve">1. Digital Targeted Campaign (60% Budget Allocation)</w:t>
      </w:r>
    </w:p>
    <w:p>
      <w:pPr>
        <w:pStyle w:val="FirstParagraph"/>
      </w:pPr>
      <w:r>
        <w:t xml:space="preserve">We deploy geo-fenced social media ads on LinkedIn and Vkontakte targeting Almaty-based professionals. The campaign features:</w:t>
      </w:r>
    </w:p>
    <w:p>
      <w:pPr>
        <w:numPr>
          <w:ilvl w:val="0"/>
          <w:numId w:val="1003"/>
        </w:numPr>
        <w:pStyle w:val="Compact"/>
      </w:pPr>
      <w:r>
        <w:t xml:space="preserve">Localized video testimonials from current project leads in Kazakhstan Almaty</w:t>
      </w:r>
    </w:p>
    <w:p>
      <w:pPr>
        <w:numPr>
          <w:ilvl w:val="0"/>
          <w:numId w:val="1003"/>
        </w:numPr>
        <w:pStyle w:val="Compact"/>
      </w:pPr>
      <w:r>
        <w:t xml:space="preserve">Content highlighting "Why Project Management in Almaty Matters" (e.g., infrastructure development projects, cultural immersion opportunities)</w:t>
      </w:r>
    </w:p>
    <w:p>
      <w:pPr>
        <w:numPr>
          <w:ilvl w:val="0"/>
          <w:numId w:val="1003"/>
        </w:numPr>
        <w:pStyle w:val="Compact"/>
      </w:pPr>
      <w:r>
        <w:t xml:space="preserve">Interactive quizzes: "Is a Project Manager Role in Kazakhstan Right for You?"</w:t>
      </w:r>
    </w:p>
    <w:p>
      <w:pPr>
        <w:pStyle w:val="FirstParagraph"/>
      </w:pPr>
      <w:r>
        <w:t xml:space="preserve">All digital assets use Kazakh/English/Russian multilingual copy. The Marketing Plan ensures consistent branding through the lens of Kazakhstan Almaty's business environment, avoiding generic recruitment language.</w:t>
      </w:r>
    </w:p>
    <w:bookmarkEnd w:id="24"/>
    <w:bookmarkStart w:id="25" w:name="X5804bd97e55417b014dcc0213a0d3f2ab2cfe77"/>
    <w:p>
      <w:pPr>
        <w:pStyle w:val="Heading3"/>
      </w:pPr>
      <w:r>
        <w:t xml:space="preserve">2. Strategic Local Partnerships (25% Budget Allocation)</w:t>
      </w:r>
    </w:p>
    <w:p>
      <w:pPr>
        <w:pStyle w:val="FirstParagraph"/>
      </w:pPr>
      <w:r>
        <w:t xml:space="preserve">Forge alliances with key Almaty institutions to amplify reach:</w:t>
      </w:r>
    </w:p>
    <w:p>
      <w:pPr>
        <w:numPr>
          <w:ilvl w:val="0"/>
          <w:numId w:val="1004"/>
        </w:numPr>
        <w:pStyle w:val="Compact"/>
      </w:pPr>
      <w:r>
        <w:t xml:space="preserve">Collaborate with Almaty Management University for exclusive career workshops</w:t>
      </w:r>
    </w:p>
    <w:p>
      <w:pPr>
        <w:numPr>
          <w:ilvl w:val="0"/>
          <w:numId w:val="1004"/>
        </w:numPr>
        <w:pStyle w:val="Compact"/>
      </w:pPr>
      <w:r>
        <w:t xml:space="preserve">Partner with Kazakh Chamber of Commerce to sponsor "Project Leadership Summit" in Almaty</w:t>
      </w:r>
    </w:p>
    <w:p>
      <w:pPr>
        <w:numPr>
          <w:ilvl w:val="0"/>
          <w:numId w:val="1004"/>
        </w:numPr>
        <w:pStyle w:val="Compact"/>
      </w:pPr>
      <w:r>
        <w:t xml:space="preserve">List job on local platforms: Work.ua.kz (Kazakhstan's largest job portal) and JobKazak.com</w:t>
      </w:r>
    </w:p>
    <w:p>
      <w:pPr>
        <w:pStyle w:val="FirstParagraph"/>
      </w:pPr>
      <w:r>
        <w:t xml:space="preserve">These partnerships create organic visibility for the Project Manager role within Kazakhstan's professional ecosystem, positioning our organization as an active contributor to Almaty's talent development.</w:t>
      </w:r>
    </w:p>
    <w:bookmarkEnd w:id="25"/>
    <w:bookmarkStart w:id="26" w:name="Xf5d27a99f890851529c8c7aca58e95c09803971"/>
    <w:p>
      <w:pPr>
        <w:pStyle w:val="Heading3"/>
      </w:pPr>
      <w:r>
        <w:t xml:space="preserve">3. Personalized Candidate Engagement (15% Budget Allocation)</w:t>
      </w:r>
    </w:p>
    <w:p>
      <w:pPr>
        <w:pStyle w:val="FirstParagraph"/>
      </w:pPr>
      <w:r>
        <w:t xml:space="preserve">Moving beyond generic applications, we implement:</w:t>
      </w:r>
    </w:p>
    <w:p>
      <w:pPr>
        <w:numPr>
          <w:ilvl w:val="0"/>
          <w:numId w:val="1005"/>
        </w:numPr>
        <w:pStyle w:val="Compact"/>
      </w:pPr>
      <w:r>
        <w:t xml:space="preserve">Personalized video messages from hiring manager addressed to Kazakh/English/Russian speakers</w:t>
      </w:r>
    </w:p>
    <w:p>
      <w:pPr>
        <w:numPr>
          <w:ilvl w:val="0"/>
          <w:numId w:val="1005"/>
        </w:numPr>
        <w:pStyle w:val="Compact"/>
      </w:pPr>
      <w:r>
        <w:t xml:space="preserve">Almaty-based recruitment coordinator for in-person coffee chats at local hubs (e.g., Central Business District cafes)</w:t>
      </w:r>
    </w:p>
    <w:p>
      <w:pPr>
        <w:numPr>
          <w:ilvl w:val="0"/>
          <w:numId w:val="1005"/>
        </w:numPr>
        <w:pStyle w:val="Compact"/>
      </w:pPr>
      <w:r>
        <w:t xml:space="preserve">Tailored career path mapping showing Project Manager progression within Kazakhstan operations</w:t>
      </w:r>
    </w:p>
    <w:p>
      <w:pPr>
        <w:pStyle w:val="FirstParagraph"/>
      </w:pPr>
      <w:r>
        <w:t xml:space="preserve">This hyper-local approach addresses the critical need for cultural connection in Kazakhstan Almaty, making candidates feel understood by their potential employer.</w:t>
      </w:r>
    </w:p>
    <w:bookmarkEnd w:id="26"/>
    <w:bookmarkEnd w:id="27"/>
    <w:bookmarkStart w:id="28" w:name="budget-allocation-total-18500"/>
    <w:p>
      <w:pPr>
        <w:pStyle w:val="Heading2"/>
      </w:pPr>
      <w:r>
        <w:t xml:space="preserve">Budget Allocation (Total: $18,500)</w:t>
      </w:r>
    </w:p>
    <w:p>
      <w:pPr>
        <w:pStyle w:val="FirstParagraph"/>
      </w:pPr>
      <w:r>
        <w:t xml:space="preserve">Activity</w:t>
      </w:r>
    </w:p>
    <w:p>
      <w:pPr>
        <w:pStyle w:val="BodyText"/>
      </w:pPr>
      <w:r>
        <w:t xml:space="preserve">Allocation</w:t>
      </w:r>
    </w:p>
    <w:p>
      <w:pPr>
        <w:pStyle w:val="BodyText"/>
      </w:pPr>
      <w:r>
        <w:t xml:space="preserve">Expected Outcome</w:t>
      </w:r>
    </w:p>
    <w:p>
      <w:pPr>
        <w:pStyle w:val="BodyText"/>
      </w:pPr>
      <w:r>
        <w:t xml:space="preserve">Digital Advertising (LinkedIn/VK)</w:t>
      </w:r>
    </w:p>
    <w:p>
      <w:pPr>
        <w:pStyle w:val="BodyText"/>
      </w:pPr>
      <w:r>
        <w:t xml:space="preserve">$10,000</w:t>
      </w:r>
    </w:p>
    <w:p>
      <w:pPr>
        <w:pStyle w:val="BodyText"/>
      </w:pPr>
      <w:r>
        <w:t xml:space="preserve">25+ qualified applications from Almaty-based professionals</w:t>
      </w:r>
    </w:p>
    <w:p>
      <w:pPr>
        <w:pStyle w:val="BodyText"/>
      </w:pPr>
      <w:r>
        <w:t xml:space="preserve">Almaty University Partnerships</w:t>
      </w:r>
    </w:p>
    <w:p>
      <w:pPr>
        <w:pStyle w:val="BodyText"/>
      </w:pPr>
      <w:r>
        <w:t xml:space="preserve">$4,750</w:t>
      </w:r>
    </w:p>
    <w:p>
      <w:pPr>
        <w:pStyle w:val="BodyText"/>
      </w:pPr>
      <w:r>
        <w:t xml:space="preserve">Local Recruitment Coordinator (3 weeks)</w:t>
      </w:r>
    </w:p>
    <w:p>
      <w:pPr>
        <w:pStyle w:val="BodyText"/>
      </w:pPr>
      <w:r>
        <w:t xml:space="preserve">$2,800</w:t>
      </w:r>
    </w:p>
    <w:p>
      <w:pPr>
        <w:pStyle w:val="BodyText"/>
      </w:pPr>
      <w:r>
        <w:t xml:space="preserve">Career Event Sponsorship (Almaty Summit)</w:t>
      </w:r>
    </w:p>
    <w:p>
      <w:pPr>
        <w:pStyle w:val="BodyText"/>
      </w:pPr>
      <w:r>
        <w:t xml:space="preserve">$1,950</w:t>
      </w:r>
    </w:p>
    <w:p>
      <w:pPr>
        <w:pStyle w:val="BodyText"/>
      </w:pPr>
      <w:r>
        <w:t xml:space="preserve">Content Localization &amp; Translation</w:t>
      </w:r>
    </w:p>
    <w:p>
      <w:pPr>
        <w:pStyle w:val="BodyText"/>
      </w:pPr>
      <w:r>
        <w:t xml:space="preserve">$1,000</w:t>
      </w:r>
    </w:p>
    <w:bookmarkEnd w:id="28"/>
    <w:bookmarkStart w:id="29" w:name="implementation-timeline"/>
    <w:p>
      <w:pPr>
        <w:pStyle w:val="Heading2"/>
      </w:pPr>
      <w:r>
        <w:t xml:space="preserve">Implementation Timeline</w:t>
      </w:r>
    </w:p>
    <w:p>
      <w:pPr>
        <w:pStyle w:val="FirstParagraph"/>
      </w:pPr>
      <w:r>
        <w:t xml:space="preserve">The Marketing Plan follows a 6-week sprint:</w:t>
      </w:r>
    </w:p>
    <w:p>
      <w:pPr>
        <w:numPr>
          <w:ilvl w:val="0"/>
          <w:numId w:val="1006"/>
        </w:numPr>
        <w:pStyle w:val="Compact"/>
      </w:pPr>
      <w:r>
        <w:rPr>
          <w:bCs/>
          <w:b/>
        </w:rPr>
        <w:t xml:space="preserve">Weeks 1-2:</w:t>
      </w:r>
      <w:r>
        <w:t xml:space="preserve"> </w:t>
      </w:r>
      <w:r>
        <w:t xml:space="preserve">Finalize all localized content assets, activate digital campaigns, and confirm Almaty university partnerships</w:t>
      </w:r>
    </w:p>
    <w:p>
      <w:pPr>
        <w:numPr>
          <w:ilvl w:val="0"/>
          <w:numId w:val="1006"/>
        </w:numPr>
        <w:pStyle w:val="Compact"/>
      </w:pPr>
      <w:r>
        <w:rPr>
          <w:bCs/>
          <w:b/>
        </w:rPr>
        <w:t xml:space="preserve">Weeks 3-4:</w:t>
      </w:r>
      <w:r>
        <w:t xml:space="preserve"> </w:t>
      </w:r>
      <w:r>
        <w:t xml:space="preserve">Execute career events in Almaty, initiate personalized candidate outreach</w:t>
      </w:r>
    </w:p>
    <w:p>
      <w:pPr>
        <w:numPr>
          <w:ilvl w:val="0"/>
          <w:numId w:val="1006"/>
        </w:numPr>
        <w:pStyle w:val="Compact"/>
      </w:pPr>
      <w:r>
        <w:rPr>
          <w:bCs/>
          <w:b/>
        </w:rPr>
        <w:t xml:space="preserve">Weeks 5-6:</w:t>
      </w:r>
      <w:r>
        <w:t xml:space="preserve"> </w:t>
      </w:r>
      <w:r>
        <w:t xml:space="preserve">Conduct interviews with shortlisted candidates (all conducted via Zoom with local time zone flexibility), complete hiring decision</w:t>
      </w:r>
    </w:p>
    <w:p>
      <w:pPr>
        <w:pStyle w:val="FirstParagraph"/>
      </w:pPr>
      <w:r>
        <w:t xml:space="preserve">This accelerated timeline responds to Almaty's fast-paced business environment while ensuring thorough candidate evaluation.</w:t>
      </w:r>
    </w:p>
    <w:bookmarkEnd w:id="29"/>
    <w:bookmarkStart w:id="30" w:name="evaluation-control-mechanisms"/>
    <w:p>
      <w:pPr>
        <w:pStyle w:val="Heading2"/>
      </w:pPr>
      <w:r>
        <w:t xml:space="preserve">Evaluation &amp; Control Mechanisms</w:t>
      </w:r>
    </w:p>
    <w:p>
      <w:pPr>
        <w:pStyle w:val="FirstParagraph"/>
      </w:pPr>
      <w:r>
        <w:t xml:space="preserve">We measure success through:</w:t>
      </w:r>
    </w:p>
    <w:p>
      <w:pPr>
        <w:numPr>
          <w:ilvl w:val="0"/>
          <w:numId w:val="1007"/>
        </w:numPr>
        <w:pStyle w:val="Compact"/>
      </w:pPr>
      <w:r>
        <w:rPr>
          <w:bCs/>
          <w:b/>
        </w:rPr>
        <w:t xml:space="preserve">Application Quality Index:</w:t>
      </w:r>
      <w:r>
        <w:t xml:space="preserve"> </w:t>
      </w:r>
      <w:r>
        <w:t xml:space="preserve">Track candidates with 5+ years experience in Kazakhstan Almaty (target: 70% of applicants)</w:t>
      </w:r>
    </w:p>
    <w:p>
      <w:pPr>
        <w:numPr>
          <w:ilvl w:val="0"/>
          <w:numId w:val="1007"/>
        </w:numPr>
        <w:pStyle w:val="Compact"/>
      </w:pPr>
      <w:r>
        <w:rPr>
          <w:bCs/>
          <w:b/>
        </w:rPr>
        <w:t xml:space="preserve">Time-to-Fill Benchmark:</w:t>
      </w:r>
      <w:r>
        <w:t xml:space="preserve"> </w:t>
      </w:r>
      <w:r>
        <w:t xml:space="preserve">Compare against industry average (Kazakhstan, 2023: 98 days) - target: ≤60 days</w:t>
      </w:r>
    </w:p>
    <w:p>
      <w:pPr>
        <w:numPr>
          <w:ilvl w:val="0"/>
          <w:numId w:val="1007"/>
        </w:numPr>
        <w:pStyle w:val="Compact"/>
      </w:pPr>
      <w:r>
        <w:rPr>
          <w:bCs/>
          <w:b/>
        </w:rPr>
        <w:t xml:space="preserve">Candidate Satisfaction Survey:</w:t>
      </w:r>
      <w:r>
        <w:t xml:space="preserve"> </w:t>
      </w:r>
      <w:r>
        <w:t xml:space="preserve">Post-application feedback on cultural relevance of messaging</w:t>
      </w:r>
    </w:p>
    <w:p>
      <w:pPr>
        <w:pStyle w:val="FirstParagraph"/>
      </w:pPr>
      <w:r>
        <w:t xml:space="preserve">All metrics will be reported monthly to the Almaty operations team. The Marketing Plan includes a contingency for adjusting tactics if application quality falls below 65% within Week 3.</w:t>
      </w:r>
    </w:p>
    <w:bookmarkEnd w:id="30"/>
    <w:bookmarkStart w:id="31" w:name="Xf372076a7f50bb95297bc1817378b1a40c2dc25"/>
    <w:p>
      <w:pPr>
        <w:pStyle w:val="Heading2"/>
      </w:pPr>
      <w:r>
        <w:t xml:space="preserve">Conclusion: Strategic Positioning in Kazakhstan Almaty</w:t>
      </w:r>
    </w:p>
    <w:p>
      <w:pPr>
        <w:pStyle w:val="FirstParagraph"/>
      </w:pPr>
      <w:r>
        <w:t xml:space="preserve">This Marketing Plan transforms the recruitment of a Project Manager from a transactional task into strategic talent acquisition within Kazakhstan Almaty. By embedding local cultural intelligence, leveraging Almaty's professional networks, and delivering hyper-relevant messaging, we position the role not just as a job opening but as a cornerstone opportunity for career advancement in Central Asia's most dynamic city. The success of this Marketing Plan will establish a replicable model for recruiting Project Managers across all Kazakhstan operations while strengthening our brand as an employer that truly understands Almaty's business ecosystem. As the demand for skilled Project Managers continues to surge in Kazakhstan, this focused approach ensures we attract top-tier talent who will drive measurable results from day 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Position in Kazakhstan Almaty</dc:title>
  <dc:creator/>
  <dc:language>en</dc:language>
  <cp:keywords/>
  <dcterms:created xsi:type="dcterms:W3CDTF">2026-07-21T02:49:36Z</dcterms:created>
  <dcterms:modified xsi:type="dcterms:W3CDTF">2026-07-21T02:49:36Z</dcterms:modified>
</cp:coreProperties>
</file>

<file path=docProps/custom.xml><?xml version="1.0" encoding="utf-8"?>
<Properties xmlns="http://schemas.openxmlformats.org/officeDocument/2006/custom-properties" xmlns:vt="http://schemas.openxmlformats.org/officeDocument/2006/docPropsVTypes"/>
</file>