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Project</w:t>
      </w:r>
      <w:r>
        <w:t xml:space="preserve"> </w:t>
      </w:r>
      <w:r>
        <w:t xml:space="preserve">Manager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5d15917d952f0e925cd7af75ed23a4e3e6efc72"/>
    <w:p>
      <w:pPr>
        <w:pStyle w:val="Heading1"/>
      </w:pPr>
      <w:r>
        <w:t xml:space="preserve">Marketing Plan: Elevating Project Management Excellence in Mexico City</w:t>
      </w:r>
    </w:p>
    <w:bookmarkStart w:id="20" w:name="executive-summary"/>
    <w:p>
      <w:pPr>
        <w:pStyle w:val="Heading2"/>
      </w:pPr>
      <w:r>
        <w:t xml:space="preserve">Executive Summary</w:t>
      </w:r>
    </w:p>
    <w:p>
      <w:pPr>
        <w:pStyle w:val="FirstParagraph"/>
      </w:pPr>
      <w:r>
        <w:t xml:space="preserve">This comprehensive Marketing Plan outlines a strategic approach to position our premium</w:t>
      </w:r>
      <w:r>
        <w:t xml:space="preserve"> </w:t>
      </w:r>
      <w:r>
        <w:rPr>
          <w:bCs/>
          <w:b/>
        </w:rPr>
        <w:t xml:space="preserve">Project Manager</w:t>
      </w:r>
      <w:r>
        <w:t xml:space="preserve"> </w:t>
      </w:r>
      <w:r>
        <w:t xml:space="preserve">service offerings as the indispensable solution for businesses operating in the dynamic ecosystem of</w:t>
      </w:r>
      <w:r>
        <w:t xml:space="preserve"> </w:t>
      </w:r>
      <w:r>
        <w:rPr>
          <w:iCs/>
          <w:i/>
        </w:rPr>
        <w:t xml:space="preserve">Mexico City</w:t>
      </w:r>
      <w:r>
        <w:t xml:space="preserve">. As one of Latin America's most economically vibrant hubs, Mexico City demands Project Managers who understand local market nuances, regulatory landscapes, and cultural dynamics. This plan details how we will capture market share by delivering hyper-localized project management expertise that directly addresses the unique challenges faced by organizations in</w:t>
      </w:r>
      <w:r>
        <w:t xml:space="preserve"> </w:t>
      </w:r>
      <w:r>
        <w:rPr>
          <w:bCs/>
          <w:b/>
        </w:rPr>
        <w:t xml:space="preserve">Mexico Mexico City</w:t>
      </w:r>
      <w:r>
        <w:t xml:space="preserve">.</w:t>
      </w:r>
    </w:p>
    <w:bookmarkEnd w:id="20"/>
    <w:bookmarkStart w:id="21" w:name="X19879f95261d847124772c5edf456f10a8062ed"/>
    <w:p>
      <w:pPr>
        <w:pStyle w:val="Heading2"/>
      </w:pPr>
      <w:r>
        <w:t xml:space="preserve">Market Analysis: The Demand for Expert Project Management in Mexico City</w:t>
      </w:r>
    </w:p>
    <w:p>
      <w:pPr>
        <w:pStyle w:val="FirstParagraph"/>
      </w:pPr>
      <w:r>
        <w:t xml:space="preserve">Mexico City, home to over 21 million residents and hosting headquarters of 90% of Fortune 500 companies operating in Mexico, represents a critical market with acute demand for skilled Project Managers. Key industry sectors driving this need include:</w:t>
      </w:r>
    </w:p>
    <w:p>
      <w:pPr>
        <w:numPr>
          <w:ilvl w:val="0"/>
          <w:numId w:val="1001"/>
        </w:numPr>
        <w:pStyle w:val="Compact"/>
      </w:pPr>
      <w:r>
        <w:rPr>
          <w:bCs/>
          <w:b/>
        </w:rPr>
        <w:t xml:space="preserve">Construction &amp; Real Estate:</w:t>
      </w:r>
      <w:r>
        <w:t xml:space="preserve"> </w:t>
      </w:r>
      <w:r>
        <w:t xml:space="preserve">Massive infrastructure projects (e.g., Tren Ligero, new metro lines) requiring precise coordination.</w:t>
      </w:r>
    </w:p>
    <w:p>
      <w:pPr>
        <w:numPr>
          <w:ilvl w:val="0"/>
          <w:numId w:val="1001"/>
        </w:numPr>
        <w:pStyle w:val="Compact"/>
      </w:pPr>
      <w:r>
        <w:rPr>
          <w:bCs/>
          <w:b/>
        </w:rPr>
        <w:t xml:space="preserve">Tech &amp; Startups:</w:t>
      </w:r>
      <w:r>
        <w:t xml:space="preserve"> </w:t>
      </w:r>
      <w:r>
        <w:t xml:space="preserve">Rapidly growing ecosystem demanding agile project execution in a complex regulatory environment.</w:t>
      </w:r>
    </w:p>
    <w:p>
      <w:pPr>
        <w:numPr>
          <w:ilvl w:val="0"/>
          <w:numId w:val="1001"/>
        </w:numPr>
        <w:pStyle w:val="Compact"/>
      </w:pPr>
      <w:r>
        <w:rPr>
          <w:bCs/>
          <w:b/>
        </w:rPr>
        <w:t xml:space="preserve">Retail &amp; Logistics:</w:t>
      </w:r>
      <w:r>
        <w:t xml:space="preserve"> </w:t>
      </w:r>
      <w:r>
        <w:t xml:space="preserve">Complex supply chain management across Mexico City's sprawling urban geography.</w:t>
      </w:r>
    </w:p>
    <w:p>
      <w:pPr>
        <w:pStyle w:val="FirstParagraph"/>
      </w:pPr>
      <w:r>
        <w:t xml:space="preserve">Current market research indicates a 35% annual growth rate in demand for certified Project Managers specifically equipped to navigate Mexico City's unique operational challenges, including traffic congestion (averaging 120+ hours of delay annually), local labor laws, and bilingual project communication needs. Existing solutions often lack deep contextual understanding of Mexico City's business culture.</w:t>
      </w:r>
    </w:p>
    <w:bookmarkEnd w:id="21"/>
    <w:bookmarkStart w:id="22" w:name="Xa7dcdd8b7b2b1f0f16b31e67e6dca9c50e59a69"/>
    <w:p>
      <w:pPr>
        <w:pStyle w:val="Heading2"/>
      </w:pPr>
      <w:r>
        <w:t xml:space="preserve">Target Audience: Who Needs Our Project Manager Services in Mexico City?</w:t>
      </w:r>
    </w:p>
    <w:p>
      <w:pPr>
        <w:pStyle w:val="FirstParagraph"/>
      </w:pPr>
      <w:r>
        <w:t xml:space="preserve">Our primary audience comprises:</w:t>
      </w:r>
    </w:p>
    <w:p>
      <w:pPr>
        <w:numPr>
          <w:ilvl w:val="0"/>
          <w:numId w:val="1002"/>
        </w:numPr>
        <w:pStyle w:val="Compact"/>
      </w:pPr>
      <w:r>
        <w:t xml:space="preserve">Mid-to-large multinational corporations (MNCs) establishing or expanding operations in Mexico City.</w:t>
      </w:r>
    </w:p>
    <w:p>
      <w:pPr>
        <w:numPr>
          <w:ilvl w:val="0"/>
          <w:numId w:val="1002"/>
        </w:numPr>
        <w:pStyle w:val="Compact"/>
      </w:pPr>
      <w:r>
        <w:t xml:space="preserve">Local Mexican enterprises scaling operations beyond traditional market boundaries.</w:t>
      </w:r>
    </w:p>
    <w:p>
      <w:pPr>
        <w:numPr>
          <w:ilvl w:val="0"/>
          <w:numId w:val="1002"/>
        </w:numPr>
        <w:pStyle w:val="Compact"/>
      </w:pPr>
      <w:r>
        <w:t xml:space="preserve">Government contracting firms managing public infrastructure projects across the city.</w:t>
      </w:r>
    </w:p>
    <w:p>
      <w:pPr>
        <w:pStyle w:val="FirstParagraph"/>
      </w:pPr>
      <w:r>
        <w:t xml:space="preserve">These clients require Project Managers who can seamlessly integrate with local teams, understand nuances of Mexico City's bureaucratic processes (e.g., SEPOMEX approvals), and deliver results despite urban mobility constraints. Our value proposition centers on a</w:t>
      </w:r>
      <w:r>
        <w:t xml:space="preserve"> </w:t>
      </w:r>
      <w:r>
        <w:rPr>
          <w:bCs/>
          <w:b/>
        </w:rPr>
        <w:t xml:space="preserve">Project Manager</w:t>
      </w:r>
      <w:r>
        <w:t xml:space="preserve"> </w:t>
      </w:r>
      <w:r>
        <w:t xml:space="preserve">who is not just certified, but culturally fluent in the Mexico City business landscape.</w:t>
      </w:r>
    </w:p>
    <w:bookmarkEnd w:id="22"/>
    <w:bookmarkStart w:id="23" w:name="X0fc71605c48c8e3ce017116b460bc16214300e2"/>
    <w:p>
      <w:pPr>
        <w:pStyle w:val="Heading2"/>
      </w:pPr>
      <w:r>
        <w:t xml:space="preserve">Value Proposition: Why Choose Our Project Manager in Mexico City?</w:t>
      </w:r>
    </w:p>
    <w:p>
      <w:pPr>
        <w:pStyle w:val="FirstParagraph"/>
      </w:pPr>
      <w:r>
        <w:t xml:space="preserve">We differentiate by offering Project Managers with:</w:t>
      </w:r>
    </w:p>
    <w:p>
      <w:pPr>
        <w:numPr>
          <w:ilvl w:val="0"/>
          <w:numId w:val="1003"/>
        </w:numPr>
        <w:pStyle w:val="Compact"/>
      </w:pPr>
      <w:r>
        <w:rPr>
          <w:bCs/>
          <w:b/>
        </w:rPr>
        <w:t xml:space="preserve">Deep Local Expertise:</w:t>
      </w:r>
      <w:r>
        <w:t xml:space="preserve"> </w:t>
      </w:r>
      <w:r>
        <w:t xml:space="preserve">10+ years of experience managing projects across key Mexico City districts (Polanco, Santa Fe, Condesa) and understanding neighborhood-specific logistics.</w:t>
      </w:r>
    </w:p>
    <w:p>
      <w:pPr>
        <w:numPr>
          <w:ilvl w:val="0"/>
          <w:numId w:val="1003"/>
        </w:numPr>
        <w:pStyle w:val="Compact"/>
      </w:pPr>
      <w:r>
        <w:rPr>
          <w:bCs/>
          <w:b/>
        </w:rPr>
        <w:t xml:space="preserve">Cultural Intelligence:</w:t>
      </w:r>
      <w:r>
        <w:t xml:space="preserve"> </w:t>
      </w:r>
      <w:r>
        <w:t xml:space="preserve">Bilingual (Spanish/English) proficiency with deep knowledge of Mexican business etiquette and communication styles.</w:t>
      </w:r>
    </w:p>
    <w:p>
      <w:pPr>
        <w:numPr>
          <w:ilvl w:val="0"/>
          <w:numId w:val="1003"/>
        </w:numPr>
        <w:pStyle w:val="Compact"/>
      </w:pPr>
      <w:r>
        <w:rPr>
          <w:bCs/>
          <w:b/>
        </w:rPr>
        <w:t xml:space="preserve">Regulatory Mastery:</w:t>
      </w:r>
      <w:r>
        <w:t xml:space="preserve"> </w:t>
      </w:r>
      <w:r>
        <w:t xml:space="preserve">Proven ability to navigate Mexico City's complex permitting systems (e.g., NOM standards, city zoning laws).</w:t>
      </w:r>
    </w:p>
    <w:p>
      <w:pPr>
        <w:numPr>
          <w:ilvl w:val="0"/>
          <w:numId w:val="1003"/>
        </w:numPr>
        <w:pStyle w:val="Compact"/>
      </w:pPr>
      <w:r>
        <w:rPr>
          <w:bCs/>
          <w:b/>
        </w:rPr>
        <w:t xml:space="preserve">Traffic-Resilient Methodology:</w:t>
      </w:r>
      <w:r>
        <w:t xml:space="preserve"> </w:t>
      </w:r>
      <w:r>
        <w:t xml:space="preserve">Customized project timelines accounting for Mexico City's infamous traffic patterns and public transport dependencies.</w:t>
      </w:r>
    </w:p>
    <w:p>
      <w:pPr>
        <w:pStyle w:val="FirstParagraph"/>
      </w:pPr>
      <w:r>
        <w:t xml:space="preserve">Our</w:t>
      </w:r>
      <w:r>
        <w:t xml:space="preserve"> </w:t>
      </w:r>
      <w:r>
        <w:rPr>
          <w:bCs/>
          <w:b/>
        </w:rPr>
        <w:t xml:space="preserve">Marketing Plan</w:t>
      </w:r>
      <w:r>
        <w:t xml:space="preserve"> </w:t>
      </w:r>
      <w:r>
        <w:t xml:space="preserve">positions us as the only service that truly understands how to execute projects successfully within the heart of Mexico City.</w:t>
      </w:r>
    </w:p>
    <w:bookmarkEnd w:id="23"/>
    <w:bookmarkStart w:id="27" w:name="Xfa8e35df7dd7622ae693ac0c925160da9f550d4"/>
    <w:p>
      <w:pPr>
        <w:pStyle w:val="Heading2"/>
      </w:pPr>
      <w:r>
        <w:t xml:space="preserve">Marketing Strategy &amp; Tactics: Driving Visibility in Mexico City</w:t>
      </w:r>
    </w:p>
    <w:p>
      <w:pPr>
        <w:pStyle w:val="FirstParagraph"/>
      </w:pPr>
      <w:r>
        <w:t xml:space="preserve">We deploy a multi-channel strategy tailored for Mexico City's business landscape:</w:t>
      </w:r>
    </w:p>
    <w:bookmarkStart w:id="24" w:name="digital-presence-mexico-city-focused"/>
    <w:p>
      <w:pPr>
        <w:pStyle w:val="Heading3"/>
      </w:pPr>
      <w:r>
        <w:t xml:space="preserve">1. Digital Presence (Mexico City-Focused)</w:t>
      </w:r>
    </w:p>
    <w:p>
      <w:pPr>
        <w:pStyle w:val="FirstParagraph"/>
      </w:pPr>
      <w:r>
        <w:t xml:space="preserve">- Optimize Google Ads targeting keywords: "Project Manager Mexico City," "Construction Project Manager CDMX," "Agile Project Management Mexico."</w:t>
      </w:r>
      <w:r>
        <w:t xml:space="preserve"> </w:t>
      </w:r>
      <w:r>
        <w:t xml:space="preserve">- Develop LinkedIn content series featuring case studies of successful projects executed in Mexico City neighborhoods (e.g., "How Our PM Delivered a Retail Expansion in Polanco Despite Traffic Constraints").</w:t>
      </w:r>
      <w:r>
        <w:t xml:space="preserve"> </w:t>
      </w:r>
      <w:r>
        <w:t xml:space="preserve">- Partner with local business associations like AMCHAM México and Canaco for co-branded webinars on "Project Management Challenges in Mexico City."</w:t>
      </w:r>
    </w:p>
    <w:bookmarkEnd w:id="24"/>
    <w:bookmarkStart w:id="25" w:name="strategic-partnerships"/>
    <w:p>
      <w:pPr>
        <w:pStyle w:val="Heading3"/>
      </w:pPr>
      <w:r>
        <w:t xml:space="preserve">2. Strategic Partnerships</w:t>
      </w:r>
    </w:p>
    <w:p>
      <w:pPr>
        <w:pStyle w:val="FirstParagraph"/>
      </w:pPr>
      <w:r>
        <w:t xml:space="preserve">- Forge alliances with leading Mexico City-based construction firms (e.g., Fomento Empresarial, Constructora ICA) and tech hubs (e.g., Startup México, CICATA).</w:t>
      </w:r>
      <w:r>
        <w:t xml:space="preserve"> </w:t>
      </w:r>
      <w:r>
        <w:t xml:space="preserve">- Offer exclusive referral programs for these partners when placing a</w:t>
      </w:r>
      <w:r>
        <w:t xml:space="preserve"> </w:t>
      </w:r>
      <w:r>
        <w:rPr>
          <w:bCs/>
          <w:b/>
        </w:rPr>
        <w:t xml:space="preserve">Project Manager</w:t>
      </w:r>
      <w:r>
        <w:t xml:space="preserve"> </w:t>
      </w:r>
      <w:r>
        <w:t xml:space="preserve">in Mexico City projects.</w:t>
      </w:r>
    </w:p>
    <w:bookmarkEnd w:id="25"/>
    <w:bookmarkStart w:id="26" w:name="localized-content-marketing"/>
    <w:p>
      <w:pPr>
        <w:pStyle w:val="Heading3"/>
      </w:pPr>
      <w:r>
        <w:t xml:space="preserve">3. Localized Content Marketing</w:t>
      </w:r>
    </w:p>
    <w:p>
      <w:pPr>
        <w:pStyle w:val="FirstParagraph"/>
      </w:pPr>
      <w:r>
        <w:t xml:space="preserve">- Publish whitepapers titled "The Mexico City Project Management Playbook: Navigating Traffic, Regulations &amp; Culture."</w:t>
      </w:r>
      <w:r>
        <w:t xml:space="preserve"> </w:t>
      </w:r>
      <w:r>
        <w:t xml:space="preserve">- Host monthly "Mexico City Business Breakfasts" for C-suite executives at venues like The Westin Santa Fe or Hotel Camino Real Reforma.</w:t>
      </w:r>
    </w:p>
    <w:bookmarkEnd w:id="26"/>
    <w:bookmarkEnd w:id="27"/>
    <w:bookmarkStart w:id="28" w:name="X596ca2df3c0cefa792b34ae0c390fba8fb0cb5e"/>
    <w:p>
      <w:pPr>
        <w:pStyle w:val="Heading2"/>
      </w:pPr>
      <w:r>
        <w:t xml:space="preserve">Marketing Plan Budget Allocation (Focus: Mexico City)</w:t>
      </w:r>
    </w:p>
    <w:p>
      <w:pPr>
        <w:pStyle w:val="FirstParagraph"/>
      </w:pPr>
      <w:r>
        <w:t xml:space="preserve">| Channel | Budget Allocation | Mexico City Focus |</w:t>
      </w:r>
      <w:r>
        <w:t xml:space="preserve"> </w:t>
      </w:r>
      <w:r>
        <w:t xml:space="preserve">|-------------------------|-------------------|--------------------------------------------|</w:t>
      </w:r>
      <w:r>
        <w:t xml:space="preserve"> </w:t>
      </w:r>
      <w:r>
        <w:t xml:space="preserve">| Digital Advertising | 40% | Geo-targeted to Mexico City metro area |</w:t>
      </w:r>
      <w:r>
        <w:t xml:space="preserve"> </w:t>
      </w:r>
      <w:r>
        <w:t xml:space="preserve">| Strategic Partnerships | 30% | Co-marketing with top CDMX firms |</w:t>
      </w:r>
      <w:r>
        <w:t xml:space="preserve"> </w:t>
      </w:r>
      <w:r>
        <w:t xml:space="preserve">| Local Events | 20% | Hosted in key business districts (Cuajimalpa, Santa Fe) |</w:t>
      </w:r>
      <w:r>
        <w:t xml:space="preserve"> </w:t>
      </w:r>
      <w:r>
        <w:t xml:space="preserve">| Content Development | 10% | Case studies specific to Mexico City projects |</w:t>
      </w:r>
    </w:p>
    <w:bookmarkEnd w:id="28"/>
    <w:bookmarkStart w:id="29" w:name="X834c68ae2acfe0f8cb1b965f9ecab97a88ec116"/>
    <w:p>
      <w:pPr>
        <w:pStyle w:val="Heading2"/>
      </w:pPr>
      <w:r>
        <w:t xml:space="preserve">Key Performance Indicators (KPIs for Mexico City Market)</w:t>
      </w:r>
    </w:p>
    <w:p>
      <w:pPr>
        <w:pStyle w:val="FirstParagraph"/>
      </w:pPr>
      <w:r>
        <w:t xml:space="preserve">Success will be measured through:</w:t>
      </w:r>
    </w:p>
    <w:p>
      <w:pPr>
        <w:numPr>
          <w:ilvl w:val="0"/>
          <w:numId w:val="1004"/>
        </w:numPr>
        <w:pStyle w:val="Compact"/>
      </w:pPr>
      <w:r>
        <w:rPr>
          <w:bCs/>
          <w:b/>
        </w:rPr>
        <w:t xml:space="preserve">Lead Generation:</w:t>
      </w:r>
      <w:r>
        <w:t xml:space="preserve"> </w:t>
      </w:r>
      <w:r>
        <w:t xml:space="preserve">150+ qualified leads from Mexico City within the first 6 months.</w:t>
      </w:r>
    </w:p>
    <w:p>
      <w:pPr>
        <w:numPr>
          <w:ilvl w:val="0"/>
          <w:numId w:val="1004"/>
        </w:numPr>
        <w:pStyle w:val="Compact"/>
      </w:pPr>
      <w:r>
        <w:rPr>
          <w:bCs/>
          <w:b/>
        </w:rPr>
        <w:t xml:space="preserve">Conversion Rate:</w:t>
      </w:r>
      <w:r>
        <w:t xml:space="preserve"> </w:t>
      </w:r>
      <w:r>
        <w:t xml:space="preserve">Achieve 35% conversion of leads to Project Manager placements in Mexico City.</w:t>
      </w:r>
    </w:p>
    <w:p>
      <w:pPr>
        <w:numPr>
          <w:ilvl w:val="0"/>
          <w:numId w:val="1004"/>
        </w:numPr>
        <w:pStyle w:val="Compact"/>
      </w:pPr>
      <w:r>
        <w:rPr>
          <w:bCs/>
          <w:b/>
        </w:rPr>
        <w:t xml:space="preserve">Customer Satisfaction (CSAT):</w:t>
      </w:r>
      <w:r>
        <w:t xml:space="preserve"> </w:t>
      </w:r>
      <w:r>
        <w:t xml:space="preserve">Maintain &gt;90% CSAT specifically for clients using our Mexico City-based Project Managers.</w:t>
      </w:r>
    </w:p>
    <w:p>
      <w:pPr>
        <w:numPr>
          <w:ilvl w:val="0"/>
          <w:numId w:val="1004"/>
        </w:numPr>
        <w:pStyle w:val="Compact"/>
      </w:pPr>
      <w:r>
        <w:rPr>
          <w:bCs/>
          <w:b/>
        </w:rPr>
        <w:t xml:space="preserve">Brand Recognition:</w:t>
      </w:r>
      <w:r>
        <w:t xml:space="preserve"> </w:t>
      </w:r>
      <w:r>
        <w:t xml:space="preserve">Achieve 75% brand recall among target audience in Mexico City within 12 months.</w:t>
      </w:r>
    </w:p>
    <w:bookmarkEnd w:id="29"/>
    <w:bookmarkStart w:id="30" w:name="X3104cfecd2c69286876acde1e2d83c47f44acd4"/>
    <w:p>
      <w:pPr>
        <w:pStyle w:val="Heading2"/>
      </w:pPr>
      <w:r>
        <w:t xml:space="preserve">Implementation Timeline: Launching Our Marketing Plan in Mexico City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Mexico City Market</w:t>
            </w:r>
          </w:p>
        </w:tc>
      </w:tr>
      <w:tr>
        <w:tc>
          <w:tcPr/>
          <w:p>
            <w:pPr>
              <w:pStyle w:val="Compact"/>
              <w:jc w:val="left"/>
            </w:pPr>
            <w:r>
              <w:t xml:space="preserve">Q1 (Launch)</w:t>
            </w:r>
          </w:p>
        </w:tc>
        <w:tc>
          <w:tcPr/>
          <w:p>
            <w:pPr>
              <w:pStyle w:val="Compact"/>
              <w:jc w:val="left"/>
            </w:pPr>
            <w:r>
              <w:t xml:space="preserve">Finalize partnerships with 3 major Mexico City construction firms; Launch geo-targeted digital campaigns; Host first "Mexico City Project Management" breakfast.</w:t>
            </w:r>
          </w:p>
        </w:tc>
      </w:tr>
      <w:tr>
        <w:tc>
          <w:tcPr/>
          <w:p>
            <w:pPr>
              <w:pStyle w:val="Compact"/>
              <w:jc w:val="left"/>
            </w:pPr>
            <w:r>
              <w:t xml:space="preserve">Q2</w:t>
            </w:r>
          </w:p>
        </w:tc>
        <w:tc>
          <w:tcPr/>
          <w:p>
            <w:pPr>
              <w:pStyle w:val="Compact"/>
              <w:jc w:val="left"/>
            </w:pPr>
            <w:r>
              <w:t xml:space="preserve">Release localized whitepaper; Begin case study development from current Mexico City projects; Secure speaking slots at 2 Mexico City business conferences.</w:t>
            </w:r>
          </w:p>
        </w:tc>
      </w:tr>
      <w:tr>
        <w:tc>
          <w:tcPr/>
          <w:p>
            <w:pPr>
              <w:pStyle w:val="Compact"/>
              <w:jc w:val="left"/>
            </w:pPr>
            <w:r>
              <w:t xml:space="preserve">Q3</w:t>
            </w:r>
          </w:p>
        </w:tc>
        <w:tc>
          <w:tcPr/>
          <w:p>
            <w:pPr>
              <w:pStyle w:val="Compact"/>
              <w:jc w:val="left"/>
            </w:pPr>
            <w:r>
              <w:t xml:space="preserve">Leverage Q2 results for expanded digital campaigns; Initiate referral program with partner firms for Mexico City projects.</w:t>
            </w:r>
          </w:p>
        </w:tc>
      </w:tr>
      <w:tr>
        <w:tc>
          <w:tcPr/>
          <w:p>
            <w:pPr>
              <w:pStyle w:val="Compact"/>
              <w:jc w:val="left"/>
            </w:pPr>
            <w:r>
              <w:t xml:space="preserve">Q4</w:t>
            </w:r>
          </w:p>
        </w:tc>
        <w:tc>
          <w:tcPr/>
          <w:p>
            <w:pPr>
              <w:pStyle w:val="Compact"/>
              <w:jc w:val="left"/>
            </w:pPr>
            <w:r>
              <w:t xml:space="preserve">Analyze year-end KPIs; Develop 2025 marketing plan based on Mexico City market insights.</w:t>
            </w:r>
          </w:p>
        </w:tc>
      </w:tr>
    </w:tbl>
    <w:bookmarkEnd w:id="30"/>
    <w:bookmarkStart w:id="31" w:name="Xb7e3593b8e722bb144724601c78f9eff89a27ae"/>
    <w:p>
      <w:pPr>
        <w:pStyle w:val="Heading2"/>
      </w:pPr>
      <w:r>
        <w:t xml:space="preserve">Conclusion: Project Management as the Catalyst for Growth in Mexico City</w:t>
      </w:r>
    </w:p>
    <w:p>
      <w:pPr>
        <w:pStyle w:val="FirstParagraph"/>
      </w:pPr>
      <w:r>
        <w:t xml:space="preserve">This Marketing Plan delivers a focused strategy to establish our brand as the premier provider of Project Managers specifically designed for success in</w:t>
      </w:r>
      <w:r>
        <w:t xml:space="preserve"> </w:t>
      </w:r>
      <w:r>
        <w:rPr>
          <w:bCs/>
          <w:b/>
        </w:rPr>
        <w:t xml:space="preserve">Mexico Mexico City</w:t>
      </w:r>
      <w:r>
        <w:t xml:space="preserve">. By embedding cultural intelligence, regulatory expertise, and hyper-local operational understanding into every service delivery, we position ourselves to capture significant market share. The core message is clear: In the complex environment of Mexico City, your project’s success depends on a Project Manager who doesn’t just understand the job – they live and breathe the Mexico City business ecosystem. Our Marketing Plan ensures this value proposition resonates powerfully with decision-makers seeking reliable execution in one of the world’s most demanding urban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Project Manager Services in Mexico City</dc:title>
  <dc:creator/>
  <dc:language>en</dc:language>
  <cp:keywords/>
  <dcterms:created xsi:type="dcterms:W3CDTF">2026-07-23T13:26:12Z</dcterms:created>
  <dcterms:modified xsi:type="dcterms:W3CDTF">2026-07-23T13:26:12Z</dcterms:modified>
</cp:coreProperties>
</file>

<file path=docProps/custom.xml><?xml version="1.0" encoding="utf-8"?>
<Properties xmlns="http://schemas.openxmlformats.org/officeDocument/2006/custom-properties" xmlns:vt="http://schemas.openxmlformats.org/officeDocument/2006/docPropsVTypes"/>
</file>