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Spain</w:t>
      </w:r>
      <w:r>
        <w:t xml:space="preserve"> </w:t>
      </w:r>
      <w:r>
        <w:t xml:space="preserve">Barcelona</w:t>
      </w:r>
    </w:p>
    <w:bookmarkStart w:id="29" w:name="X4bafff13599d47b7292949ec0d5c93703c3ce73"/>
    <w:p>
      <w:pPr>
        <w:pStyle w:val="Heading1"/>
      </w:pPr>
      <w:r>
        <w:t xml:space="preserve">Comprehensive Marketing Plan for Project Manager Recruitment in Spain Barcelona</w:t>
      </w:r>
    </w:p>
    <w:bookmarkStart w:id="20" w:name="executive-summary"/>
    <w:p>
      <w:pPr>
        <w:pStyle w:val="Heading2"/>
      </w:pPr>
      <w:r>
        <w:t xml:space="preserve">Executive Summary</w:t>
      </w:r>
    </w:p>
    <w:p>
      <w:pPr>
        <w:pStyle w:val="FirstParagraph"/>
      </w:pPr>
      <w:r>
        <w:t xml:space="preserve">This strategic Marketing Plan outlines a targeted recruitment campaign to attract top-tier Project Managers to fill critical positions within the dynamic business landscape of Spain Barcelona. Recognizing Barcelona's position as a European hub for innovation, technology, and international business, this plan leverages local market insights to create an employer branding strategy that resonates with skilled professionals seeking growth opportunities in one of Europe's most vibrant cities. The primary objective is to reduce time-to-hire by 30% while attracting candidates whose expertise aligns with Barcelona's evolving project management needs across key sectors including tech, construction, and sustainability initiatives.</w:t>
      </w:r>
    </w:p>
    <w:bookmarkEnd w:id="20"/>
    <w:bookmarkStart w:id="21" w:name="market-analysis-spain-barcelona-context"/>
    <w:p>
      <w:pPr>
        <w:pStyle w:val="Heading2"/>
      </w:pPr>
      <w:r>
        <w:t xml:space="preserve">Market Analysis: Spain Barcelona Context</w:t>
      </w:r>
    </w:p>
    <w:p>
      <w:pPr>
        <w:pStyle w:val="FirstParagraph"/>
      </w:pPr>
      <w:r>
        <w:t xml:space="preserve">Barcelona represents a unique talent ecosystem where global corporations and agile startups converge. According to recent data from the Catalan Institute of Statistics (IDESCAT), the city's project management sector has grown by 18% annually since 2020, driven by major infrastructure projects like the Barcelona Supercomputing Center expansion and digital transformation initiatives across banking and healthcare. Crucially, 72% of Spanish companies report difficulty filling Project Manager roles due to a skills mismatch (Eurostat, 2023), making strategic recruitment imperative. This Marketing Plan specifically addresses Barcelona's market nuances: high demand for agile methodology expertise (particularly Scrum and PRINCE2), fluency in Catalan/Spanish/English as a competitive advantage, and the city's cultural emphasis on work-life balance which must be highlighted in employer branding.</w:t>
      </w:r>
    </w:p>
    <w:bookmarkEnd w:id="21"/>
    <w:bookmarkStart w:id="22" w:name="target-audience-definition"/>
    <w:p>
      <w:pPr>
        <w:pStyle w:val="Heading2"/>
      </w:pPr>
      <w:r>
        <w:t xml:space="preserve">Target Audience Definition</w:t>
      </w:r>
    </w:p>
    <w:p>
      <w:pPr>
        <w:pStyle w:val="FirstParagraph"/>
      </w:pPr>
      <w:r>
        <w:t xml:space="preserve">The ideal Project Manager candidate profile for Spain Barcelona includes:</w:t>
      </w:r>
      <w:r>
        <w:t xml:space="preserve"> </w:t>
      </w:r>
      <w:r>
        <w:t xml:space="preserve">- 5+ years of experience managing cross-functional teams in multinational environments</w:t>
      </w:r>
      <w:r>
        <w:t xml:space="preserve"> </w:t>
      </w:r>
      <w:r>
        <w:t xml:space="preserve">- Certification in PMP, Agile, or PRINCE2 with proven implementation success</w:t>
      </w:r>
      <w:r>
        <w:t xml:space="preserve"> </w:t>
      </w:r>
      <w:r>
        <w:t xml:space="preserve">- Bilingual proficiency (Spanish/Catalan) plus English as a business language</w:t>
      </w:r>
      <w:r>
        <w:t xml:space="preserve"> </w:t>
      </w:r>
      <w:r>
        <w:t xml:space="preserve">- Preference for candidates familiar with Barcelona's local business culture and EU regulatory frameworks.</w:t>
      </w:r>
      <w:r>
        <w:t xml:space="preserve"> </w:t>
      </w:r>
      <w:r>
        <w:t xml:space="preserve">Our secondary audience comprises relocation-ready international professionals seeking opportunities in Europe's most livable city. The Marketing Plan tailors messaging to both segments: emphasizing Barcelona's quality of life (ranked #12 globally by Mercer) for international candidates while highlighting career acceleration paths within Spain's top 10 companies for project management, as ranked by LinkedIn.</w:t>
      </w:r>
    </w:p>
    <w:bookmarkEnd w:id="22"/>
    <w:bookmarkStart w:id="23" w:name="marketing-strategies-and-tactics"/>
    <w:p>
      <w:pPr>
        <w:pStyle w:val="Heading2"/>
      </w:pPr>
      <w:r>
        <w:t xml:space="preserve">Marketing Strategies and Tactics</w:t>
      </w:r>
    </w:p>
    <w:p>
      <w:pPr>
        <w:pStyle w:val="FirstParagraph"/>
      </w:pPr>
      <w:r>
        <w:rPr>
          <w:bCs/>
          <w:b/>
        </w:rPr>
        <w:t xml:space="preserve">Employer Branding Campaign:</w:t>
      </w:r>
      <w:r>
        <w:t xml:space="preserve"> </w:t>
      </w:r>
      <w:r>
        <w:t xml:space="preserve">We'll develop a multi-channel employer branding initiative titled "Project Excellence in Barcelona," showcasing real employee journeys through video testimonials filmed at iconic locations like La Pedrera and the Olympic Ring. This campaign will position Barcelona not just as a work location, but as a destination where Project Managers drive transformative impact. All content will integrate the key phrase "Spain Barcelona" to reinforce geographical specificity for SEO and local relevance.</w:t>
      </w:r>
    </w:p>
    <w:p>
      <w:pPr>
        <w:pStyle w:val="BodyText"/>
      </w:pPr>
      <w:r>
        <w:rPr>
          <w:bCs/>
          <w:b/>
        </w:rPr>
        <w:t xml:space="preserve">Platform-Specific Targeting:</w:t>
      </w:r>
      <w:r>
        <w:t xml:space="preserve"> </w:t>
      </w:r>
      <w:r>
        <w:t xml:space="preserve">- LinkedIn Campaigns: Geo-targeted ads in Barcelona (radius 30km) with job posts emphasizing "Project Manager role in Spain Barcelona" as a primary keyword. We'll use LinkedIn's "Job Seeker" feature to identify professionals actively searching for roles with location filters set to Barcelona.</w:t>
      </w:r>
      <w:r>
        <w:t xml:space="preserve"> </w:t>
      </w:r>
      <w:r>
        <w:t xml:space="preserve">- Local University Partnerships: Collaborations with UPC (Universitat Politècnica de Catalunya) and ESADE Business School for career fairs, featuring case studies from current Barcelona-based Project Managers. This builds pipeline depth within Spain's education ecosystem.</w:t>
      </w:r>
      <w:r>
        <w:t xml:space="preserve"> </w:t>
      </w:r>
      <w:r>
        <w:t xml:space="preserve">- Spanish-Language Digital Presence: Dedicated microsite in Catalan/Spanish with job descriptions using "Project Manager" in local context (e.g., "Gerente de Proyectos en Barcelona") to capture regional search traffic.</w:t>
      </w:r>
    </w:p>
    <w:p>
      <w:pPr>
        <w:pStyle w:val="BodyText"/>
      </w:pPr>
      <w:r>
        <w:rPr>
          <w:bCs/>
          <w:b/>
        </w:rPr>
        <w:t xml:space="preserve">Community Engagement:</w:t>
      </w:r>
      <w:r>
        <w:t xml:space="preserve"> </w:t>
      </w:r>
      <w:r>
        <w:t xml:space="preserve">Sponsorship of Barcelona Tech Week and the annual Project Management Institute (PMI) Catalonia event. This provides direct access to high-potential candidates while establishing our organization as a market leader in Spain's project management community. All promotional materials will prominently feature "Spain Barcelona" to anchor local relevance.</w:t>
      </w:r>
    </w:p>
    <w:bookmarkEnd w:id="23"/>
    <w:bookmarkStart w:id="24" w:name="implementation-timeline"/>
    <w:p>
      <w:pPr>
        <w:pStyle w:val="Heading2"/>
      </w:pPr>
      <w:r>
        <w:t xml:space="preserve">Implementation Timeline</w:t>
      </w:r>
    </w:p>
    <w:p>
      <w:pPr>
        <w:pStyle w:val="FirstParagraph"/>
      </w:pPr>
      <w:r>
        <w:rPr>
          <w:bCs/>
          <w:b/>
        </w:rPr>
        <w:t xml:space="preserve">Months 1-2:</w:t>
      </w:r>
      <w:r>
        <w:t xml:space="preserve"> </w:t>
      </w:r>
      <w:r>
        <w:t xml:space="preserve">Market research validation, content creation (including localized videos), and university partnership agreements.</w:t>
      </w:r>
      <w:r>
        <w:t xml:space="preserve"> </w:t>
      </w:r>
      <w:r>
        <w:rPr>
          <w:bCs/>
          <w:b/>
        </w:rPr>
        <w:t xml:space="preserve">Month 3:</w:t>
      </w:r>
      <w:r>
        <w:t xml:space="preserve"> </w:t>
      </w:r>
      <w:r>
        <w:t xml:space="preserve">Launch of LinkedIn campaign + Barcelona Tech Week sponsorship activation.</w:t>
      </w:r>
      <w:r>
        <w:t xml:space="preserve"> </w:t>
      </w:r>
      <w:r>
        <w:rPr>
          <w:bCs/>
          <w:b/>
        </w:rPr>
        <w:t xml:space="preserve">Months 4-5:</w:t>
      </w:r>
      <w:r>
        <w:t xml:space="preserve"> </w:t>
      </w:r>
      <w:r>
        <w:t xml:space="preserve">Campus recruitment at UPC/ESADE, with follow-up interviews for qualified candidates in Barcelona.</w:t>
      </w:r>
      <w:r>
        <w:t xml:space="preserve"> </w:t>
      </w:r>
      <w:r>
        <w:rPr>
          <w:bCs/>
          <w:b/>
        </w:rPr>
        <w:t xml:space="preserve">Month 6:</w:t>
      </w:r>
      <w:r>
        <w:t xml:space="preserve"> </w:t>
      </w:r>
      <w:r>
        <w:t xml:space="preserve">Campaign review and optimization based on application quality metrics specific to the Spain Barcelona market.</w:t>
      </w:r>
    </w:p>
    <w:bookmarkEnd w:id="24"/>
    <w:bookmarkStart w:id="25" w:name="budget-allocation"/>
    <w:p>
      <w:pPr>
        <w:pStyle w:val="Heading2"/>
      </w:pPr>
      <w:r>
        <w:t xml:space="preserve">Budget Allocation</w:t>
      </w:r>
    </w:p>
    <w:p>
      <w:pPr>
        <w:pStyle w:val="FirstParagraph"/>
      </w:pPr>
      <w:r>
        <w:t xml:space="preserve">The total budget of €45,000 is allocated as follows:</w:t>
      </w:r>
      <w:r>
        <w:t xml:space="preserve"> </w:t>
      </w:r>
      <w:r>
        <w:t xml:space="preserve">- 35% Digital Advertising (LinkedIn, Google Ads targeting "Project Manager Barcelona" keywords)</w:t>
      </w:r>
      <w:r>
        <w:t xml:space="preserve"> </w:t>
      </w:r>
      <w:r>
        <w:t xml:space="preserve">- 25% Content Production (video testimonials filmed across Barcelona landmarks)</w:t>
      </w:r>
      <w:r>
        <w:t xml:space="preserve"> </w:t>
      </w:r>
      <w:r>
        <w:t xml:space="preserve">- 20% Event Participation (Barcelona Tech Week, PMI Catalonia)</w:t>
      </w:r>
      <w:r>
        <w:t xml:space="preserve"> </w:t>
      </w:r>
      <w:r>
        <w:t xml:space="preserve">- 15% University Partnerships (career fair logistics and materials)</w:t>
      </w:r>
      <w:r>
        <w:t xml:space="preserve"> </w:t>
      </w:r>
      <w:r>
        <w:t xml:space="preserve">- 5% Analytics &amp; Optimization Tools</w:t>
      </w:r>
      <w:r>
        <w:t xml:space="preserve"> </w:t>
      </w:r>
      <w:r>
        <w:t xml:space="preserve">Crucially, every expenditure will include "Spain Barcelona" in ad copy and landing pages to maximize local search visibility—this is non-negotiable for this Marketing Plan's success in the regional context.</w:t>
      </w:r>
    </w:p>
    <w:bookmarkEnd w:id="25"/>
    <w:bookmarkStart w:id="26" w:name="success-metrics"/>
    <w:p>
      <w:pPr>
        <w:pStyle w:val="Heading2"/>
      </w:pPr>
      <w:r>
        <w:t xml:space="preserve">Success Metrics</w:t>
      </w:r>
    </w:p>
    <w:p>
      <w:pPr>
        <w:pStyle w:val="FirstParagraph"/>
      </w:pPr>
      <w:r>
        <w:t xml:space="preserve">Key performance indicators are calibrated for Spain Barcelona's market:</w:t>
      </w:r>
      <w:r>
        <w:t xml:space="preserve"> </w:t>
      </w:r>
      <w:r>
        <w:t xml:space="preserve">- 40% increase in qualified applications from within Barcelona metro area</w:t>
      </w:r>
      <w:r>
        <w:t xml:space="preserve"> </w:t>
      </w:r>
      <w:r>
        <w:t xml:space="preserve">- 85% candidate satisfaction rate on "local market relevance" during interviews (measured via post-application survey)</w:t>
      </w:r>
      <w:r>
        <w:t xml:space="preserve"> </w:t>
      </w:r>
      <w:r>
        <w:t xml:space="preserve">- 25% reduction in time-to-hire versus industry benchmarks (based on Catalan recruitment data)</w:t>
      </w:r>
      <w:r>
        <w:t xml:space="preserve"> </w:t>
      </w:r>
      <w:r>
        <w:t xml:space="preserve">- Minimum 60% of hires demonstrating proficiency in Catalan language within six months of joining</w:t>
      </w:r>
    </w:p>
    <w:bookmarkEnd w:id="26"/>
    <w:bookmarkStart w:id="27" w:name="competitive-differentiation"/>
    <w:p>
      <w:pPr>
        <w:pStyle w:val="Heading2"/>
      </w:pPr>
      <w:r>
        <w:t xml:space="preserve">Competitive Differentiation</w:t>
      </w:r>
    </w:p>
    <w:p>
      <w:pPr>
        <w:pStyle w:val="FirstParagraph"/>
      </w:pPr>
      <w:r>
        <w:t xml:space="preserve">Unlike generic national campaigns, this Marketing Plan embeds Barcelona-specific value propositions:</w:t>
      </w:r>
      <w:r>
        <w:t xml:space="preserve"> </w:t>
      </w:r>
      <w:r>
        <w:t xml:space="preserve">- Highlighting "Project Manager" roles within Spain's top 3 cities for startup growth (Barcelona #1 per Startup Genome)</w:t>
      </w:r>
      <w:r>
        <w:t xml:space="preserve"> </w:t>
      </w:r>
      <w:r>
        <w:t xml:space="preserve">- Showcasing Barcelona's unique blend of Mediterranean lifestyle and high-tech industry—critical for attracting talent seeking both professional challenge and quality of life.</w:t>
      </w:r>
      <w:r>
        <w:t xml:space="preserve"> </w:t>
      </w:r>
      <w:r>
        <w:t xml:space="preserve">- Emphasizing our commitment to Spanish cultural integration, including free Catalan language courses as part of the onboarding package for international hires.</w:t>
      </w:r>
    </w:p>
    <w:bookmarkEnd w:id="27"/>
    <w:bookmarkStart w:id="28" w:name="conclusion"/>
    <w:p>
      <w:pPr>
        <w:pStyle w:val="Heading2"/>
      </w:pPr>
      <w:r>
        <w:t xml:space="preserve">Conclusion</w:t>
      </w:r>
    </w:p>
    <w:p>
      <w:pPr>
        <w:pStyle w:val="FirstParagraph"/>
      </w:pPr>
      <w:r>
        <w:t xml:space="preserve">This Marketing Plan is not merely a recruitment strategy but a strategic investment in Barcelona's project management talent ecosystem. By meticulously tailoring every element to Spain Barcelona's business environment, we position our organization as an employer of choice that understands local nuances while offering global opportunities. The integrated approach—combining digital precision, cultural relevance, and community engagement—ensures the "Project Manager" role becomes a beacon for top talent seeking to contribute meaningfully within Europe's most innovative city. As Barcelona continues to solidify its status as a project management powerhouse in Spain, this campaign will deliver measurable results in filling critical roles with candidates who embody excellence both professionally and culturally within the Spain Barcelona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Position - Spain Barcelona</dc:title>
  <dc:creator/>
  <dc:language>en</dc:language>
  <cp:keywords/>
  <dcterms:created xsi:type="dcterms:W3CDTF">2026-07-22T22:07:13Z</dcterms:created>
  <dcterms:modified xsi:type="dcterms:W3CDTF">2026-07-22T22:07:13Z</dcterms:modified>
</cp:coreProperties>
</file>

<file path=docProps/custom.xml><?xml version="1.0" encoding="utf-8"?>
<Properties xmlns="http://schemas.openxmlformats.org/officeDocument/2006/custom-properties" xmlns:vt="http://schemas.openxmlformats.org/officeDocument/2006/docPropsVTypes"/>
</file>