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Management</w:t>
      </w:r>
      <w:r>
        <w:t xml:space="preserve"> </w:t>
      </w:r>
      <w:r>
        <w:t xml:space="preserve">Excellence:</w:t>
      </w:r>
      <w:r>
        <w:t xml:space="preserve"> </w:t>
      </w:r>
      <w:r>
        <w:t xml:space="preserve">Marketing</w:t>
      </w:r>
      <w:r>
        <w:t xml:space="preserve"> </w:t>
      </w:r>
      <w:r>
        <w:t xml:space="preserve">Plan</w:t>
      </w:r>
      <w:r>
        <w:t xml:space="preserve"> </w:t>
      </w:r>
      <w:r>
        <w:t xml:space="preserve">for</w:t>
      </w:r>
      <w:r>
        <w:t xml:space="preserve"> </w:t>
      </w:r>
      <w:r>
        <w:t xml:space="preserve">Sudan</w:t>
      </w:r>
      <w:r>
        <w:t xml:space="preserve"> </w:t>
      </w:r>
      <w:r>
        <w:t xml:space="preserve">Khartoum</w:t>
      </w:r>
    </w:p>
    <w:bookmarkStart w:id="31" w:name="Xffc8a8826c25c1bc14af34e5ad31fbfada471a3"/>
    <w:p>
      <w:pPr>
        <w:pStyle w:val="Heading1"/>
      </w:pPr>
      <w:r>
        <w:t xml:space="preserve">Strategic Marketing Plan for Project Management Services in Sudan Khartoum</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premium Project Management services within Sudan Khartoum. Recognizing Khartoum's critical role as the economic and administrative hub of Sudan, this plan focuses on addressing the acute demand for skilled Project Managers who can navigate the unique challenges of Sudanese infrastructure development, post-conflict reconstruction, and evolving business landscapes. The core proposition is that strategic project execution directly correlates with sustainable growth in Sudan Khartoum's key sectors including construction, humanitarian aid delivery, energy transition, and government initiatives.</w:t>
      </w:r>
    </w:p>
    <w:bookmarkEnd w:id="20"/>
    <w:bookmarkStart w:id="21" w:name="market-analysis-the-khartoum-imperative"/>
    <w:p>
      <w:pPr>
        <w:pStyle w:val="Heading2"/>
      </w:pPr>
      <w:r>
        <w:t xml:space="preserve">Market Analysis: The Khartoum Imperative</w:t>
      </w:r>
    </w:p>
    <w:p>
      <w:pPr>
        <w:pStyle w:val="FirstParagraph"/>
      </w:pPr>
      <w:r>
        <w:t xml:space="preserve">Khartoum presents a dynamic yet complex market for Project Management services. As Sudan's capital city and largest urban center (over 8 million residents), it is the epicenter of national development efforts, including critical infrastructure projects like the Grand Ethiopian Renaissance Dam (GERD) support infrastructure, road networks, and housing developments. However, this growth is accompanied by significant challenges:</w:t>
      </w:r>
    </w:p>
    <w:p>
      <w:pPr>
        <w:numPr>
          <w:ilvl w:val="0"/>
          <w:numId w:val="1001"/>
        </w:numPr>
        <w:pStyle w:val="Compact"/>
      </w:pPr>
      <w:r>
        <w:rPr>
          <w:bCs/>
          <w:b/>
        </w:rPr>
        <w:t xml:space="preserve">Infrastructure Gaps:</w:t>
      </w:r>
      <w:r>
        <w:t xml:space="preserve"> </w:t>
      </w:r>
      <w:r>
        <w:t xml:space="preserve">Unreliable power supply and transportation bottlenecks frequently derail project timelines.</w:t>
      </w:r>
    </w:p>
    <w:p>
      <w:pPr>
        <w:numPr>
          <w:ilvl w:val="0"/>
          <w:numId w:val="1001"/>
        </w:numPr>
        <w:pStyle w:val="Compact"/>
      </w:pPr>
      <w:r>
        <w:rPr>
          <w:bCs/>
          <w:b/>
        </w:rPr>
        <w:t xml:space="preserve">Skills Shortage:</w:t>
      </w:r>
      <w:r>
        <w:t xml:space="preserve"> </w:t>
      </w:r>
      <w:r>
        <w:t xml:space="preserve">A severe deficit exists in certified, locally experienced Project Managers equipped for Sudan's specific context.</w:t>
      </w:r>
    </w:p>
    <w:p>
      <w:pPr>
        <w:numPr>
          <w:ilvl w:val="0"/>
          <w:numId w:val="1001"/>
        </w:numPr>
        <w:pStyle w:val="Compact"/>
      </w:pPr>
      <w:r>
        <w:rPr>
          <w:bCs/>
          <w:b/>
        </w:rPr>
        <w:t xml:space="preserve">Economic Volatility:</w:t>
      </w:r>
      <w:r>
        <w:t xml:space="preserve"> </w:t>
      </w:r>
      <w:r>
        <w:t xml:space="preserve">Currency fluctuations and funding delays impact project budgets and execution.</w:t>
      </w:r>
    </w:p>
    <w:p>
      <w:pPr>
        <w:numPr>
          <w:ilvl w:val="0"/>
          <w:numId w:val="1001"/>
        </w:numPr>
        <w:pStyle w:val="Compact"/>
      </w:pPr>
      <w:r>
        <w:rPr>
          <w:bCs/>
          <w:b/>
        </w:rPr>
        <w:t xml:space="preserve">Cultural Nuance:</w:t>
      </w:r>
      <w:r>
        <w:t xml:space="preserve"> </w:t>
      </w:r>
      <w:r>
        <w:t xml:space="preserve">Successful Project Managers must understand Sudanese business culture, communication styles, and community dynamics in Khartoum.</w:t>
      </w:r>
    </w:p>
    <w:p>
      <w:pPr>
        <w:pStyle w:val="FirstParagraph"/>
      </w:pPr>
      <w:r>
        <w:t xml:space="preserve">This gap represents a substantial opportunity. Organizations across sectors—from international NGOs operating in Khartoum to government ministries (e.g., Ministry of Transport, Ministry of Health) and emerging private developers—increasingly recognize that effective Project Management is not optional but essential for project success and resource efficiency within Sudan's challenging environment.</w:t>
      </w:r>
    </w:p>
    <w:bookmarkEnd w:id="21"/>
    <w:bookmarkStart w:id="22" w:name="target-audience-definition"/>
    <w:p>
      <w:pPr>
        <w:pStyle w:val="Heading2"/>
      </w:pPr>
      <w:r>
        <w:t xml:space="preserve">Target Audience Definition</w:t>
      </w:r>
    </w:p>
    <w:p>
      <w:pPr>
        <w:pStyle w:val="FirstParagraph"/>
      </w:pPr>
      <w:r>
        <w:t xml:space="preserve">This Marketing Plan specifically targets:</w:t>
      </w:r>
    </w:p>
    <w:p>
      <w:pPr>
        <w:numPr>
          <w:ilvl w:val="0"/>
          <w:numId w:val="1002"/>
        </w:numPr>
        <w:pStyle w:val="Compact"/>
      </w:pPr>
      <w:r>
        <w:rPr>
          <w:bCs/>
          <w:b/>
        </w:rPr>
        <w:t xml:space="preserve">International NGOs &amp; Aid Agencies:</w:t>
      </w:r>
      <w:r>
        <w:t xml:space="preserve"> </w:t>
      </w:r>
      <w:r>
        <w:t xml:space="preserve">Operating in Khartoum (e.g., UNDP, WFP, Mercy Corps) requiring robust Project Management for humanitarian and development projects. They need Managers fluent in both international standards and local Sudanese realities.</w:t>
      </w:r>
    </w:p>
    <w:p>
      <w:pPr>
        <w:numPr>
          <w:ilvl w:val="0"/>
          <w:numId w:val="1002"/>
        </w:numPr>
        <w:pStyle w:val="Compact"/>
      </w:pPr>
      <w:r>
        <w:rPr>
          <w:bCs/>
          <w:b/>
        </w:rPr>
        <w:t xml:space="preserve">Sudanese Government Entities:</w:t>
      </w:r>
      <w:r>
        <w:t xml:space="preserve"> </w:t>
      </w:r>
      <w:r>
        <w:t xml:space="preserve">Ministries and parastatals implementing large-scale national infrastructure or service delivery projects in Khartoum. They seek locally embedded Project Managers who understand bureaucratic processes and community engagement.</w:t>
      </w:r>
    </w:p>
    <w:p>
      <w:pPr>
        <w:numPr>
          <w:ilvl w:val="0"/>
          <w:numId w:val="1002"/>
        </w:numPr>
        <w:pStyle w:val="Compact"/>
      </w:pPr>
      <w:r>
        <w:rPr>
          <w:bCs/>
          <w:b/>
        </w:rPr>
        <w:t xml:space="preserve">Private Sector Construction &amp; Development Firms:</w:t>
      </w:r>
      <w:r>
        <w:t xml:space="preserve"> </w:t>
      </w:r>
      <w:r>
        <w:t xml:space="preserve">Local and regional companies undertaking commercial real estate, industrial facilities, or utility projects in Khartoum. They require Project Managers focused on cost control, risk mitigation within Sudanese supply chains, and adherence to local regulations.</w:t>
      </w:r>
    </w:p>
    <w:bookmarkEnd w:id="22"/>
    <w:bookmarkStart w:id="23" w:name="Xdd0c889e5a5bc0fcefaec004c5d8e365344bbb2"/>
    <w:p>
      <w:pPr>
        <w:pStyle w:val="Heading2"/>
      </w:pPr>
      <w:r>
        <w:t xml:space="preserve">Core Value Proposition for Sudan Khartoum</w:t>
      </w:r>
    </w:p>
    <w:p>
      <w:pPr>
        <w:pStyle w:val="FirstParagraph"/>
      </w:pPr>
      <w:r>
        <w:t xml:space="preserve">Our Project Management service delivery is uniquely positioned for Khartoum through:</w:t>
      </w:r>
    </w:p>
    <w:p>
      <w:pPr>
        <w:numPr>
          <w:ilvl w:val="0"/>
          <w:numId w:val="1003"/>
        </w:numPr>
        <w:pStyle w:val="Compact"/>
      </w:pPr>
      <w:r>
        <w:rPr>
          <w:bCs/>
          <w:b/>
        </w:rPr>
        <w:t xml:space="preserve">Contextual Expertise:</w:t>
      </w:r>
      <w:r>
        <w:t xml:space="preserve"> </w:t>
      </w:r>
      <w:r>
        <w:t xml:space="preserve">All Project Managers possess 5+ years of on-ground experience navigating Khartoum's specific logistical, cultural, and regulatory environment.</w:t>
      </w:r>
    </w:p>
    <w:p>
      <w:pPr>
        <w:numPr>
          <w:ilvl w:val="0"/>
          <w:numId w:val="1003"/>
        </w:numPr>
        <w:pStyle w:val="Compact"/>
      </w:pPr>
      <w:r>
        <w:rPr>
          <w:bCs/>
          <w:b/>
        </w:rPr>
        <w:t xml:space="preserve">Risk-Aware Methodology:</w:t>
      </w:r>
      <w:r>
        <w:t xml:space="preserve"> </w:t>
      </w:r>
      <w:r>
        <w:t xml:space="preserve">We integrate Sudan-specific risk frameworks (e.g., seasonal flooding impacts, supply chain volatility) into every project lifecycle from initiation to closure.</w:t>
      </w:r>
    </w:p>
    <w:p>
      <w:pPr>
        <w:numPr>
          <w:ilvl w:val="0"/>
          <w:numId w:val="1003"/>
        </w:numPr>
        <w:pStyle w:val="Compact"/>
      </w:pPr>
      <w:r>
        <w:rPr>
          <w:bCs/>
          <w:b/>
        </w:rPr>
        <w:t xml:space="preserve">Local Talent Development:</w:t>
      </w:r>
      <w:r>
        <w:t xml:space="preserve"> </w:t>
      </w:r>
      <w:r>
        <w:t xml:space="preserve">Partnership with Khartoum University and the Sudanese Institute of Management (SIM) to certify and empower local Project Managers, ensuring sustainable capacity building within Sudan.</w:t>
      </w:r>
    </w:p>
    <w:bookmarkEnd w:id="23"/>
    <w:bookmarkStart w:id="27" w:name="marketing-sales-strategy"/>
    <w:p>
      <w:pPr>
        <w:pStyle w:val="Heading2"/>
      </w:pPr>
      <w:r>
        <w:t xml:space="preserve">Marketing &amp; Sales Strategy</w:t>
      </w:r>
    </w:p>
    <w:p>
      <w:pPr>
        <w:pStyle w:val="FirstParagraph"/>
      </w:pPr>
      <w:r>
        <w:t xml:space="preserve">Our approach blends digital outreach with high-touch, culturally attuned relationship building in Khartoum:</w:t>
      </w:r>
    </w:p>
    <w:bookmarkStart w:id="24" w:name="X822d069ca17a060ea17b96eb80235f6e1724e49"/>
    <w:p>
      <w:pPr>
        <w:pStyle w:val="Heading3"/>
      </w:pPr>
      <w:r>
        <w:t xml:space="preserve">1. Digital Presence &amp; Thought Leadership (Khartoum Focus)</w:t>
      </w:r>
    </w:p>
    <w:p>
      <w:pPr>
        <w:numPr>
          <w:ilvl w:val="0"/>
          <w:numId w:val="1004"/>
        </w:numPr>
        <w:pStyle w:val="Compact"/>
      </w:pPr>
      <w:r>
        <w:t xml:space="preserve">Create a dedicated Sudan Khartoum Project Management resource hub on our website featuring case studies of successful projects *in* Khartoum (e.g., "Managing the Khartoum Water Treatment Plant Upgrade Amidst Power Shortages").</w:t>
      </w:r>
    </w:p>
    <w:p>
      <w:pPr>
        <w:numPr>
          <w:ilvl w:val="0"/>
          <w:numId w:val="1004"/>
        </w:numPr>
        <w:pStyle w:val="Compact"/>
      </w:pPr>
      <w:r>
        <w:t xml:space="preserve">Develop targeted LinkedIn content addressing common Sudanese project pain points, published in both English and Arabic.</w:t>
      </w:r>
    </w:p>
    <w:p>
      <w:pPr>
        <w:numPr>
          <w:ilvl w:val="0"/>
          <w:numId w:val="1004"/>
        </w:numPr>
        <w:pStyle w:val="Compact"/>
      </w:pPr>
      <w:r>
        <w:t xml:space="preserve">Partner with influential Sudanese business publications (e.g., The Khartoum Times, Business Sudan) for guest articles on "Project Management as a Catalyst for Khartoum's Economic Resilience."</w:t>
      </w:r>
    </w:p>
    <w:bookmarkEnd w:id="24"/>
    <w:bookmarkStart w:id="25" w:name="strategic-partnerships-in-khartoum"/>
    <w:p>
      <w:pPr>
        <w:pStyle w:val="Heading3"/>
      </w:pPr>
      <w:r>
        <w:t xml:space="preserve">2. Strategic Partnerships in Khartoum</w:t>
      </w:r>
    </w:p>
    <w:p>
      <w:pPr>
        <w:numPr>
          <w:ilvl w:val="0"/>
          <w:numId w:val="1005"/>
        </w:numPr>
        <w:pStyle w:val="Compact"/>
      </w:pPr>
      <w:r>
        <w:rPr>
          <w:bCs/>
          <w:b/>
        </w:rPr>
        <w:t xml:space="preserve">Government Liaison:</w:t>
      </w:r>
      <w:r>
        <w:t xml:space="preserve"> </w:t>
      </w:r>
      <w:r>
        <w:t xml:space="preserve">Formalize partnerships with key Sudanese ministries (e.g., Ministry of Planning) through workshops on "Project Management Best Practices for National Development Projects in Khartoum."</w:t>
      </w:r>
    </w:p>
    <w:p>
      <w:pPr>
        <w:numPr>
          <w:ilvl w:val="0"/>
          <w:numId w:val="1005"/>
        </w:numPr>
        <w:pStyle w:val="Compact"/>
      </w:pPr>
      <w:r>
        <w:rPr>
          <w:bCs/>
          <w:b/>
        </w:rPr>
        <w:t xml:space="preserve">NGO Network Engagement:</w:t>
      </w:r>
      <w:r>
        <w:t xml:space="preserve"> </w:t>
      </w:r>
      <w:r>
        <w:t xml:space="preserve">Host exclusive roundtables for major NGOs based in Khartoum, focusing on collaborative project management frameworks to enhance aid effectiveness.</w:t>
      </w:r>
    </w:p>
    <w:p>
      <w:pPr>
        <w:numPr>
          <w:ilvl w:val="0"/>
          <w:numId w:val="1005"/>
        </w:numPr>
        <w:pStyle w:val="Compact"/>
      </w:pPr>
      <w:r>
        <w:rPr>
          <w:bCs/>
          <w:b/>
        </w:rPr>
        <w:t xml:space="preserve">Educational Collaboration:</w:t>
      </w:r>
      <w:r>
        <w:t xml:space="preserve"> </w:t>
      </w:r>
      <w:r>
        <w:t xml:space="preserve">Launch a certified "Khartoum Project Management Professional (KPMP)" program with Khartoum University, co-developed with industry leaders.</w:t>
      </w:r>
    </w:p>
    <w:bookmarkEnd w:id="25"/>
    <w:bookmarkStart w:id="26" w:name="localized-sales-approach"/>
    <w:p>
      <w:pPr>
        <w:pStyle w:val="Heading3"/>
      </w:pPr>
      <w:r>
        <w:t xml:space="preserve">3. Localized Sales Approach</w:t>
      </w:r>
    </w:p>
    <w:p>
      <w:pPr>
        <w:pStyle w:val="FirstParagraph"/>
      </w:pPr>
      <w:r>
        <w:t xml:space="preserve">Sales teams will be based *in* Khartoum, fluent in Arabic and English. The initial engagement focuses on understanding the client's specific challenges within Sudan (e.g., "How do your current projects handle monsoon season delays?"). We leverage local references and demonstrate tangible past results *within the Khartoum context*.</w:t>
      </w:r>
    </w:p>
    <w:bookmarkEnd w:id="26"/>
    <w:bookmarkEnd w:id="27"/>
    <w:bookmarkStart w:id="28" w:name="X41730ab09122ff691567f9deb93f5d63eb4832c"/>
    <w:p>
      <w:pPr>
        <w:pStyle w:val="Heading2"/>
      </w:pPr>
      <w:r>
        <w:t xml:space="preserve">Implementation Timeline (Sudan Khartoum Focused)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&amp; Sales Activities in Sudan Khartoum</w:t>
            </w:r>
          </w:p>
        </w:tc>
      </w:tr>
      <w:tr>
        <w:tc>
          <w:tcPr/>
          <w:p>
            <w:pPr>
              <w:pStyle w:val="Compact"/>
              <w:jc w:val="left"/>
            </w:pPr>
            <w:r>
              <w:t xml:space="preserve">Q1</w:t>
            </w:r>
          </w:p>
        </w:tc>
        <w:tc>
          <w:tcPr/>
          <w:p>
            <w:pPr>
              <w:pStyle w:val="Compact"/>
              <w:jc w:val="left"/>
            </w:pPr>
            <w:r>
              <w:t xml:space="preserve">Cultural immersion training for all Project Managers; Launch of Khartoum Resource Hub; Secure first 2 government ministry workshop partnerships.</w:t>
            </w:r>
          </w:p>
        </w:tc>
      </w:tr>
      <w:tr>
        <w:tc>
          <w:tcPr/>
          <w:p>
            <w:pPr>
              <w:pStyle w:val="Compact"/>
              <w:jc w:val="left"/>
            </w:pPr>
            <w:r>
              <w:t xml:space="preserve">Q2</w:t>
            </w:r>
          </w:p>
        </w:tc>
        <w:tc>
          <w:tcPr/>
          <w:p>
            <w:pPr>
              <w:pStyle w:val="Compact"/>
              <w:jc w:val="left"/>
            </w:pPr>
            <w:r>
              <w:t xml:space="preserve">Launch KPMP Program with Khartoum University; Host first NGO Roundtable in Khartoum City Center; Publish 4 Sudan-specific case studies.</w:t>
            </w:r>
          </w:p>
        </w:tc>
      </w:tr>
      <w:tr>
        <w:tc>
          <w:tcPr/>
          <w:p>
            <w:pPr>
              <w:pStyle w:val="Compact"/>
              <w:jc w:val="left"/>
            </w:pPr>
            <w:r>
              <w:t xml:space="preserve">Q3</w:t>
            </w:r>
          </w:p>
        </w:tc>
        <w:tc>
          <w:tcPr/>
          <w:p>
            <w:pPr>
              <w:pStyle w:val="Compact"/>
              <w:jc w:val="left"/>
            </w:pPr>
            <w:r>
              <w:t xml:space="preserve">Capture first 5 government/NGO contracts for dedicated Project Management support in Khartoum; Initiate private sector pilot program with local developer.</w:t>
            </w:r>
          </w:p>
        </w:tc>
      </w:tr>
      <w:tr>
        <w:tc>
          <w:tcPr/>
          <w:p>
            <w:pPr>
              <w:pStyle w:val="Compact"/>
              <w:jc w:val="left"/>
            </w:pPr>
            <w:r>
              <w:t xml:space="preserve">Q4</w:t>
            </w:r>
          </w:p>
        </w:tc>
        <w:tc>
          <w:tcPr/>
          <w:p>
            <w:pPr>
              <w:pStyle w:val="Compact"/>
              <w:jc w:val="left"/>
            </w:pPr>
            <w:r>
              <w:t xml:space="preserve">Evaluate KPMP Program success; Secure 10+ certified local Project Managers based in Khartoum; Refine marketing materials based on Q3 client feedback for Sudan market.</w:t>
            </w:r>
          </w:p>
        </w:tc>
      </w:tr>
    </w:tbl>
    <w:bookmarkEnd w:id="28"/>
    <w:bookmarkStart w:id="29" w:name="measurable-objectives-khartoum-specific"/>
    <w:p>
      <w:pPr>
        <w:pStyle w:val="Heading2"/>
      </w:pPr>
      <w:r>
        <w:t xml:space="preserve">Measurable Objectives (Khartoum Specific)</w:t>
      </w:r>
    </w:p>
    <w:p>
      <w:pPr>
        <w:numPr>
          <w:ilvl w:val="0"/>
          <w:numId w:val="1006"/>
        </w:numPr>
        <w:pStyle w:val="Compact"/>
      </w:pPr>
      <w:r>
        <w:t xml:space="preserve">Secure 5 contracts with Khartoum-based government entities or major NGOs within 12 months.</w:t>
      </w:r>
    </w:p>
    <w:p>
      <w:pPr>
        <w:numPr>
          <w:ilvl w:val="0"/>
          <w:numId w:val="1006"/>
        </w:numPr>
        <w:pStyle w:val="Compact"/>
      </w:pPr>
      <w:r>
        <w:t xml:space="preserve">Certify and deploy 15 new Sudanese Project Managers based in Khartoum by end of Year 1.</w:t>
      </w:r>
    </w:p>
    <w:p>
      <w:pPr>
        <w:numPr>
          <w:ilvl w:val="0"/>
          <w:numId w:val="1006"/>
        </w:numPr>
        <w:pStyle w:val="Compact"/>
      </w:pPr>
      <w:r>
        <w:t xml:space="preserve">Achieve a minimum client retention rate of 85% among Khartoum-based clients within the first year, demonstrating consistent value.</w:t>
      </w:r>
    </w:p>
    <w:p>
      <w:pPr>
        <w:numPr>
          <w:ilvl w:val="0"/>
          <w:numId w:val="1006"/>
        </w:numPr>
        <w:pStyle w:val="Compact"/>
      </w:pPr>
      <w:r>
        <w:t xml:space="preserve">Generate at least 30 qualified leads per quarter specifically from the Sudan Khartoum market through targeted campaigns.</w:t>
      </w:r>
    </w:p>
    <w:bookmarkEnd w:id="29"/>
    <w:bookmarkStart w:id="30" w:name="Xf9fd3fa9e136b558705e2fe06061e03995a7600"/>
    <w:p>
      <w:pPr>
        <w:pStyle w:val="Heading2"/>
      </w:pPr>
      <w:r>
        <w:t xml:space="preserve">Conclusion: The Project Manager as Catalyst in Sudan Khartoum</w:t>
      </w:r>
    </w:p>
    <w:p>
      <w:pPr>
        <w:pStyle w:val="FirstParagraph"/>
      </w:pPr>
      <w:r>
        <w:t xml:space="preserve">This Marketing Plan is not merely about selling a service; it's about positioning the Project Manager as an indispensable strategic asset for sustainable development and economic progress *within Sudan Khartoum*. The city's future hinges on efficient execution of critical projects. By delivering Project Management expertise deeply rooted in Sudanese reality, this plan addresses a critical national need while establishing a leading market position. Success will be measured not just in contracts signed, but in the tangible improvement of project outcomes across Khartoum – from faster road repairs to more effective humanitarian aid delivery – proving that strategic Project Management is fundamental to Sudan's journey forward. The time for context-specific excellence in Project Management is now, and Khartoum is where it must begin.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Excellence: Marketing Plan for Sudan Khartoum</dc:title>
  <dc:creator/>
  <dc:language>en</dc:language>
  <cp:keywords/>
  <dcterms:created xsi:type="dcterms:W3CDTF">2026-07-23T02:27:12Z</dcterms:created>
  <dcterms:modified xsi:type="dcterms:W3CDTF">2026-07-23T02:27:12Z</dcterms:modified>
</cp:coreProperties>
</file>

<file path=docProps/custom.xml><?xml version="1.0" encoding="utf-8"?>
<Properties xmlns="http://schemas.openxmlformats.org/officeDocument/2006/custom-properties" xmlns:vt="http://schemas.openxmlformats.org/officeDocument/2006/docPropsVTypes"/>
</file>