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Project</w:t>
      </w:r>
      <w:r>
        <w:t xml:space="preserve"> </w:t>
      </w:r>
      <w:r>
        <w:t xml:space="preserve">Managers</w:t>
      </w:r>
      <w:r>
        <w:t xml:space="preserve"> </w:t>
      </w:r>
      <w:r>
        <w:t xml:space="preserve">for</w:t>
      </w:r>
      <w:r>
        <w:t xml:space="preserve"> </w:t>
      </w:r>
      <w:r>
        <w:t xml:space="preserve">Turkey</w:t>
      </w:r>
      <w:r>
        <w:t xml:space="preserve"> </w:t>
      </w:r>
      <w:r>
        <w:t xml:space="preserve">Ankara</w:t>
      </w:r>
    </w:p>
    <w:bookmarkStart w:id="31" w:name="Xa7a254ea987ff4beca6f17415e320ae45eec754"/>
    <w:p>
      <w:pPr>
        <w:pStyle w:val="Heading1"/>
      </w:pPr>
      <w:r>
        <w:t xml:space="preserve">Comprehensive Marketing Plan for Attracting Top-Tier Project Managers in Turkey Ankara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highly skilled Project Managers for our expanding operations in Turkey Ankara. As the capital city of Türkiye and a hub for international business, Ankara presents unique opportunities to attract global talent seeking dynamic career growth. This plan prioritizes the critical need for an exceptional Project Manager who can navigate complex infrastructure projects, cross-cultural teams, and Turkey's evolving economic landscape. Our goal is to position the Project Manager role as the premier career opportunity in Ankara's professional market through a multi-channel campaign centered on employer branding and value proposition articulation.</w:t>
      </w:r>
    </w:p>
    <w:bookmarkEnd w:id="20"/>
    <w:bookmarkStart w:id="21" w:name="X3b52ac81fc514907852f1100cc794fbbfdeb6b7"/>
    <w:p>
      <w:pPr>
        <w:pStyle w:val="Heading2"/>
      </w:pPr>
      <w:r>
        <w:t xml:space="preserve">Situation Analysis: The Ankara Talent Landscape</w:t>
      </w:r>
    </w:p>
    <w:p>
      <w:pPr>
        <w:pStyle w:val="FirstParagraph"/>
      </w:pPr>
      <w:r>
        <w:t xml:space="preserve">Turkey Ankara has emerged as a pivotal business center with 37% annual growth in construction, IT, and public infrastructure projects since 2021. However, the demand for certified Project Managers exceeds supply by 45%, creating a competitive talent market. Local universities (Ankara University, Hacettepe University) produce graduates but lack industry-aligned project management certifications. International candidates face visa complexities and cultural adaptation barriers. Our Marketing Plan directly addresses these challenges through tailored messaging that resonates with Ankara's professional ecosystem while highlighting Turkey's strategic advantages as a global business gateway.</w:t>
      </w:r>
    </w:p>
    <w:bookmarkEnd w:id="21"/>
    <w:bookmarkStart w:id="22" w:name="target-audience-definition"/>
    <w:p>
      <w:pPr>
        <w:pStyle w:val="Heading2"/>
      </w:pPr>
      <w:r>
        <w:t xml:space="preserve">Target Audience Definition</w:t>
      </w:r>
    </w:p>
    <w:p>
      <w:pPr>
        <w:pStyle w:val="FirstParagraph"/>
      </w:pPr>
      <w:r>
        <w:t xml:space="preserve">We have identified three primary candidate segments for the Project Manager role:</w:t>
      </w:r>
    </w:p>
    <w:p>
      <w:pPr>
        <w:numPr>
          <w:ilvl w:val="0"/>
          <w:numId w:val="1001"/>
        </w:numPr>
        <w:pStyle w:val="Compact"/>
      </w:pPr>
      <w:r>
        <w:rPr>
          <w:bCs/>
          <w:b/>
        </w:rPr>
        <w:t xml:space="preserve">Experienced International Professionals</w:t>
      </w:r>
      <w:r>
        <w:t xml:space="preserve">: PMP-certified managers with 5+ years in MENA/EU projects seeking relocation to a culturally rich market. Key trigger: desire for work-life balance and Turkey's 180-day visa-free entry for EU citizens.</w:t>
      </w:r>
    </w:p>
    <w:p>
      <w:pPr>
        <w:numPr>
          <w:ilvl w:val="0"/>
          <w:numId w:val="1001"/>
        </w:numPr>
        <w:pStyle w:val="Compact"/>
      </w:pPr>
      <w:r>
        <w:rPr>
          <w:bCs/>
          <w:b/>
        </w:rPr>
        <w:t xml:space="preserve">Local Anatolian Talent</w:t>
      </w:r>
      <w:r>
        <w:t xml:space="preserve">: Turkish graduates from engineering/business programs seeking career acceleration. Key trigger: Ankara's 32% lower cost of living versus Istanbul with growing project portfolios.</w:t>
      </w:r>
    </w:p>
    <w:p>
      <w:pPr>
        <w:numPr>
          <w:ilvl w:val="0"/>
          <w:numId w:val="1001"/>
        </w:numPr>
        <w:pStyle w:val="Compact"/>
      </w:pPr>
      <w:r>
        <w:rPr>
          <w:bCs/>
          <w:b/>
        </w:rPr>
        <w:t xml:space="preserve">Returning Diaspora Professionals</w:t>
      </w:r>
      <w:r>
        <w:t xml:space="preserve">: Turkish expats in Germany/US returning home for family/career reasons. Key trigger: strategic positioning of the Project Manager role as a "homecoming leadership opportunity."</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Quantitative:</w:t>
      </w:r>
      <w:r>
        <w:t xml:space="preserve"> </w:t>
      </w:r>
      <w:r>
        <w:t xml:space="preserve">Acquire 120 qualified applications within 90 days for the Turkey Ankara Project Manager position.</w:t>
      </w:r>
    </w:p>
    <w:p>
      <w:pPr>
        <w:numPr>
          <w:ilvl w:val="0"/>
          <w:numId w:val="1002"/>
        </w:numPr>
        <w:pStyle w:val="Compact"/>
      </w:pPr>
      <w:r>
        <w:rPr>
          <w:bCs/>
          <w:b/>
        </w:rPr>
        <w:t xml:space="preserve">Qualitative:</w:t>
      </w:r>
      <w:r>
        <w:t xml:space="preserve"> </w:t>
      </w:r>
      <w:r>
        <w:t xml:space="preserve">Achieve 85% candidate satisfaction in initial interviews regarding role clarity and company culture alignment.</w:t>
      </w:r>
    </w:p>
    <w:p>
      <w:pPr>
        <w:numPr>
          <w:ilvl w:val="0"/>
          <w:numId w:val="1002"/>
        </w:numPr>
        <w:pStyle w:val="Compact"/>
      </w:pPr>
      <w:r>
        <w:rPr>
          <w:bCs/>
          <w:b/>
        </w:rPr>
        <w:t xml:space="preserve">Metric-Driven:</w:t>
      </w:r>
      <w:r>
        <w:t xml:space="preserve"> </w:t>
      </w:r>
      <w:r>
        <w:t xml:space="preserve">Reduce time-to-hire by 30% through targeted channel optimization compared to previous recruitment cycles.</w:t>
      </w:r>
    </w:p>
    <w:p>
      <w:pPr>
        <w:numPr>
          <w:ilvl w:val="0"/>
          <w:numId w:val="1002"/>
        </w:numPr>
        <w:pStyle w:val="Compact"/>
      </w:pPr>
      <w:r>
        <w:rPr>
          <w:bCs/>
          <w:b/>
        </w:rPr>
        <w:t xml:space="preserve">Cultural:</w:t>
      </w:r>
      <w:r>
        <w:t xml:space="preserve"> </w:t>
      </w:r>
      <w:r>
        <w:t xml:space="preserve">Establish the Project Manager role as "Ankara's most sought-after professional opportunity" in local business media.</w:t>
      </w:r>
    </w:p>
    <w:bookmarkEnd w:id="23"/>
    <w:bookmarkStart w:id="27" w:name="Xf81725f0a6c4b654b5e1f796758b25b5487b0de"/>
    <w:p>
      <w:pPr>
        <w:pStyle w:val="Heading2"/>
      </w:pPr>
      <w:r>
        <w:t xml:space="preserve">Core Marketing Strategies for Turkey Ankara</w:t>
      </w:r>
    </w:p>
    <w:p>
      <w:pPr>
        <w:pStyle w:val="FirstParagraph"/>
      </w:pPr>
      <w:r>
        <w:t xml:space="preserve">This Marketing Plan leverages Ankara-specific cultural and economic insights to differentiate our Project Manager recruitment:</w:t>
      </w:r>
    </w:p>
    <w:bookmarkStart w:id="24" w:name="hyper-localized-digital-campaign"/>
    <w:p>
      <w:pPr>
        <w:pStyle w:val="Heading3"/>
      </w:pPr>
      <w:r>
        <w:t xml:space="preserve">1. Hyper-Localized Digital Campaign</w:t>
      </w:r>
    </w:p>
    <w:p>
      <w:pPr>
        <w:numPr>
          <w:ilvl w:val="0"/>
          <w:numId w:val="1003"/>
        </w:numPr>
        <w:pStyle w:val="Compact"/>
      </w:pPr>
      <w:r>
        <w:rPr>
          <w:bCs/>
          <w:b/>
        </w:rPr>
        <w:t xml:space="preserve">Turkish-Language Content Hub:</w:t>
      </w:r>
      <w:r>
        <w:t xml:space="preserve"> </w:t>
      </w:r>
      <w:r>
        <w:t xml:space="preserve">Develop dedicated webpages in Turkish with local testimonials from current Ankara-based managers. Keywords: "Proje Yöneticisi Ankara," "Türkiye'de Proje Yönetimi Kariyeri."</w:t>
      </w:r>
    </w:p>
    <w:p>
      <w:pPr>
        <w:numPr>
          <w:ilvl w:val="0"/>
          <w:numId w:val="1003"/>
        </w:numPr>
        <w:pStyle w:val="Compact"/>
      </w:pPr>
      <w:r>
        <w:rPr>
          <w:bCs/>
          <w:b/>
        </w:rPr>
        <w:t xml:space="preserve">LinkedIn Targeting:</w:t>
      </w:r>
      <w:r>
        <w:t xml:space="preserve"> </w:t>
      </w:r>
      <w:r>
        <w:t xml:space="preserve">Geotargeted ads in Ankara (radius 50km) with job postings featuring images of iconic locations like Anıtkabir and Gazi Mustafa Kemal Atatürk's mausoleum to create cultural resonance.</w:t>
      </w:r>
    </w:p>
    <w:p>
      <w:pPr>
        <w:numPr>
          <w:ilvl w:val="0"/>
          <w:numId w:val="1003"/>
        </w:numPr>
        <w:pStyle w:val="Compact"/>
      </w:pPr>
      <w:r>
        <w:rPr>
          <w:bCs/>
          <w:b/>
        </w:rPr>
        <w:t xml:space="preserve">Local Influencer Partnerships:</w:t>
      </w:r>
      <w:r>
        <w:t xml:space="preserve"> </w:t>
      </w:r>
      <w:r>
        <w:t xml:space="preserve">Collaborate with Ankara business influencers (e.g., @AnkaraBusinessHub) for live Q&amp;As about career growth as a Project Manager in Turkey.</w:t>
      </w:r>
    </w:p>
    <w:bookmarkEnd w:id="24"/>
    <w:bookmarkStart w:id="25" w:name="cultural-value-proposition"/>
    <w:p>
      <w:pPr>
        <w:pStyle w:val="Heading3"/>
      </w:pPr>
      <w:r>
        <w:t xml:space="preserve">2. Cultural Value Proposition</w:t>
      </w:r>
    </w:p>
    <w:p>
      <w:pPr>
        <w:pStyle w:val="FirstParagraph"/>
      </w:pPr>
      <w:r>
        <w:t xml:space="preserve">We reframe the Project Manager role beyond technical skills to emphasize Turkey Ankara's unique advantages:</w:t>
      </w:r>
    </w:p>
    <w:p>
      <w:pPr>
        <w:numPr>
          <w:ilvl w:val="0"/>
          <w:numId w:val="1004"/>
        </w:numPr>
        <w:pStyle w:val="Compact"/>
      </w:pPr>
      <w:r>
        <w:t xml:space="preserve">"Lead transformative infrastructure projects in the heart of Türkiye's political and economic engine – where your work literally shapes Ankara's skyline."</w:t>
      </w:r>
    </w:p>
    <w:p>
      <w:pPr>
        <w:numPr>
          <w:ilvl w:val="0"/>
          <w:numId w:val="1004"/>
        </w:numPr>
        <w:pStyle w:val="Compact"/>
      </w:pPr>
      <w:r>
        <w:t xml:space="preserve">"Join a multicultural team in a city with 87% English-proficient professionals (per 2023 Istanbul Chamber Report), eliminating communication barriers for international candidates."</w:t>
      </w:r>
    </w:p>
    <w:p>
      <w:pPr>
        <w:numPr>
          <w:ilvl w:val="0"/>
          <w:numId w:val="1004"/>
        </w:numPr>
        <w:pStyle w:val="Compact"/>
      </w:pPr>
      <w:r>
        <w:t xml:space="preserve">"Benefit from Turkey's tax incentives for expats and our company's relocation package covering Ankara housing costs." (Ankara average rent: $450/month vs. $850 in Istanbul)</w:t>
      </w:r>
    </w:p>
    <w:bookmarkEnd w:id="25"/>
    <w:bookmarkStart w:id="26" w:name="community-engagement-in-ankara"/>
    <w:p>
      <w:pPr>
        <w:pStyle w:val="Heading3"/>
      </w:pPr>
      <w:r>
        <w:t xml:space="preserve">3. Community Engagement in Ankara</w:t>
      </w:r>
    </w:p>
    <w:p>
      <w:pPr>
        <w:pStyle w:val="FirstParagraph"/>
      </w:pPr>
      <w:r>
        <w:t xml:space="preserve">Strategic offline tactics targeting Ankara's professional ecosystem:</w:t>
      </w:r>
    </w:p>
    <w:p>
      <w:pPr>
        <w:numPr>
          <w:ilvl w:val="0"/>
          <w:numId w:val="1005"/>
        </w:numPr>
        <w:pStyle w:val="Compact"/>
      </w:pPr>
      <w:r>
        <w:rPr>
          <w:bCs/>
          <w:b/>
        </w:rPr>
        <w:t xml:space="preserve">University Partnerships:</w:t>
      </w:r>
      <w:r>
        <w:t xml:space="preserve"> </w:t>
      </w:r>
      <w:r>
        <w:t xml:space="preserve">Sponsor "Project Management Excellence Awards" at Middle East Technical University (METU) and Bilkent University with the Project Manager role as keynote speaker.</w:t>
      </w:r>
    </w:p>
    <w:p>
      <w:pPr>
        <w:numPr>
          <w:ilvl w:val="0"/>
          <w:numId w:val="1005"/>
        </w:numPr>
        <w:pStyle w:val="Compact"/>
      </w:pPr>
      <w:r>
        <w:rPr>
          <w:bCs/>
          <w:b/>
        </w:rPr>
        <w:t xml:space="preserve">Networking Events:</w:t>
      </w:r>
      <w:r>
        <w:t xml:space="preserve"> </w:t>
      </w:r>
      <w:r>
        <w:t xml:space="preserve">Host free "Ankara Project Leadership Breakfasts" at The Ritz-Carlton Ankara, featuring case studies of major projects like Marmaray Tunnel and Ankara Metro expansions.</w:t>
      </w:r>
    </w:p>
    <w:p>
      <w:pPr>
        <w:numPr>
          <w:ilvl w:val="0"/>
          <w:numId w:val="1005"/>
        </w:numPr>
        <w:pStyle w:val="Compact"/>
      </w:pPr>
      <w:r>
        <w:rPr>
          <w:bCs/>
          <w:b/>
        </w:rPr>
        <w:t xml:space="preserve">Industry Associations:</w:t>
      </w:r>
      <w:r>
        <w:t xml:space="preserve"> </w:t>
      </w:r>
      <w:r>
        <w:t xml:space="preserve">Partner with Turkish Project Management Association (TPMA) for certified training workshops where the role is featured as a career path.</w:t>
      </w:r>
    </w:p>
    <w:bookmarkEnd w:id="26"/>
    <w:bookmarkEnd w:id="27"/>
    <w:bookmarkStart w:id="28" w:name="Xccd96d46e0e34d539e1a93c8d23f59bce994d7a"/>
    <w:p>
      <w:pPr>
        <w:pStyle w:val="Heading2"/>
      </w:pPr>
      <w:r>
        <w:t xml:space="preserve">Budget Allocation: Focused Investment in Turkey Ankara</w:t>
      </w:r>
    </w:p>
    <w:p>
      <w:pPr>
        <w:pStyle w:val="FirstParagraph"/>
      </w:pPr>
      <w:r>
        <w:t xml:space="preserve">Total campaign budget: $18,500 (allocated specifically for Turkey Ankara recruitment):</w:t>
      </w:r>
    </w:p>
    <w:p>
      <w:pPr>
        <w:pStyle w:val="BodyText"/>
      </w:pPr>
      <w:r>
        <w:t xml:space="preserve">Channel</w:t>
      </w:r>
    </w:p>
    <w:p>
      <w:pPr>
        <w:pStyle w:val="BodyText"/>
      </w:pPr>
      <w:r>
        <w:t xml:space="preserve">Allocation</w:t>
      </w:r>
    </w:p>
    <w:p>
      <w:pPr>
        <w:pStyle w:val="BodyText"/>
      </w:pPr>
      <w:r>
        <w:t xml:space="preserve">Expected ROI (Applicants)</w:t>
      </w:r>
    </w:p>
    <w:p>
      <w:pPr>
        <w:pStyle w:val="BodyText"/>
      </w:pPr>
      <w:r>
        <w:t xml:space="preserve">Turkish LinkedIn Ads</w:t>
      </w:r>
    </w:p>
    <w:p>
      <w:pPr>
        <w:pStyle w:val="BodyText"/>
      </w:pPr>
      <w:r>
        <w:t xml:space="preserve">$6,200</w:t>
      </w:r>
    </w:p>
    <w:p>
      <w:pPr>
        <w:pStyle w:val="BodyText"/>
      </w:pPr>
      <w:r>
        <w:t xml:space="preserve">45 applicants</w:t>
      </w:r>
    </w:p>
    <w:p>
      <w:pPr>
        <w:pStyle w:val="BodyText"/>
      </w:pPr>
      <w:r>
        <w:t xml:space="preserve">Ankara University Partnerships</w:t>
      </w:r>
    </w:p>
    <w:p>
      <w:pPr>
        <w:pStyle w:val="BodyText"/>
      </w:pPr>
      <w:r>
        <w:t xml:space="preserve">$3,800</w:t>
      </w:r>
    </w:p>
    <w:p>
      <w:pPr>
        <w:pStyle w:val="BodyText"/>
      </w:pPr>
      <w:r>
        <w:t xml:space="preserve">Includes campus events and scholarship program co-branding.</w:t>
      </w:r>
    </w:p>
    <w:p>
      <w:pPr>
        <w:pStyle w:val="BodyText"/>
      </w:pPr>
      <w:r>
        <w:t xml:space="preserve">Local Media (Ankara Today, Hürriyet)</w:t>
      </w:r>
    </w:p>
    <w:p>
      <w:pPr>
        <w:pStyle w:val="BodyText"/>
      </w:pPr>
      <w:r>
        <w:t xml:space="preserve">$4,500</w:t>
      </w:r>
    </w:p>
    <w:p>
      <w:pPr>
        <w:pStyle w:val="BodyText"/>
      </w:pPr>
      <w:r>
        <w:t xml:space="preserve">28 applicants</w:t>
      </w:r>
    </w:p>
    <w:p>
      <w:pPr>
        <w:pStyle w:val="BodyText"/>
      </w:pPr>
      <w:r>
        <w:t xml:space="preserve">Event Hosting (Ankara Chamber of Commerce)</w:t>
      </w:r>
    </w:p>
    <w:p>
      <w:pPr>
        <w:pStyle w:val="BodyText"/>
      </w:pPr>
      <w:r>
        <w:t xml:space="preserve">$3,000</w:t>
      </w:r>
    </w:p>
    <w:p>
      <w:pPr>
        <w:pStyle w:val="BodyText"/>
      </w:pPr>
      <w:r>
        <w:t xml:space="preserve">18 applicants</w:t>
      </w:r>
    </w:p>
    <w:bookmarkEnd w:id="28"/>
    <w:bookmarkStart w:id="29" w:name="X11dcffd8d00035c40f40bb454fd1b48703f90e9"/>
    <w:p>
      <w:pPr>
        <w:pStyle w:val="Heading2"/>
      </w:pPr>
      <w:r>
        <w:t xml:space="preserve">Timeline: Ankara-Specific Implementation Phases</w:t>
      </w:r>
    </w:p>
    <w:p>
      <w:pPr>
        <w:numPr>
          <w:ilvl w:val="0"/>
          <w:numId w:val="1006"/>
        </w:numPr>
        <w:pStyle w:val="Compact"/>
      </w:pPr>
      <w:r>
        <w:rPr>
          <w:bCs/>
          <w:b/>
        </w:rPr>
        <w:t xml:space="preserve">Month 1:</w:t>
      </w:r>
      <w:r>
        <w:t xml:space="preserve"> </w:t>
      </w:r>
      <w:r>
        <w:t xml:space="preserve">Launch Turkish content hub + LinkedIn targeting. Host first METU workshop in Ankara.</w:t>
      </w:r>
    </w:p>
    <w:p>
      <w:pPr>
        <w:numPr>
          <w:ilvl w:val="0"/>
          <w:numId w:val="1006"/>
        </w:numPr>
        <w:pStyle w:val="Compact"/>
      </w:pPr>
      <w:r>
        <w:rPr>
          <w:bCs/>
          <w:b/>
        </w:rPr>
        <w:t xml:space="preserve">Month 2:</w:t>
      </w:r>
      <w:r>
        <w:t xml:space="preserve"> </w:t>
      </w:r>
      <w:r>
        <w:t xml:space="preserve">Deploy local media campaign featuring "Day in the Life of an Ankara Project Manager" video series. Begin influencer collaborations.</w:t>
      </w:r>
    </w:p>
    <w:p>
      <w:pPr>
        <w:numPr>
          <w:ilvl w:val="0"/>
          <w:numId w:val="1006"/>
        </w:numPr>
        <w:pStyle w:val="Compact"/>
      </w:pPr>
      <w:r>
        <w:rPr>
          <w:bCs/>
          <w:b/>
        </w:rPr>
        <w:t xml:space="preserve">Month 3:</w:t>
      </w:r>
      <w:r>
        <w:t xml:space="preserve"> </w:t>
      </w:r>
      <w:r>
        <w:t xml:space="preserve">Execute flagship "Ankara Leadership Breakfast" event. Finalize candidate shortlist for interviews in Turkey Ankara office.</w:t>
      </w:r>
    </w:p>
    <w:bookmarkEnd w:id="29"/>
    <w:bookmarkStart w:id="30" w:name="evaluation-continuous-optimization"/>
    <w:p>
      <w:pPr>
        <w:pStyle w:val="Heading2"/>
      </w:pPr>
      <w:r>
        <w:t xml:space="preserve">Evaluation &amp; Continuous Optimization</w:t>
      </w:r>
    </w:p>
    <w:p>
      <w:pPr>
        <w:pStyle w:val="FirstParagraph"/>
      </w:pPr>
      <w:r>
        <w:t xml:space="preserve">We measure success through Ankara-specific KPIs:</w:t>
      </w:r>
    </w:p>
    <w:p>
      <w:pPr>
        <w:numPr>
          <w:ilvl w:val="0"/>
          <w:numId w:val="1007"/>
        </w:numPr>
        <w:pStyle w:val="Compact"/>
      </w:pPr>
      <w:r>
        <w:rPr>
          <w:bCs/>
          <w:b/>
        </w:rPr>
        <w:t xml:space="preserve">Channel Efficiency:</w:t>
      </w:r>
      <w:r>
        <w:t xml:space="preserve"> </w:t>
      </w:r>
      <w:r>
        <w:t xml:space="preserve">Track application sources to identify top-performing channels (e.g., LinkedIn vs. university events) in Turkey's market.</w:t>
      </w:r>
    </w:p>
    <w:p>
      <w:pPr>
        <w:numPr>
          <w:ilvl w:val="0"/>
          <w:numId w:val="1007"/>
        </w:numPr>
        <w:pStyle w:val="Compact"/>
      </w:pPr>
      <w:r>
        <w:rPr>
          <w:bCs/>
          <w:b/>
        </w:rPr>
        <w:t xml:space="preserve">Cultural Alignment Scores:</w:t>
      </w:r>
      <w:r>
        <w:t xml:space="preserve"> </w:t>
      </w:r>
      <w:r>
        <w:t xml:space="preserve">Post-interview surveys measuring candidate perception of Ankara's work-life balance and cultural fit.</w:t>
      </w:r>
    </w:p>
    <w:p>
      <w:pPr>
        <w:numPr>
          <w:ilvl w:val="0"/>
          <w:numId w:val="1007"/>
        </w:numPr>
        <w:pStyle w:val="Compact"/>
      </w:pPr>
      <w:r>
        <w:rPr>
          <w:bCs/>
          <w:b/>
        </w:rPr>
        <w:t xml:space="preserve">Talent Pipeline Health:</w:t>
      </w:r>
      <w:r>
        <w:t xml:space="preserve"> </w:t>
      </w:r>
      <w:r>
        <w:t xml:space="preserve">Monitor application quality via competency assessment scores against our Project Manager role requirements matrix developed for Turkey Ankara context.</w:t>
      </w:r>
    </w:p>
    <w:p>
      <w:pPr>
        <w:pStyle w:val="FirstParagraph"/>
      </w:pPr>
      <w:r>
        <w:t xml:space="preserve">This Marketing Plan positions the Project Manager role as an irresistible career catalyst within Türkiye's premier business destination. By deeply integrating with Ankara's professional identity – leveraging its historical significance, economic growth, and cultural vibrancy – we transform recruitment into a strategic employer branding initiative. The focus on Turkey Ankara as the central narrative ensures every marketing touchpoint speaks directly to candidates' aspirations while fulfilling our critical need for an exceptional Project Manager who will drive our success in this dynamic market. We anticipate this plan will deliver 30% higher-quality candidates than previous recruitment efforts, establishing a benchmark for talent acquisition excellence in Turkey's capital city.</w:t>
      </w:r>
    </w:p>
    <w:p>
      <w:pPr>
        <w:pStyle w:val="BodyText"/>
      </w:pPr>
      <w:r>
        <w:rPr>
          <w:bCs/>
          <w:b/>
        </w:rPr>
        <w:t xml:space="preserve">Final Note:</w:t>
      </w:r>
      <w:r>
        <w:t xml:space="preserve"> </w:t>
      </w:r>
      <w:r>
        <w:t xml:space="preserve">This Marketing Plan is not merely a recruitment strategy; it's an investment in shaping Ankara's future project leadership. Every element—from the Turkish-language content to the Marmaray Tunnel case studies—reinforces why this Project Manager opportunity transcends geography, becoming the definitive career choice for ambitious professionals ready to lead transformation in Turkey Ankara.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Project Managers for Turkey Ankara</dc:title>
  <dc:creator/>
  <dc:language>en</dc:language>
  <cp:keywords/>
  <dcterms:created xsi:type="dcterms:W3CDTF">2026-07-20T06:34:55Z</dcterms:created>
  <dcterms:modified xsi:type="dcterms:W3CDTF">2026-07-20T06:34:55Z</dcterms:modified>
</cp:coreProperties>
</file>

<file path=docProps/custom.xml><?xml version="1.0" encoding="utf-8"?>
<Properties xmlns="http://schemas.openxmlformats.org/officeDocument/2006/custom-properties" xmlns:vt="http://schemas.openxmlformats.org/officeDocument/2006/docPropsVTypes"/>
</file>