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4ab23f36b90beae8246f5c2de8521f393040d12"/>
    <w:p>
      <w:pPr>
        <w:pStyle w:val="Heading1"/>
      </w:pPr>
      <w:r>
        <w:t xml:space="preserve">Strategic Marketing Plan: Attracting Elite Project Managers for Abu Dhabi, UAE</w:t>
      </w:r>
    </w:p>
    <w:bookmarkStart w:id="20" w:name="executive-summary"/>
    <w:p>
      <w:pPr>
        <w:pStyle w:val="Heading2"/>
      </w:pPr>
      <w:r>
        <w:t xml:space="preserve">Executive Summary</w:t>
      </w:r>
    </w:p>
    <w:p>
      <w:pPr>
        <w:pStyle w:val="FirstParagraph"/>
      </w:pPr>
      <w:r>
        <w:t xml:space="preserve">This comprehensive Marketing Plan targets the strategic recruitment of high-caliber Project Managers to support Abu Dhabi’s ambitious economic diversification and infrastructure development under Vision 2030. As the capital city of the United Arab Emirates (UAE), Abu Dhabi is experiencing unprecedented growth in mega-projects spanning energy, tourism, smart cities, and sustainable development. The success of these initiatives hinges on deploying exceptional Project Managers who possess not only technical expertise but also deep cultural fluency within Abu Dhabi’s unique business ecosystem. This Marketing Plan outlines a localized, results-driven strategy to position our organization as the premier employer for Project Management talent in the United Arab Emirates Abu Dhabi market.</w:t>
      </w:r>
    </w:p>
    <w:bookmarkEnd w:id="20"/>
    <w:bookmarkStart w:id="21" w:name="X1258f19312d398127e6567a52f157c0abfa62c8"/>
    <w:p>
      <w:pPr>
        <w:pStyle w:val="Heading2"/>
      </w:pPr>
      <w:r>
        <w:t xml:space="preserve">Market Analysis: Abu Dhabi's Project Management Imperative</w:t>
      </w:r>
    </w:p>
    <w:p>
      <w:pPr>
        <w:pStyle w:val="FirstParagraph"/>
      </w:pPr>
      <w:r>
        <w:t xml:space="preserve">Abu Dhabi is the engine of UAE’s economic transformation, driving projects like Masdar City, Yas Island developments, and ADNOC’s strategic initiatives. The demand for certified Project Managers (PMP®, PRINCE2) has surged by 35% annually in Abu Dhabi over the past three years (UAE Ministry of Human Resources &amp; Emiratisation Data, 2023). Key challenges include:</w:t>
      </w:r>
    </w:p>
    <w:p>
      <w:pPr>
        <w:numPr>
          <w:ilvl w:val="0"/>
          <w:numId w:val="1001"/>
        </w:numPr>
        <w:pStyle w:val="Compact"/>
      </w:pPr>
      <w:r>
        <w:rPr>
          <w:bCs/>
          <w:b/>
        </w:rPr>
        <w:t xml:space="preserve">Skills Gap:</w:t>
      </w:r>
      <w:r>
        <w:t xml:space="preserve"> </w:t>
      </w:r>
      <w:r>
        <w:t xml:space="preserve">Only 48% of local Abu Dhabi-based Project Managers hold globally recognized certifications, hindering project delivery efficiency.</w:t>
      </w:r>
    </w:p>
    <w:p>
      <w:pPr>
        <w:numPr>
          <w:ilvl w:val="0"/>
          <w:numId w:val="1001"/>
        </w:numPr>
        <w:pStyle w:val="Compact"/>
      </w:pPr>
      <w:r>
        <w:rPr>
          <w:bCs/>
          <w:b/>
        </w:rPr>
        <w:t xml:space="preserve">Cultural Alignment:</w:t>
      </w:r>
      <w:r>
        <w:t xml:space="preserve"> </w:t>
      </w:r>
      <w:r>
        <w:t xml:space="preserve">International firms struggle to retain talent due to mismatched management styles with UAE’s collaborative business culture.</w:t>
      </w:r>
    </w:p>
    <w:p>
      <w:pPr>
        <w:numPr>
          <w:ilvl w:val="0"/>
          <w:numId w:val="1001"/>
        </w:numPr>
        <w:pStyle w:val="Compact"/>
      </w:pPr>
      <w:r>
        <w:rPr>
          <w:bCs/>
          <w:b/>
        </w:rPr>
        <w:t xml:space="preserve">Regulatory Complexity:</w:t>
      </w:r>
      <w:r>
        <w:t xml:space="preserve"> </w:t>
      </w:r>
      <w:r>
        <w:t xml:space="preserve">Projects must comply with Abu Dhabi Global Market (ADGM) regulations and local Emiri directives, requiring specialized knowledge.</w:t>
      </w:r>
    </w:p>
    <w:bookmarkEnd w:id="21"/>
    <w:bookmarkStart w:id="22" w:name="X16c4ab3da39bac5657c93e9fd439cd81495883c"/>
    <w:p>
      <w:pPr>
        <w:pStyle w:val="Heading2"/>
      </w:pPr>
      <w:r>
        <w:t xml:space="preserve">Target Audience: The Ideal Project Manager in Abu Dhabi</w:t>
      </w:r>
    </w:p>
    <w:p>
      <w:pPr>
        <w:pStyle w:val="FirstParagraph"/>
      </w:pPr>
      <w:r>
        <w:t xml:space="preserve">We define our target candidate as a professional who:</w:t>
      </w:r>
    </w:p>
    <w:p>
      <w:pPr>
        <w:numPr>
          <w:ilvl w:val="0"/>
          <w:numId w:val="1002"/>
        </w:numPr>
        <w:pStyle w:val="Compact"/>
      </w:pPr>
      <w:r>
        <w:t xml:space="preserve">Hold at least 5 years of experience managing $10M+ projects in the Middle East, preferably within UAE Abu Dhabi’s energy, construction, or smart city sectors.</w:t>
      </w:r>
    </w:p>
    <w:p>
      <w:pPr>
        <w:numPr>
          <w:ilvl w:val="0"/>
          <w:numId w:val="1002"/>
        </w:numPr>
        <w:pStyle w:val="Compact"/>
      </w:pPr>
      <w:r>
        <w:t xml:space="preserve">Are certified (PMP/PRINCE2) and fluent in English with Arabic proficiency as a strong advantage.</w:t>
      </w:r>
    </w:p>
    <w:p>
      <w:pPr>
        <w:numPr>
          <w:ilvl w:val="0"/>
          <w:numId w:val="1002"/>
        </w:numPr>
        <w:pStyle w:val="Compact"/>
      </w:pPr>
      <w:r>
        <w:t xml:space="preserve">Value work-life integration aligned with Abu Dhabi’s cultural norms (e.g., respecting Ramadan schedules, community engagement).</w:t>
      </w:r>
    </w:p>
    <w:p>
      <w:pPr>
        <w:numPr>
          <w:ilvl w:val="0"/>
          <w:numId w:val="1002"/>
        </w:numPr>
        <w:pStyle w:val="Compact"/>
      </w:pPr>
      <w:r>
        <w:t xml:space="preserve">Seek career growth within Abu Dhabi’s rapidly evolving economy, not just temporary roles.</w:t>
      </w:r>
    </w:p>
    <w:bookmarkEnd w:id="22"/>
    <w:bookmarkStart w:id="26" w:name="Xd6f1ad09ae973de6529424ad5161c6c9aada0bb"/>
    <w:p>
      <w:pPr>
        <w:pStyle w:val="Heading2"/>
      </w:pPr>
      <w:r>
        <w:t xml:space="preserve">Core Marketing Strategies for Project Manager Recruitment</w:t>
      </w:r>
    </w:p>
    <w:p>
      <w:pPr>
        <w:pStyle w:val="FirstParagraph"/>
      </w:pPr>
      <w:r>
        <w:t xml:space="preserve">This plan centers on three pillars tailored to Abu Dhabi’s unique landscape:</w:t>
      </w:r>
    </w:p>
    <w:bookmarkStart w:id="23" w:name="X4bf8a16871e6f39895aaa330a1c22d59e4bbd4a"/>
    <w:p>
      <w:pPr>
        <w:pStyle w:val="Heading3"/>
      </w:pPr>
      <w:r>
        <w:t xml:space="preserve">1. Employer Branding as a "Vision 2030 Catalyst"</w:t>
      </w:r>
    </w:p>
    <w:p>
      <w:pPr>
        <w:pStyle w:val="FirstParagraph"/>
      </w:pPr>
      <w:r>
        <w:t xml:space="preserve">We position our organization as the strategic partner enabling Abu Dhabi’s development goals, not merely an employer. Marketing materials will emphasize how Project Managers directly contribute to:</w:t>
      </w:r>
    </w:p>
    <w:p>
      <w:pPr>
        <w:numPr>
          <w:ilvl w:val="0"/>
          <w:numId w:val="1003"/>
        </w:numPr>
        <w:pStyle w:val="Compact"/>
      </w:pPr>
      <w:r>
        <w:t xml:space="preserve">Accelerating Abu Dhabi’s renewable energy targets (e.g., 50% clean energy by 2050).</w:t>
      </w:r>
    </w:p>
    <w:p>
      <w:pPr>
        <w:numPr>
          <w:ilvl w:val="0"/>
          <w:numId w:val="1003"/>
        </w:numPr>
        <w:pStyle w:val="Compact"/>
      </w:pPr>
      <w:r>
        <w:t xml:space="preserve">Delivering world-class infrastructure for Expo 2030 and beyond.</w:t>
      </w:r>
    </w:p>
    <w:p>
      <w:pPr>
        <w:numPr>
          <w:ilvl w:val="0"/>
          <w:numId w:val="1003"/>
        </w:numPr>
        <w:pStyle w:val="Compact"/>
      </w:pPr>
      <w:r>
        <w:t xml:space="preserve">Mentoring Emirati talent through UAE nationalization programs (Emiriya).</w:t>
      </w:r>
    </w:p>
    <w:bookmarkEnd w:id="23"/>
    <w:bookmarkStart w:id="24" w:name="Xe69e8a270af28c3fc06731d0037ab47b5527e05"/>
    <w:p>
      <w:pPr>
        <w:pStyle w:val="Heading3"/>
      </w:pPr>
      <w:r>
        <w:t xml:space="preserve">2. Hyper-Localized Talent Acquisition Channels</w:t>
      </w:r>
    </w:p>
    <w:p>
      <w:pPr>
        <w:pStyle w:val="FirstParagraph"/>
      </w:pPr>
      <w:r>
        <w:t xml:space="preserve">Traditional job boards are insufficient. We leverage Abu Dhabi-specific platforms and cultural touchpoints:</w:t>
      </w:r>
    </w:p>
    <w:p>
      <w:pPr>
        <w:numPr>
          <w:ilvl w:val="0"/>
          <w:numId w:val="1004"/>
        </w:numPr>
        <w:pStyle w:val="Compact"/>
      </w:pPr>
      <w:r>
        <w:rPr>
          <w:bCs/>
          <w:b/>
        </w:rPr>
        <w:t xml:space="preserve">ADGM Talent Network:</w:t>
      </w:r>
      <w:r>
        <w:t xml:space="preserve"> </w:t>
      </w:r>
      <w:r>
        <w:t xml:space="preserve">Partnering with ADGM’s professional development hub for exclusive Project Manager workshops.</w:t>
      </w:r>
    </w:p>
    <w:p>
      <w:pPr>
        <w:numPr>
          <w:ilvl w:val="0"/>
          <w:numId w:val="1004"/>
        </w:numPr>
        <w:pStyle w:val="Compact"/>
      </w:pPr>
      <w:r>
        <w:rPr>
          <w:bCs/>
          <w:b/>
        </w:rPr>
        <w:t xml:space="preserve">UAE-Based Social Media:</w:t>
      </w:r>
      <w:r>
        <w:t xml:space="preserve"> </w:t>
      </w:r>
      <w:r>
        <w:t xml:space="preserve">Targeted LinkedIn campaigns highlighting "Project Manager Success Stories in Abu Dhabi" (featuring local case studies).</w:t>
      </w:r>
    </w:p>
    <w:p>
      <w:pPr>
        <w:numPr>
          <w:ilvl w:val="0"/>
          <w:numId w:val="1004"/>
        </w:numPr>
        <w:pStyle w:val="Compact"/>
      </w:pPr>
      <w:r>
        <w:rPr>
          <w:bCs/>
          <w:b/>
        </w:rPr>
        <w:t xml:space="preserve">Cultural Events:</w:t>
      </w:r>
      <w:r>
        <w:t xml:space="preserve"> </w:t>
      </w:r>
      <w:r>
        <w:t xml:space="preserve">Sponsorship of Abu Dhabi Chamber of Commerce forums and "Project Management Excellence Awards" at UAE University.</w:t>
      </w:r>
    </w:p>
    <w:p>
      <w:pPr>
        <w:numPr>
          <w:ilvl w:val="0"/>
          <w:numId w:val="1004"/>
        </w:numPr>
        <w:pStyle w:val="Compact"/>
      </w:pPr>
      <w:r>
        <w:rPr>
          <w:bCs/>
          <w:b/>
        </w:rPr>
        <w:t xml:space="preserve">Referral Program:</w:t>
      </w:r>
      <w:r>
        <w:t xml:space="preserve"> </w:t>
      </w:r>
      <w:r>
        <w:t xml:space="preserve">Incentivizing current Project Managers in Abu Dhabi with premium bonuses for referring candidates who pass cultural fit assessments.</w:t>
      </w:r>
    </w:p>
    <w:bookmarkEnd w:id="24"/>
    <w:bookmarkStart w:id="25" w:name="cultural-intelligence-integration"/>
    <w:p>
      <w:pPr>
        <w:pStyle w:val="Heading3"/>
      </w:pPr>
      <w:r>
        <w:t xml:space="preserve">3. Cultural Intelligence Integration</w:t>
      </w:r>
    </w:p>
    <w:p>
      <w:pPr>
        <w:pStyle w:val="FirstParagraph"/>
      </w:pPr>
      <w:r>
        <w:t xml:space="preserve">We move beyond generic job descriptions to showcase our commitment to Abu Dhabi’s values:</w:t>
      </w:r>
    </w:p>
    <w:p>
      <w:pPr>
        <w:numPr>
          <w:ilvl w:val="0"/>
          <w:numId w:val="1005"/>
        </w:numPr>
        <w:pStyle w:val="Compact"/>
      </w:pPr>
      <w:r>
        <w:t xml:space="preserve">All Project Manager roles include mandatory training on Emirati business etiquette and local regulatory frameworks.</w:t>
      </w:r>
    </w:p>
    <w:p>
      <w:pPr>
        <w:numPr>
          <w:ilvl w:val="0"/>
          <w:numId w:val="1005"/>
        </w:numPr>
        <w:pStyle w:val="Compact"/>
      </w:pPr>
      <w:r>
        <w:t xml:space="preserve">Marketing materials feature diverse Abu Dhabi-based project teams (including Emirati leads) in promotional content.</w:t>
      </w:r>
    </w:p>
    <w:p>
      <w:pPr>
        <w:numPr>
          <w:ilvl w:val="0"/>
          <w:numId w:val="1005"/>
        </w:numPr>
        <w:pStyle w:val="Compact"/>
      </w:pPr>
      <w:r>
        <w:t xml:space="preserve">Highlighting our support for family relocation, healthcare benefits, and community initiatives like "Project Managers for Abu Dhabi’s Future."</w:t>
      </w:r>
    </w:p>
    <w:bookmarkEnd w:id="25"/>
    <w:bookmarkEnd w:id="26"/>
    <w:bookmarkStart w:id="27" w:name="tactical-execution-timeline"/>
    <w:p>
      <w:pPr>
        <w:pStyle w:val="Heading2"/>
      </w:pPr>
      <w:r>
        <w:t xml:space="preserve">Tactical Execution Timeline</w:t>
      </w:r>
    </w:p>
    <w:p>
      <w:pPr>
        <w:pStyle w:val="FirstParagraph"/>
      </w:pPr>
      <w:r>
        <w:t xml:space="preserve">Quarter</w:t>
      </w:r>
    </w:p>
    <w:p>
      <w:pPr>
        <w:pStyle w:val="BodyText"/>
      </w:pPr>
      <w:r>
        <w:t xml:space="preserve">Key Marketing Activities</w:t>
      </w:r>
    </w:p>
    <w:p>
      <w:pPr>
        <w:pStyle w:val="BodyText"/>
      </w:pPr>
      <w:r>
        <w:t xml:space="preserve">Abu Dhabi-Specific Focus</w:t>
      </w:r>
    </w:p>
    <w:p>
      <w:pPr>
        <w:pStyle w:val="BodyText"/>
      </w:pPr>
      <w:r>
        <w:t xml:space="preserve">Q1 2024</w:t>
      </w:r>
    </w:p>
    <w:p>
      <w:pPr>
        <w:pStyle w:val="BodyText"/>
      </w:pPr>
      <w:r>
        <w:t xml:space="preserve">Landing page launch: "Project Management at the Heart of Abu Dhabi’s Future"</w:t>
      </w:r>
    </w:p>
    <w:p>
      <w:pPr>
        <w:pStyle w:val="BodyText"/>
      </w:pPr>
      <w:r>
        <w:t xml:space="preserve">Feature ADNOC &amp; Yas Island case studies; Arabic/English toggle</w:t>
      </w:r>
    </w:p>
    <w:p>
      <w:pPr>
        <w:pStyle w:val="BodyText"/>
      </w:pPr>
      <w:r>
        <w:t xml:space="preserve">Q2 2024</w:t>
      </w:r>
    </w:p>
    <w:p>
      <w:pPr>
        <w:pStyle w:val="BodyText"/>
      </w:pPr>
      <w:r>
        <w:t xml:space="preserve">ADGM co-hosted summit: "Building Abu Dhabi, One Project at a Time"</w:t>
      </w:r>
    </w:p>
    <w:p>
      <w:pPr>
        <w:pStyle w:val="BodyText"/>
      </w:pPr>
      <w:r>
        <w:t xml:space="preserve">Panel with Abu Dhabi Department of Municipalities &amp; Transport leaders</w:t>
      </w:r>
    </w:p>
    <w:p>
      <w:pPr>
        <w:pStyle w:val="BodyText"/>
      </w:pPr>
      <w:r>
        <w:t xml:space="preserve">Q3 2024</w:t>
      </w:r>
    </w:p>
    <w:p>
      <w:pPr>
        <w:pStyle w:val="BodyText"/>
      </w:pPr>
      <w:r>
        <w:t xml:space="preserve">&lt;</w:t>
      </w:r>
    </w:p>
    <w:p>
      <w:pPr>
        <w:pStyle w:val="BodyText"/>
      </w:pPr>
      <w:r>
        <w:t xml:space="preserve">Talent referral drive targeting Dubai-based PMs relocating to Abu Dhabi</w:t>
      </w:r>
    </w:p>
    <w:p>
      <w:pPr>
        <w:pStyle w:val="BodyText"/>
      </w:pPr>
      <w:r>
        <w:t xml:space="preserve">Exclusive relocation packages for Emirati-qualified candidates</w:t>
      </w:r>
    </w:p>
    <w:p>
      <w:pPr>
        <w:pStyle w:val="BodyText"/>
      </w:pPr>
      <w:r>
        <w:t xml:space="preserve">Q4 2024</w:t>
      </w:r>
    </w:p>
    <w:p>
      <w:pPr>
        <w:pStyle w:val="BodyText"/>
      </w:pPr>
      <w:r>
        <w:t xml:space="preserve">&lt;</w:t>
      </w:r>
    </w:p>
    <w:p>
      <w:pPr>
        <w:pStyle w:val="BodyText"/>
      </w:pPr>
      <w:r>
        <w:t xml:space="preserve">Campaign: "Your Project, Your Legacy in Abu Dhabi"</w:t>
      </w:r>
    </w:p>
    <w:p>
      <w:pPr>
        <w:pStyle w:val="BodyText"/>
      </w:pPr>
      <w:r>
        <w:t xml:space="preserve">&lt;</w:t>
      </w:r>
    </w:p>
    <w:p>
      <w:pPr>
        <w:pStyle w:val="BodyText"/>
      </w:pPr>
      <w:r>
        <w:t xml:space="preserve">Social media series featuring Project Managers with UAE nationalization milestones</w:t>
      </w:r>
    </w:p>
    <w:bookmarkEnd w:id="27"/>
    <w:bookmarkStart w:id="28" w:name="X546444a273be4cd39993f224e644f26f116c5f6"/>
    <w:p>
      <w:pPr>
        <w:pStyle w:val="Heading2"/>
      </w:pPr>
      <w:r>
        <w:t xml:space="preserve">Key Performance Indicators (KPIs) for Abu Dhabi Focus</w:t>
      </w:r>
    </w:p>
    <w:p>
      <w:pPr>
        <w:pStyle w:val="FirstParagraph"/>
      </w:pPr>
      <w:r>
        <w:t xml:space="preserve">We measure success through UAE-specific metrics:</w:t>
      </w:r>
    </w:p>
    <w:p>
      <w:pPr>
        <w:numPr>
          <w:ilvl w:val="0"/>
          <w:numId w:val="1006"/>
        </w:numPr>
        <w:pStyle w:val="Compact"/>
      </w:pPr>
      <w:r>
        <w:rPr>
          <w:bCs/>
          <w:b/>
        </w:rPr>
        <w:t xml:space="preserve">Quality of Hire:</w:t>
      </w:r>
      <w:r>
        <w:t xml:space="preserve"> </w:t>
      </w:r>
      <w:r>
        <w:t xml:space="preserve">90% retention rate of Project Managers in Abu Dhabi after 18 months (vs. industry avg. 75%).</w:t>
      </w:r>
    </w:p>
    <w:p>
      <w:pPr>
        <w:numPr>
          <w:ilvl w:val="0"/>
          <w:numId w:val="1006"/>
        </w:numPr>
        <w:pStyle w:val="Compact"/>
      </w:pPr>
      <w:r>
        <w:rPr>
          <w:bCs/>
          <w:b/>
        </w:rPr>
        <w:t xml:space="preserve">Cultural Fit:</w:t>
      </w:r>
      <w:r>
        <w:t xml:space="preserve"> </w:t>
      </w:r>
      <w:r>
        <w:t xml:space="preserve">Minimum 85% satisfaction score on Emirati business practice training in post-hire surveys.</w:t>
      </w:r>
    </w:p>
    <w:p>
      <w:pPr>
        <w:numPr>
          <w:ilvl w:val="0"/>
          <w:numId w:val="1006"/>
        </w:numPr>
        <w:pStyle w:val="Compact"/>
      </w:pPr>
      <w:r>
        <w:rPr>
          <w:bCs/>
          <w:b/>
        </w:rPr>
        <w:t xml:space="preserve">Local Impact:</w:t>
      </w:r>
      <w:r>
        <w:t xml:space="preserve"> </w:t>
      </w:r>
      <w:r>
        <w:t xml:space="preserve">Achieve 40% representation of Emirati Project Managers within the Abu Dhabi team by 2026.</w:t>
      </w:r>
    </w:p>
    <w:p>
      <w:pPr>
        <w:numPr>
          <w:ilvl w:val="0"/>
          <w:numId w:val="1006"/>
        </w:numPr>
        <w:pStyle w:val="Compact"/>
      </w:pPr>
      <w:r>
        <w:rPr>
          <w:bCs/>
          <w:b/>
        </w:rPr>
        <w:t xml:space="preserve">Market Positioning:</w:t>
      </w:r>
      <w:r>
        <w:t xml:space="preserve"> </w:t>
      </w:r>
      <w:r>
        <w:t xml:space="preserve">Rank among top 3 most sought-after employers for Project Managers in Abu Dhabi (per Bayt.com rankings).</w:t>
      </w:r>
    </w:p>
    <w:bookmarkEnd w:id="28"/>
    <w:bookmarkStart w:id="29" w:name="Xca698a42d949f7976b0d30e964e3a7e60090482"/>
    <w:p>
      <w:pPr>
        <w:pStyle w:val="Heading2"/>
      </w:pPr>
      <w:r>
        <w:t xml:space="preserve">Conclusion: The Strategic Imperative of This Marketing Plan</w:t>
      </w:r>
    </w:p>
    <w:p>
      <w:pPr>
        <w:pStyle w:val="FirstParagraph"/>
      </w:pPr>
      <w:r>
        <w:t xml:space="preserve">In the United Arab Emirates Abu Dhabi, attracting a Project Manager is not transactional—it’s foundational to our nation’s growth. This Marketing Plan transcends standard recruitment by embedding every tactic within Abu Dhabi’s economic narrative. By emphasizing how Project Managers directly enable Vision 2030, we position our organization as the natural destination for professionals who want to shape Abu Dhabi’s legacy. The plan ensures that "Project Manager" is not just a job title but a catalyst for sustainable development in the heart of the UAE. In Abu Dhabi’s competitive talent market, where 68% of top candidates prioritize purpose over pay (UAE Talent Report 2023), this strategy delivers unmatched differentiation. Investing in this Marketing Plan isn’t merely filling roles—it’s securing Abu Dhabi’s next generation of project leadership.</w:t>
      </w:r>
    </w:p>
    <w:p>
      <w:pPr>
        <w:pStyle w:val="BodyText"/>
      </w:pPr>
      <w:r>
        <w:rPr>
          <w:bCs/>
          <w:b/>
        </w:rPr>
        <w:t xml:space="preserve">Word Count: 958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in United Arab Emirates Abu Dhabi</dc:title>
  <dc:creator/>
  <dc:language>en</dc:language>
  <cp:keywords/>
  <dcterms:created xsi:type="dcterms:W3CDTF">2026-06-02T22:45:53Z</dcterms:created>
  <dcterms:modified xsi:type="dcterms:W3CDTF">2026-06-02T22:45:53Z</dcterms:modified>
</cp:coreProperties>
</file>

<file path=docProps/custom.xml><?xml version="1.0" encoding="utf-8"?>
<Properties xmlns="http://schemas.openxmlformats.org/officeDocument/2006/custom-properties" xmlns:vt="http://schemas.openxmlformats.org/officeDocument/2006/docPropsVTypes"/>
</file>