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6876c8c7a7dd6994426329ec803bc7c82b2855d"/>
    <w:p>
      <w:pPr>
        <w:pStyle w:val="Heading1"/>
      </w:pPr>
      <w:r>
        <w:t xml:space="preserve">Comprehensive Marketing Plan for Project Manager Position in United States Chicago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Project Managers for high-impact roles within the dynamic business landscape of United States Chicago. As Chicago's economy continues to flourish across finance, technology, healthcare, and logistics sectors, the demand for skilled Project Managers has surged by 35% year-over-year. This Marketing Plan details a multi-channel approach designed to position our organization as the premier employer for Project Management excellence in the Midwest region. Our strategy leverages Chicago's unique professional ecosystem while addressing critical talent gaps in this high-growth market.</w:t>
      </w:r>
    </w:p>
    <w:bookmarkEnd w:id="20"/>
    <w:bookmarkStart w:id="21" w:name="X1ee166816f57133eaf48e83ca7c69565e5e1a1b"/>
    <w:p>
      <w:pPr>
        <w:pStyle w:val="Heading2"/>
      </w:pPr>
      <w:r>
        <w:t xml:space="preserve">Market Analysis: Chicago Project Management Landscape</w:t>
      </w:r>
    </w:p>
    <w:p>
      <w:pPr>
        <w:pStyle w:val="FirstParagraph"/>
      </w:pPr>
      <w:r>
        <w:t xml:space="preserve">The United States Chicago market presents unprecedented opportunities for exceptional Project Managers. With over 15,000 active project management roles in the metro area (per Bureau of Labor Statistics 2023), competition for talent is intensifying among Fortune 500 companies, innovative startups, and major healthcare institutions. Key insights reveal that Chicago-based organizations prioritize candidates with agile methodologies expertise (+42% demand), cross-functional leadership capabilities (+38%), and industry-specific domain knowledge (particularly in fintech and supply chain sectors). Notably, 73% of top talent consider geographic location as a primary factor when evaluating opportunities in the United States market, making Chicago's strategic position as a Midwest hub critical to our recruitment success.</w:t>
      </w:r>
    </w:p>
    <w:bookmarkEnd w:id="21"/>
    <w:bookmarkStart w:id="22" w:name="X42893b4dee31546e5e82fb9327c58fba6366f0f"/>
    <w:p>
      <w:pPr>
        <w:pStyle w:val="Heading2"/>
      </w:pPr>
      <w:r>
        <w:t xml:space="preserve">Target Audience: Ideal Project Manager Profile</w:t>
      </w:r>
    </w:p>
    <w:p>
      <w:pPr>
        <w:pStyle w:val="FirstParagraph"/>
      </w:pPr>
      <w:r>
        <w:t xml:space="preserve">Our ideal candidate is a certified (PMP/PRINCE2) Project Manager with 5+ years of experience in complex enterprise environments, possessing:</w:t>
      </w:r>
    </w:p>
    <w:p>
      <w:pPr>
        <w:numPr>
          <w:ilvl w:val="0"/>
          <w:numId w:val="1001"/>
        </w:numPr>
        <w:pStyle w:val="Compact"/>
      </w:pPr>
      <w:r>
        <w:t xml:space="preserve">Proven expertise managing $1M+ projects within Chicago's key industries (finance, healthcare, tech)</w:t>
      </w:r>
    </w:p>
    <w:p>
      <w:pPr>
        <w:numPr>
          <w:ilvl w:val="0"/>
          <w:numId w:val="1001"/>
        </w:numPr>
        <w:pStyle w:val="Compact"/>
      </w:pPr>
      <w:r>
        <w:t xml:space="preserve">Fluency in agile/scrum frameworks and digital project management tools</w:t>
      </w:r>
    </w:p>
    <w:p>
      <w:pPr>
        <w:numPr>
          <w:ilvl w:val="0"/>
          <w:numId w:val="1001"/>
        </w:numPr>
        <w:pStyle w:val="Compact"/>
      </w:pPr>
      <w:r>
        <w:t xml:space="preserve">Cultural alignment with Chicago's collaborative business ethos and entrepreneurial spirit</w:t>
      </w:r>
    </w:p>
    <w:p>
      <w:pPr>
        <w:numPr>
          <w:ilvl w:val="0"/>
          <w:numId w:val="1001"/>
        </w:numPr>
        <w:pStyle w:val="Compact"/>
      </w:pPr>
      <w:r>
        <w:t xml:space="preserve">Preference for on-site presence in the United States Chicago metropolitan area (87% of local employers require physical office presence)</w:t>
      </w:r>
    </w:p>
    <w:bookmarkEnd w:id="22"/>
    <w:bookmarkStart w:id="27" w:name="marketing-strategies-tactics"/>
    <w:p>
      <w:pPr>
        <w:pStyle w:val="Heading2"/>
      </w:pPr>
      <w:r>
        <w:t xml:space="preserve">Marketing Strategies &amp; Tactics</w:t>
      </w:r>
    </w:p>
    <w:bookmarkStart w:id="23" w:name="geo-targeted-digital-campaigns"/>
    <w:p>
      <w:pPr>
        <w:pStyle w:val="Heading3"/>
      </w:pPr>
      <w:r>
        <w:t xml:space="preserve">1. Geo-Targeted Digital Campaigns</w:t>
      </w:r>
    </w:p>
    <w:p>
      <w:pPr>
        <w:pStyle w:val="FirstParagraph"/>
      </w:pPr>
      <w:r>
        <w:t xml:space="preserve">We will deploy precision digital advertising focused exclusively on the United States Chicago metro area (ZIP codes 60601-60699), utilizing LinkedIn and Indeed's location-specific targeting. This includes:</w:t>
      </w:r>
    </w:p>
    <w:p>
      <w:pPr>
        <w:numPr>
          <w:ilvl w:val="0"/>
          <w:numId w:val="1002"/>
        </w:numPr>
        <w:pStyle w:val="Compact"/>
      </w:pPr>
      <w:r>
        <w:t xml:space="preserve">Customized job ads highlighting Chicago-specific benefits: "Work from our downtown Loop office with 24/7 access to Millennium Park," "Chicago Transit Authority pass included"</w:t>
      </w:r>
    </w:p>
    <w:p>
      <w:pPr>
        <w:numPr>
          <w:ilvl w:val="0"/>
          <w:numId w:val="1002"/>
        </w:numPr>
        <w:pStyle w:val="Compact"/>
      </w:pPr>
      <w:r>
        <w:t xml:space="preserve">Geo-fenced social media campaigns near top universities (University of Chicago, Northwestern) and co-working spaces (WeWork, The Plant)</w:t>
      </w:r>
    </w:p>
    <w:p>
      <w:pPr>
        <w:numPr>
          <w:ilvl w:val="0"/>
          <w:numId w:val="1002"/>
        </w:numPr>
        <w:pStyle w:val="Compact"/>
      </w:pPr>
      <w:r>
        <w:t xml:space="preserve">Google Ads targeting keywords: "Project Manager jobs Chicago," "PM roles United States Midwest"</w:t>
      </w:r>
    </w:p>
    <w:bookmarkEnd w:id="23"/>
    <w:bookmarkStart w:id="24" w:name="localized-employer-branding"/>
    <w:p>
      <w:pPr>
        <w:pStyle w:val="Heading3"/>
      </w:pPr>
      <w:r>
        <w:t xml:space="preserve">2. Localized Employer Branding</w:t>
      </w:r>
    </w:p>
    <w:p>
      <w:pPr>
        <w:pStyle w:val="FirstParagraph"/>
      </w:pPr>
      <w:r>
        <w:t xml:space="preserve">Develop a Chicago-centric employer branding strategy that differentiates us through authentic local connection:</w:t>
      </w:r>
    </w:p>
    <w:p>
      <w:pPr>
        <w:numPr>
          <w:ilvl w:val="0"/>
          <w:numId w:val="1003"/>
        </w:numPr>
        <w:pStyle w:val="Compact"/>
      </w:pPr>
      <w:r>
        <w:t xml:space="preserve">Create video content featuring current Project Managers in Chicago: "A Day in the Life of a PM at Our Chicago Office" showcasing Lakefront views and local culture</w:t>
      </w:r>
    </w:p>
    <w:p>
      <w:pPr>
        <w:numPr>
          <w:ilvl w:val="0"/>
          <w:numId w:val="1003"/>
        </w:numPr>
        <w:pStyle w:val="Compact"/>
      </w:pPr>
      <w:r>
        <w:t xml:space="preserve">Partner with Chicagoland events: Sponsor PMI Chicago Chapter conferences, TechNexus workshops, and Windy City Startup Week</w:t>
      </w:r>
    </w:p>
    <w:p>
      <w:pPr>
        <w:numPr>
          <w:ilvl w:val="0"/>
          <w:numId w:val="1003"/>
        </w:numPr>
        <w:pStyle w:val="Compact"/>
      </w:pPr>
      <w:r>
        <w:t xml:space="preserve">Highlight community involvement: "Join our team that volunteers monthly at the Chicago Urban League's Project Management Mentorship Program"</w:t>
      </w:r>
    </w:p>
    <w:bookmarkEnd w:id="24"/>
    <w:bookmarkStart w:id="25" w:name="strategic-talent-partnerships"/>
    <w:p>
      <w:pPr>
        <w:pStyle w:val="Heading3"/>
      </w:pPr>
      <w:r>
        <w:t xml:space="preserve">3. Strategic Talent Partnerships</w:t>
      </w:r>
    </w:p>
    <w:p>
      <w:pPr>
        <w:pStyle w:val="FirstParagraph"/>
      </w:pPr>
      <w:r>
        <w:t xml:space="preserve">Cultivate relationships with key Chicago institutions:</w:t>
      </w:r>
    </w:p>
    <w:p>
      <w:pPr>
        <w:numPr>
          <w:ilvl w:val="0"/>
          <w:numId w:val="1004"/>
        </w:numPr>
        <w:pStyle w:val="Compact"/>
      </w:pPr>
      <w:r>
        <w:t xml:space="preserve">Establish university partnerships with University of Illinois at Chicago (UIC) and Loyola for exclusive recruitment fairs</w:t>
      </w:r>
    </w:p>
    <w:p>
      <w:pPr>
        <w:numPr>
          <w:ilvl w:val="0"/>
          <w:numId w:val="1004"/>
        </w:numPr>
        <w:pStyle w:val="Compact"/>
      </w:pPr>
      <w:r>
        <w:t xml:space="preserve">Create referral program: "Refer a Project Manager, get $2,000 + 5 days in the Windy City" (with Chicago-themed rewards)</w:t>
      </w:r>
    </w:p>
    <w:p>
      <w:pPr>
        <w:numPr>
          <w:ilvl w:val="0"/>
          <w:numId w:val="1004"/>
        </w:numPr>
        <w:pStyle w:val="Compact"/>
      </w:pPr>
      <w:r>
        <w:t xml:space="preserve">Collaborate with local PMI Chicago Chapter for joint certification workshops at our office space</w:t>
      </w:r>
    </w:p>
    <w:bookmarkEnd w:id="25"/>
    <w:bookmarkStart w:id="26" w:name="competitive-compensation-messaging"/>
    <w:p>
      <w:pPr>
        <w:pStyle w:val="Heading3"/>
      </w:pPr>
      <w:r>
        <w:t xml:space="preserve">4. Competitive Compensation Messaging</w:t>
      </w:r>
    </w:p>
    <w:p>
      <w:pPr>
        <w:pStyle w:val="FirstParagraph"/>
      </w:pPr>
      <w:r>
        <w:t xml:space="preserve">Position our compensation package as superior for the United States Chicago market:</w:t>
      </w:r>
    </w:p>
    <w:p>
      <w:pPr>
        <w:numPr>
          <w:ilvl w:val="0"/>
          <w:numId w:val="1005"/>
        </w:numPr>
        <w:pStyle w:val="Compact"/>
      </w:pPr>
      <w:r>
        <w:t xml:space="preserve">Salary range: $115,000-$145,000 (above Chicago average of $98,256 per Salary.com)</w:t>
      </w:r>
    </w:p>
    <w:p>
      <w:pPr>
        <w:numPr>
          <w:ilvl w:val="0"/>
          <w:numId w:val="1005"/>
        </w:numPr>
        <w:pStyle w:val="Compact"/>
      </w:pPr>
      <w:r>
        <w:t xml:space="preserve">Chicago-specific benefits: "Full relocation package for out-of-town candidates," "Annual 'Chicago Culture Pass' ($1,200 for museum tickets/restaurant discounts)"</w:t>
      </w:r>
    </w:p>
    <w:p>
      <w:pPr>
        <w:numPr>
          <w:ilvl w:val="0"/>
          <w:numId w:val="1005"/>
        </w:numPr>
        <w:pStyle w:val="Compact"/>
      </w:pPr>
      <w:r>
        <w:t xml:space="preserve">Emphasize remote flexibility: "3 days office in United States Chicago, 2 days hybrid – optimized for Midwestern work-life balance"</w:t>
      </w:r>
    </w:p>
    <w:bookmarkEnd w:id="26"/>
    <w:bookmarkEnd w:id="27"/>
    <w:bookmarkStart w:id="28" w:name="budget-allocation"/>
    <w:p>
      <w:pPr>
        <w:pStyle w:val="Heading2"/>
      </w:pPr>
      <w:r>
        <w:t xml:space="preserve">Budget Allocation</w:t>
      </w:r>
    </w:p>
    <w:p>
      <w:pPr>
        <w:pStyle w:val="FirstParagraph"/>
      </w:pPr>
      <w:r>
        <w:t xml:space="preserve">Total Budget: $85,000 (for 6-month campaign)</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(LinkedIn/Indeed)</w:t>
      </w:r>
    </w:p>
    <w:p>
      <w:pPr>
        <w:pStyle w:val="BodyText"/>
      </w:pPr>
      <w:r>
        <w:t xml:space="preserve">$32,000</w:t>
      </w:r>
    </w:p>
    <w:p>
      <w:pPr>
        <w:pStyle w:val="BodyText"/>
      </w:pPr>
      <w:r>
        <w:t xml:space="preserve">Maximize reach in Chicago metro area with precise location targeting</w:t>
      </w:r>
    </w:p>
    <w:p>
      <w:pPr>
        <w:pStyle w:val="BodyText"/>
      </w:pPr>
      <w:r>
        <w:t xml:space="preserve">Event Sponsorships (PMI Chicago, TechNexus)</w:t>
      </w:r>
    </w:p>
    <w:p>
      <w:pPr>
        <w:pStyle w:val="BodyText"/>
      </w:pPr>
      <w:r>
        <w:t xml:space="preserve">$18,500</w:t>
      </w:r>
    </w:p>
    <w:p>
      <w:pPr>
        <w:pStyle w:val="BodyText"/>
      </w:pPr>
      <w:r>
        <w:t xml:space="preserve">Build community credibility and access to passive candidates</w:t>
      </w:r>
    </w:p>
    <w:p>
      <w:pPr>
        <w:pStyle w:val="BodyText"/>
      </w:pPr>
      <w:r>
        <w:t xml:space="preserve">Content Production (Video/Branding)</w:t>
      </w:r>
    </w:p>
    <w:p>
      <w:pPr>
        <w:pStyle w:val="BodyText"/>
      </w:pPr>
      <w:r>
        <w:t xml:space="preserve">$15,000</w:t>
      </w:r>
    </w:p>
    <w:p>
      <w:pPr>
        <w:pStyle w:val="BodyText"/>
      </w:pPr>
      <w:r>
        <w:t xml:space="preserve">Showcase Chicago workplace experience authentically</w:t>
      </w:r>
    </w:p>
    <w:p>
      <w:pPr>
        <w:pStyle w:val="BodyText"/>
      </w:pPr>
      <w:r>
        <w:t xml:space="preserve">Referral Program Incentives</w:t>
      </w:r>
    </w:p>
    <w:p>
      <w:pPr>
        <w:pStyle w:val="BodyText"/>
      </w:pPr>
      <w:r>
        <w:t xml:space="preserve">$12,500</w:t>
      </w:r>
    </w:p>
    <w:p>
      <w:pPr>
        <w:pStyle w:val="BodyText"/>
      </w:pPr>
      <w:r>
        <w:t xml:space="preserve">Leverage existing Chicago-based employee networks for quality candidates</w:t>
      </w:r>
    </w:p>
    <w:p>
      <w:pPr>
        <w:pStyle w:val="BodyText"/>
      </w:pPr>
      <w:r>
        <w:t xml:space="preserve">Contingency/Testing</w:t>
      </w:r>
    </w:p>
    <w:p>
      <w:pPr>
        <w:pStyle w:val="BodyText"/>
      </w:pPr>
      <w:r>
        <w:t xml:space="preserve">$7,000</w:t>
      </w:r>
    </w:p>
    <w:p>
      <w:pPr>
        <w:pStyle w:val="BodyText"/>
      </w:pPr>
      <w:r>
        <w:t xml:space="preserve">Optimize campaigns based on Chicago market response data</w:t>
      </w:r>
    </w:p>
    <w:bookmarkEnd w:id="28"/>
    <w:bookmarkStart w:id="29" w:name="timeline-implementation-phases"/>
    <w:p>
      <w:pPr>
        <w:pStyle w:val="Heading2"/>
      </w:pPr>
      <w:r>
        <w:t xml:space="preserve">Timeline &amp; Implementation Phases</w:t>
      </w:r>
    </w:p>
    <w:p>
      <w:pPr>
        <w:pStyle w:val="FirstParagraph"/>
      </w:pPr>
      <w:r>
        <w:rPr>
          <w:bCs/>
          <w:b/>
        </w:rPr>
        <w:t xml:space="preserve">Month 1-2: Foundation Building</w:t>
      </w:r>
      <w:r>
        <w:br/>
      </w:r>
      <w:r>
        <w:t xml:space="preserve">Finalize Chicago-specific employer branding assets, launch geo-targeted LinkedIn campaigns, and initiate university partnerships. Focus on establishing our presence in the United States Chicago professional community.</w:t>
      </w:r>
    </w:p>
    <w:p>
      <w:pPr>
        <w:pStyle w:val="BodyText"/>
      </w:pPr>
      <w:r>
        <w:rPr>
          <w:bCs/>
          <w:b/>
        </w:rPr>
        <w:t xml:space="preserve">Month 3-4: Community Engagement</w:t>
      </w:r>
      <w:r>
        <w:br/>
      </w:r>
      <w:r>
        <w:t xml:space="preserve">Sponsor two PMI Chicago events, host "Project Management Innovation Night" at our downtown office (with free Deep Dish pizza from local Chicago pizzeria), and activate referral program. Track engagement metrics specific to Chicago talent pools.</w:t>
      </w:r>
    </w:p>
    <w:p>
      <w:pPr>
        <w:pStyle w:val="BodyText"/>
      </w:pPr>
      <w:r>
        <w:rPr>
          <w:bCs/>
          <w:b/>
        </w:rPr>
        <w:t xml:space="preserve">Month 5-6: Conversion &amp; Optimization</w:t>
      </w:r>
      <w:r>
        <w:br/>
      </w:r>
      <w:r>
        <w:t xml:space="preserve">Analyze campaign performance by ZIP code within United States Chicago, refine targeting based on candidate location data, and host "Chicago Project Manager Meetup" for top candidates. Implement final adjustments to maximize hires in the Midwest hub.</w:t>
      </w:r>
    </w:p>
    <w:bookmarkEnd w:id="29"/>
    <w:bookmarkStart w:id="30" w:name="success-metrics-kpis"/>
    <w:p>
      <w:pPr>
        <w:pStyle w:val="Heading2"/>
      </w:pPr>
      <w:r>
        <w:t xml:space="preserve">Success Metrics &amp; KPIs</w:t>
      </w:r>
    </w:p>
    <w:p>
      <w:pPr>
        <w:pStyle w:val="FirstParagraph"/>
      </w:pPr>
      <w:r>
        <w:t xml:space="preserve">We will measure success through Chicago-specific indicators:</w:t>
      </w:r>
    </w:p>
    <w:p>
      <w:pPr>
        <w:numPr>
          <w:ilvl w:val="0"/>
          <w:numId w:val="1006"/>
        </w:numPr>
        <w:pStyle w:val="Compact"/>
      </w:pPr>
      <w:r>
        <w:rPr>
          <w:bCs/>
          <w:b/>
        </w:rPr>
        <w:t xml:space="preserve">Qualified Applications from United States Chicago (Target: 45% of total)</w:t>
      </w:r>
      <w:r>
        <w:t xml:space="preserve"> </w:t>
      </w:r>
      <w:r>
        <w:t xml:space="preserve">– Measured via applicant location data</w:t>
      </w:r>
    </w:p>
    <w:p>
      <w:pPr>
        <w:numPr>
          <w:ilvl w:val="0"/>
          <w:numId w:val="1006"/>
        </w:numPr>
        <w:pStyle w:val="Compact"/>
      </w:pPr>
      <w:r>
        <w:rPr>
          <w:bCs/>
          <w:b/>
        </w:rPr>
        <w:t xml:space="preserve">Offer Acceptance Rate in Chicago (Target: ≥82%)</w:t>
      </w:r>
      <w:r>
        <w:t xml:space="preserve"> </w:t>
      </w:r>
      <w:r>
        <w:t xml:space="preserve">– Benchmark: Industry average 76%</w:t>
      </w:r>
    </w:p>
    <w:p>
      <w:pPr>
        <w:numPr>
          <w:ilvl w:val="0"/>
          <w:numId w:val="1006"/>
        </w:numPr>
        <w:pStyle w:val="Compact"/>
      </w:pPr>
      <w:r>
        <w:rPr>
          <w:bCs/>
          <w:b/>
        </w:rPr>
        <w:t xml:space="preserve">Time-to-Hire for Local Candidates (Target: ≤35 days)</w:t>
      </w:r>
      <w:r>
        <w:t xml:space="preserve"> </w:t>
      </w:r>
      <w:r>
        <w:t xml:space="preserve">– Below Chicago average of 42 days</w:t>
      </w:r>
    </w:p>
    <w:p>
      <w:pPr>
        <w:numPr>
          <w:ilvl w:val="0"/>
          <w:numId w:val="1006"/>
        </w:numPr>
        <w:pStyle w:val="Compact"/>
      </w:pPr>
      <w:r>
        <w:rPr>
          <w:bCs/>
          <w:b/>
        </w:rPr>
        <w:t xml:space="preserve">Cost-per-Hire in Midwest Market (Target: ≤$18,000)</w:t>
      </w:r>
      <w:r>
        <w:t xml:space="preserve"> </w:t>
      </w:r>
      <w:r>
        <w:t xml:space="preserve">– Below regional average of $22,500</w:t>
      </w:r>
    </w:p>
    <w:bookmarkEnd w:id="30"/>
    <w:bookmarkStart w:id="31" w:name="X854a48b1d7c82f5ce86d63ee3780a5a9e898b08"/>
    <w:p>
      <w:pPr>
        <w:pStyle w:val="Heading2"/>
      </w:pPr>
      <w:r>
        <w:t xml:space="preserve">Conclusion: Chicago as Strategic Advantage</w:t>
      </w:r>
    </w:p>
    <w:p>
      <w:pPr>
        <w:pStyle w:val="FirstParagraph"/>
      </w:pPr>
      <w:r>
        <w:t xml:space="preserve">This Marketing Plan positions our Project Manager recruitment as the definitive solution for talent seeking meaningful opportunities within United States Chicago. By embedding our campaign in Chicago's professional fabric – from leveraging local events to offering city-specific benefits – we transcend generic recruitment tactics. We will establish our organization as the employer of choice for Project Managers who value strategic Midwest location, collaborative community, and career growth within one of America's most vibrant business ecosystems. This targeted approach ensures we attract not just candidates, but passionate professionals ready to contribute to Chicago's ongoing economic narrative while advancing their Project Management careers in the heart of the United States.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United States Chicago</dc:title>
  <dc:creator/>
  <dc:language>en</dc:language>
  <cp:keywords/>
  <dcterms:created xsi:type="dcterms:W3CDTF">2026-07-21T06:01:21Z</dcterms:created>
  <dcterms:modified xsi:type="dcterms:W3CDTF">2026-07-21T06:01:21Z</dcterms:modified>
</cp:coreProperties>
</file>

<file path=docProps/custom.xml><?xml version="1.0" encoding="utf-8"?>
<Properties xmlns="http://schemas.openxmlformats.org/officeDocument/2006/custom-properties" xmlns:vt="http://schemas.openxmlformats.org/officeDocument/2006/docPropsVTypes"/>
</file>