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New</w:t>
      </w:r>
      <w:r>
        <w:t xml:space="preserve"> </w:t>
      </w:r>
      <w:r>
        <w:t xml:space="preserve">Delhi,</w:t>
      </w:r>
      <w:r>
        <w:t xml:space="preserve"> </w:t>
      </w:r>
      <w:r>
        <w:t xml:space="preserve">India</w:t>
      </w:r>
    </w:p>
    <w:bookmarkStart w:id="32" w:name="X0313a792b46e1c216cfdbb33bcb3a600e8c10c9"/>
    <w:p>
      <w:pPr>
        <w:pStyle w:val="Heading1"/>
      </w:pPr>
      <w:r>
        <w:t xml:space="preserve">Comprehensive Marketing Plan for Psychiatric Services: Targeting New Delhi, India</w:t>
      </w:r>
    </w:p>
    <w:bookmarkStart w:id="20" w:name="executive-summary"/>
    <w:p>
      <w:pPr>
        <w:pStyle w:val="Heading2"/>
      </w:pPr>
      <w:r>
        <w:t xml:space="preserve">Executive Summary</w:t>
      </w:r>
    </w:p>
    <w:p>
      <w:pPr>
        <w:pStyle w:val="FirstParagraph"/>
      </w:pPr>
      <w:r>
        <w:t xml:space="preserve">This Marketing Plan outlines a strategic roadmap to establish and grow psychiatric practice services in New Delhi, India. With rising mental health awareness and a critical shortage of specialized care in the National Capital Region (NCR), this plan positions our Psychiatrist as the premier provider for evidence-based mental healthcare. The strategy focuses on digital dominance, cultural sensitivity, and community integration to address the unique needs of New Delhi's diverse population while leveraging India's growing healthcare market.</w:t>
      </w:r>
    </w:p>
    <w:bookmarkEnd w:id="20"/>
    <w:bookmarkStart w:id="21" w:name="X808ff3c1caeb07b307379e1c2f3e1c0b6b6deb1"/>
    <w:p>
      <w:pPr>
        <w:pStyle w:val="Heading2"/>
      </w:pPr>
      <w:r>
        <w:t xml:space="preserve">Market Analysis: Mental Health Landscape in India New Delhi</w:t>
      </w:r>
    </w:p>
    <w:p>
      <w:pPr>
        <w:pStyle w:val="FirstParagraph"/>
      </w:pPr>
      <w:r>
        <w:t xml:space="preserve">New Delhi faces a severe mental health crisis with only 0.3 psychiatrists per 100,000 people—far below the World Health Organization's recommended ratio of 1:15,846. In India, 7-8% of the population suffers from mental disorders (National Mental Health Survey), yet less than 25% seek professional help due to stigma and accessibility barriers. New Delhi's urban density compounds these challenges: high stress from work culture, family pressures, and limited specialized facilities in key neighborhoods like Connaught Place, Vasant Kunj, and Lajpat Nagar. The market is primed for a Psychiatrist who understands Indian cultural contexts—from family dynamics to religious influences—and offers accessible care through telehealth and multiple clinics.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professionals (25-45 years) in corporate hubs (Gurgaon, Noida, South Delhi) experiencing anxiety/depression due to work stress.</w:t>
      </w:r>
    </w:p>
    <w:p>
      <w:pPr>
        <w:numPr>
          <w:ilvl w:val="0"/>
          <w:numId w:val="1001"/>
        </w:numPr>
        <w:pStyle w:val="Compact"/>
      </w:pPr>
      <w:r>
        <w:rPr>
          <w:bCs/>
          <w:b/>
        </w:rPr>
        <w:t xml:space="preserve">Secondary:</w:t>
      </w:r>
      <w:r>
        <w:t xml:space="preserve"> </w:t>
      </w:r>
      <w:r>
        <w:t xml:space="preserve">Parents of adolescents with behavioral disorders in elite schools (Delhi Public School network, American Embassy School).</w:t>
      </w:r>
    </w:p>
    <w:p>
      <w:pPr>
        <w:numPr>
          <w:ilvl w:val="0"/>
          <w:numId w:val="1001"/>
        </w:numPr>
        <w:pStyle w:val="Compact"/>
      </w:pPr>
      <w:r>
        <w:rPr>
          <w:bCs/>
          <w:b/>
        </w:rPr>
        <w:t xml:space="preserve">Tertiary:</w:t>
      </w:r>
      <w:r>
        <w:t xml:space="preserve"> </w:t>
      </w:r>
      <w:r>
        <w:t xml:space="preserve">Elderly patients (55+) with age-related mental health issues in senior citizen communities like Saket and Chanakyapuri.</w:t>
      </w:r>
    </w:p>
    <w:bookmarkEnd w:id="22"/>
    <w:bookmarkStart w:id="23" w:name="unique-value-proposition"/>
    <w:p>
      <w:pPr>
        <w:pStyle w:val="Heading2"/>
      </w:pPr>
      <w:r>
        <w:t xml:space="preserve">Unique Value Proposition</w:t>
      </w:r>
    </w:p>
    <w:p>
      <w:pPr>
        <w:pStyle w:val="FirstParagraph"/>
      </w:pPr>
      <w:r>
        <w:t xml:space="preserve">Our Psychiatrist offers a culturally attuned, technology-integrated care model:</w:t>
      </w:r>
      <w:r>
        <w:t xml:space="preserve"> </w:t>
      </w:r>
      <w:r>
        <w:rPr>
          <w:bCs/>
          <w:b/>
        </w:rPr>
        <w:t xml:space="preserve">"Holistic Mental Wellness for Modern Delhi Families – Where Western Science Meets Indian Wisdom."</w:t>
      </w:r>
      <w:r>
        <w:t xml:space="preserve"> </w:t>
      </w:r>
      <w:r>
        <w:t xml:space="preserve">This differentiates us through:</w:t>
      </w:r>
      <w:r>
        <w:t xml:space="preserve"> </w:t>
      </w:r>
      <w:r>
        <w:t xml:space="preserve">- Multilingual consultations (Hindi, English, Punjabi) in clinics across New Delhi</w:t>
      </w:r>
      <w:r>
        <w:t xml:space="preserve"> </w:t>
      </w:r>
      <w:r>
        <w:t xml:space="preserve">- Telepsychiatry services with 24/7 chat support via WhatsApp (aligned with India's digital preference)</w:t>
      </w:r>
      <w:r>
        <w:t xml:space="preserve"> </w:t>
      </w:r>
      <w:r>
        <w:t xml:space="preserve">- Family therapy sessions incorporating Indian family structures</w:t>
      </w:r>
      <w:r>
        <w:t xml:space="preserve"> </w:t>
      </w:r>
      <w:r>
        <w:t xml:space="preserve">- Collaborations with local Ayurvedic centers for integrated care</w:t>
      </w:r>
    </w:p>
    <w:bookmarkEnd w:id="23"/>
    <w:bookmarkStart w:id="27" w:name="marketing-strategies-tactics"/>
    <w:p>
      <w:pPr>
        <w:pStyle w:val="Heading2"/>
      </w:pPr>
      <w:r>
        <w:t xml:space="preserve">Marketing Strategies &amp; Tactics</w:t>
      </w:r>
    </w:p>
    <w:bookmarkStart w:id="24" w:name="digital-dominance-60-budget-allocation"/>
    <w:p>
      <w:pPr>
        <w:pStyle w:val="Heading3"/>
      </w:pPr>
      <w:r>
        <w:t xml:space="preserve">1. Digital Dominance (60% Budget Allocation)</w:t>
      </w:r>
    </w:p>
    <w:p>
      <w:pPr>
        <w:numPr>
          <w:ilvl w:val="0"/>
          <w:numId w:val="1002"/>
        </w:numPr>
        <w:pStyle w:val="Compact"/>
      </w:pPr>
      <w:r>
        <w:rPr>
          <w:bCs/>
          <w:b/>
        </w:rPr>
        <w:t xml:space="preserve">Localized SEO:</w:t>
      </w:r>
      <w:r>
        <w:t xml:space="preserve"> </w:t>
      </w:r>
      <w:r>
        <w:t xml:space="preserve">Optimize website for keywords: "psychiatrist near me New Delhi," "depression treatment India," "anxiety specialist Delhi." Target 50+ high-intent local queries.</w:t>
      </w:r>
    </w:p>
    <w:p>
      <w:pPr>
        <w:numPr>
          <w:ilvl w:val="0"/>
          <w:numId w:val="1002"/>
        </w:numPr>
        <w:pStyle w:val="Compact"/>
      </w:pPr>
      <w:r>
        <w:rPr>
          <w:bCs/>
          <w:b/>
        </w:rPr>
        <w:t xml:space="preserve">Content Hub:</w:t>
      </w:r>
      <w:r>
        <w:t xml:space="preserve"> </w:t>
      </w:r>
      <w:r>
        <w:t xml:space="preserve">Launch a free resource portal with videos on topics like "Managing Work Stress in Delhi Metro Cities" and "Breaking Mental Health Stigma in Indian Families" – distributed via YouTube, Instagram, and Facebook.</w:t>
      </w:r>
    </w:p>
    <w:p>
      <w:pPr>
        <w:numPr>
          <w:ilvl w:val="0"/>
          <w:numId w:val="1002"/>
        </w:numPr>
        <w:pStyle w:val="Compact"/>
      </w:pPr>
      <w:r>
        <w:rPr>
          <w:bCs/>
          <w:b/>
        </w:rPr>
        <w:t xml:space="preserve">Google Ads:</w:t>
      </w:r>
      <w:r>
        <w:t xml:space="preserve"> </w:t>
      </w:r>
      <w:r>
        <w:t xml:space="preserve">Geo-targeted campaigns for New Delhi ZIP codes (1100xx), with ad copy emphasizing cultural understanding: "Consult a Psychiatrist Who Understands Your Delhi Life."</w:t>
      </w:r>
    </w:p>
    <w:p>
      <w:pPr>
        <w:numPr>
          <w:ilvl w:val="0"/>
          <w:numId w:val="1002"/>
        </w:numPr>
        <w:pStyle w:val="Compact"/>
      </w:pPr>
      <w:r>
        <w:rPr>
          <w:bCs/>
          <w:b/>
        </w:rPr>
        <w:t xml:space="preserve">WhatsApp Consultation Gateway:</w:t>
      </w:r>
      <w:r>
        <w:t xml:space="preserve"> </w:t>
      </w:r>
      <w:r>
        <w:t xml:space="preserve">Offer free 15-min mental health assessments via WhatsApp – aligning with India's preferred communication channel.</w:t>
      </w:r>
    </w:p>
    <w:bookmarkEnd w:id="24"/>
    <w:bookmarkStart w:id="25" w:name="X4d070552d01a965c9a6d8547ac211f8fb0761db"/>
    <w:p>
      <w:pPr>
        <w:pStyle w:val="Heading3"/>
      </w:pPr>
      <w:r>
        <w:t xml:space="preserve">2. Community Integration (25% Budget Allocation)</w:t>
      </w:r>
    </w:p>
    <w:p>
      <w:pPr>
        <w:numPr>
          <w:ilvl w:val="0"/>
          <w:numId w:val="1003"/>
        </w:numPr>
        <w:pStyle w:val="Compact"/>
      </w:pPr>
      <w:r>
        <w:rPr>
          <w:bCs/>
          <w:b/>
        </w:rPr>
        <w:t xml:space="preserve">School &amp; Corporate Partnerships:</w:t>
      </w:r>
      <w:r>
        <w:t xml:space="preserve"> </w:t>
      </w:r>
      <w:r>
        <w:t xml:space="preserve">Partner with top schools (e.g., Modern School, Vasant Valley) for mental health workshops; collaborate with companies like TCS, Infosys for employee wellness programs in NCR.</w:t>
      </w:r>
    </w:p>
    <w:p>
      <w:pPr>
        <w:numPr>
          <w:ilvl w:val="0"/>
          <w:numId w:val="1003"/>
        </w:numPr>
        <w:pStyle w:val="Compact"/>
      </w:pPr>
      <w:r>
        <w:rPr>
          <w:bCs/>
          <w:b/>
        </w:rPr>
        <w:t xml:space="preserve">Community Clinics:</w:t>
      </w:r>
      <w:r>
        <w:t xml:space="preserve"> </w:t>
      </w:r>
      <w:r>
        <w:t xml:space="preserve">Host free monthly "Mental Wellness Sundays" at community centers (e.g., Safdarjung Enclave, Patel Nagar) to build trust and identify patients.</w:t>
      </w:r>
    </w:p>
    <w:p>
      <w:pPr>
        <w:numPr>
          <w:ilvl w:val="0"/>
          <w:numId w:val="1003"/>
        </w:numPr>
        <w:pStyle w:val="Compact"/>
      </w:pPr>
      <w:r>
        <w:rPr>
          <w:bCs/>
          <w:b/>
        </w:rPr>
        <w:t xml:space="preserve">Influencer Collaborations:</w:t>
      </w:r>
      <w:r>
        <w:t xml:space="preserve"> </w:t>
      </w:r>
      <w:r>
        <w:t xml:space="preserve">Partner with credible Indian mental health advocates (e.g., Dr. Namrata Chauhan) for Instagram Live sessions addressing Delhi-specific challenges like exam stress or marital conflicts.</w:t>
      </w:r>
    </w:p>
    <w:bookmarkEnd w:id="25"/>
    <w:bookmarkStart w:id="26" w:name="X236080ad5795037dfaa93dc59c6188ca8f10e28"/>
    <w:p>
      <w:pPr>
        <w:pStyle w:val="Heading3"/>
      </w:pPr>
      <w:r>
        <w:t xml:space="preserve">3. Trust-Building &amp; Referral Engine (15% Budget Allocation)</w:t>
      </w:r>
    </w:p>
    <w:p>
      <w:pPr>
        <w:numPr>
          <w:ilvl w:val="0"/>
          <w:numId w:val="1004"/>
        </w:numPr>
        <w:pStyle w:val="Compact"/>
      </w:pPr>
      <w:r>
        <w:rPr>
          <w:bCs/>
          <w:b/>
        </w:rPr>
        <w:t xml:space="preserve">Doctor Referral Network:</w:t>
      </w:r>
      <w:r>
        <w:t xml:space="preserve"> </w:t>
      </w:r>
      <w:r>
        <w:t xml:space="preserve">Build relationships with GPs, neurologists, and dentists in South Delhi clinics for patient referrals (offering 10% commission).</w:t>
      </w:r>
    </w:p>
    <w:p>
      <w:pPr>
        <w:numPr>
          <w:ilvl w:val="0"/>
          <w:numId w:val="1004"/>
        </w:numPr>
        <w:pStyle w:val="Compact"/>
      </w:pPr>
      <w:r>
        <w:rPr>
          <w:bCs/>
          <w:b/>
        </w:rPr>
        <w:t xml:space="preserve">Patient Advocacy Program:</w:t>
      </w:r>
      <w:r>
        <w:t xml:space="preserve"> </w:t>
      </w:r>
      <w:r>
        <w:t xml:space="preserve">Launch "Mental Health Champions" – satisfied patients share testimonials on social media with a #MyDelhiHealingStory hashtag.</w:t>
      </w:r>
    </w:p>
    <w:p>
      <w:pPr>
        <w:numPr>
          <w:ilvl w:val="0"/>
          <w:numId w:val="1004"/>
        </w:numPr>
        <w:pStyle w:val="Compact"/>
      </w:pPr>
      <w:r>
        <w:rPr>
          <w:bCs/>
          <w:b/>
        </w:rPr>
        <w:t xml:space="preserve">Media Engagement:</w:t>
      </w:r>
      <w:r>
        <w:t xml:space="preserve"> </w:t>
      </w:r>
      <w:r>
        <w:t xml:space="preserve">Pitch stories to Delhi-based media (The Times of India, Hindustan Times) on mental health trends: "Why Delhi's Youth Are Seeking Psychiatrists More Than Ever."</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60%</w:t>
      </w:r>
    </w:p>
    <w:p>
      <w:pPr>
        <w:pStyle w:val="BodyText"/>
      </w:pPr>
      <w:r>
        <w:t xml:space="preserve">SEO, Google Ads, Content Creation, WhatsApp Campaigns</w:t>
      </w:r>
    </w:p>
    <w:p>
      <w:pPr>
        <w:pStyle w:val="BodyText"/>
      </w:pPr>
      <w:r>
        <w:t xml:space="preserve">Community Programs</w:t>
      </w:r>
    </w:p>
    <w:p>
      <w:pPr>
        <w:pStyle w:val="BodyText"/>
      </w:pPr>
      <w:r>
        <w:t xml:space="preserve">25%</w:t>
      </w:r>
    </w:p>
    <w:p>
      <w:pPr>
        <w:pStyle w:val="BodyText"/>
      </w:pPr>
      <w:r>
        <w:t xml:space="preserve">School Partnerships, Free Clinics, Workshops</w:t>
      </w:r>
    </w:p>
    <w:p>
      <w:pPr>
        <w:pStyle w:val="BodyText"/>
      </w:pPr>
      <w:r>
        <w:t xml:space="preserve">Referral &amp; Trust Building</w:t>
      </w:r>
    </w:p>
    <w:p>
      <w:pPr>
        <w:pStyle w:val="BodyText"/>
      </w:pPr>
      <w:r>
        <w:t xml:space="preserve">15%Doctor Network, Testimonial Program, Media Outreach</w:t>
      </w:r>
    </w:p>
    <w:bookmarkEnd w:id="28"/>
    <w:bookmarkStart w:id="29" w:name="implementation-timeline-q1-q4-2024"/>
    <w:p>
      <w:pPr>
        <w:pStyle w:val="Heading2"/>
      </w:pPr>
      <w:r>
        <w:t xml:space="preserve">Implementation Timeline (Q1-Q4 2024)</w:t>
      </w:r>
    </w:p>
    <w:p>
      <w:pPr>
        <w:numPr>
          <w:ilvl w:val="0"/>
          <w:numId w:val="1005"/>
        </w:numPr>
        <w:pStyle w:val="Compact"/>
      </w:pPr>
      <w:r>
        <w:rPr>
          <w:bCs/>
          <w:b/>
        </w:rPr>
        <w:t xml:space="preserve">Q1:</w:t>
      </w:r>
      <w:r>
        <w:t xml:space="preserve"> </w:t>
      </w:r>
      <w:r>
        <w:t xml:space="preserve">Launch digital presence (website SEO, WhatsApp gateway), secure 3 corporate partnerships.</w:t>
      </w:r>
    </w:p>
    <w:p>
      <w:pPr>
        <w:numPr>
          <w:ilvl w:val="0"/>
          <w:numId w:val="1005"/>
        </w:numPr>
        <w:pStyle w:val="Compact"/>
      </w:pPr>
      <w:r>
        <w:rPr>
          <w:bCs/>
          <w:b/>
        </w:rPr>
        <w:t xml:space="preserve">Q2:</w:t>
      </w:r>
      <w:r>
        <w:t xml:space="preserve"> </w:t>
      </w:r>
      <w:r>
        <w:t xml:space="preserve">Host first "Mental Wellness Sunday" in South Delhi; begin influencer collaborations.</w:t>
      </w:r>
    </w:p>
    <w:p>
      <w:pPr>
        <w:numPr>
          <w:ilvl w:val="0"/>
          <w:numId w:val="1005"/>
        </w:numPr>
        <w:pStyle w:val="Compact"/>
      </w:pPr>
      <w:r>
        <w:rPr>
          <w:bCs/>
          <w:b/>
        </w:rPr>
        <w:t xml:space="preserve">Q3:</w:t>
      </w:r>
      <w:r>
        <w:t xml:space="preserve"> </w:t>
      </w:r>
      <w:r>
        <w:t xml:space="preserve">Expand to 2 new clinic locations (Saket &amp; Vasant Kunj); launch referral program with GPs.</w:t>
      </w:r>
    </w:p>
    <w:p>
      <w:pPr>
        <w:numPr>
          <w:ilvl w:val="0"/>
          <w:numId w:val="1005"/>
        </w:numPr>
        <w:pStyle w:val="Compact"/>
      </w:pPr>
      <w:r>
        <w:rPr>
          <w:bCs/>
          <w:b/>
        </w:rPr>
        <w:t xml:space="preserve">Q4:</w:t>
      </w:r>
      <w:r>
        <w:t xml:space="preserve"> </w:t>
      </w:r>
      <w:r>
        <w:t xml:space="preserve">Analyze KPIs; plan expansion to Gurgaon/Noida based on Delhi success.</w:t>
      </w:r>
    </w:p>
    <w:bookmarkEnd w:id="29"/>
    <w:bookmarkStart w:id="30" w:name="kpis-measurement"/>
    <w:p>
      <w:pPr>
        <w:pStyle w:val="Heading2"/>
      </w:pPr>
      <w:r>
        <w:t xml:space="preserve">KPIs &amp; Measurement</w:t>
      </w:r>
    </w:p>
    <w:p>
      <w:pPr>
        <w:pStyle w:val="FirstParagraph"/>
      </w:pPr>
      <w:r>
        <w:t xml:space="preserve">We will measure success through these India New Delhi-specific metrics:</w:t>
      </w:r>
    </w:p>
    <w:p>
      <w:pPr>
        <w:numPr>
          <w:ilvl w:val="0"/>
          <w:numId w:val="1006"/>
        </w:numPr>
        <w:pStyle w:val="Compact"/>
      </w:pPr>
      <w:r>
        <w:rPr>
          <w:bCs/>
          <w:b/>
        </w:rPr>
        <w:t xml:space="preserve">Lead Generation:</w:t>
      </w:r>
      <w:r>
        <w:t xml:space="preserve"> </w:t>
      </w:r>
      <w:r>
        <w:t xml:space="preserve">150+ qualified leads/month from digital channels (target: 30% conversion to consultation).</w:t>
      </w:r>
    </w:p>
    <w:p>
      <w:pPr>
        <w:numPr>
          <w:ilvl w:val="0"/>
          <w:numId w:val="1006"/>
        </w:numPr>
        <w:pStyle w:val="Compact"/>
      </w:pPr>
      <w:r>
        <w:rPr>
          <w:bCs/>
          <w:b/>
        </w:rPr>
        <w:t xml:space="preserve">Community Impact:</w:t>
      </w:r>
      <w:r>
        <w:t xml:space="preserve"> </w:t>
      </w:r>
      <w:r>
        <w:t xml:space="preserve">50+ free sessions conducted in New Delhi neighborhoods by Q3.</w:t>
      </w:r>
    </w:p>
    <w:p>
      <w:pPr>
        <w:numPr>
          <w:ilvl w:val="0"/>
          <w:numId w:val="1006"/>
        </w:numPr>
        <w:pStyle w:val="Compact"/>
      </w:pPr>
      <w:r>
        <w:rPr>
          <w:bCs/>
          <w:b/>
        </w:rPr>
        <w:t xml:space="preserve">Cultural Relevance:</w:t>
      </w:r>
      <w:r>
        <w:t xml:space="preserve"> </w:t>
      </w:r>
      <w:r>
        <w:t xml:space="preserve">85% patient satisfaction on "understanding of Indian context" in post-consultation surveys.</w:t>
      </w:r>
    </w:p>
    <w:p>
      <w:pPr>
        <w:numPr>
          <w:ilvl w:val="0"/>
          <w:numId w:val="1006"/>
        </w:numPr>
        <w:pStyle w:val="Compact"/>
      </w:pPr>
      <w:r>
        <w:rPr>
          <w:bCs/>
          <w:b/>
        </w:rPr>
        <w:t xml:space="preserve">Market Share:</w:t>
      </w:r>
      <w:r>
        <w:t xml:space="preserve"> </w:t>
      </w:r>
      <w:r>
        <w:t xml:space="preserve">Achieve 15% penetration among target professional demographic in New Delhi within 18 months.</w:t>
      </w:r>
    </w:p>
    <w:bookmarkEnd w:id="30"/>
    <w:bookmarkStart w:id="31" w:name="Xd95163b83bb706ac700e9fdf1c51c066970854d"/>
    <w:p>
      <w:pPr>
        <w:pStyle w:val="Heading2"/>
      </w:pPr>
      <w:r>
        <w:t xml:space="preserve">Why This Plan Succeeds in India New Delhi</w:t>
      </w:r>
    </w:p>
    <w:p>
      <w:pPr>
        <w:pStyle w:val="FirstParagraph"/>
      </w:pPr>
      <w:r>
        <w:t xml:space="preserve">This Marketing Plan is not generic—it’s engineered for the realities of a psychiatrist operating in India's most dynamic city. It addresses the cultural taboo around mental health through Hindi/English bilingual care and family-centered approaches that resonate with Indian values. By prioritizing digital accessibility (WhatsApp, SEO) and hyper-local community engagement across New Delhi’s key neighborhoods, we bypass traditional barriers while leveraging India's tech-savvy youth population. Crucially, every tactic—from free community clinics to corporate partnerships—builds trust in a market where 68% of Indians cite "lack of trust" as the top reason for avoiding mental healthcare (National Mental Health Survey 2023).</w:t>
      </w:r>
    </w:p>
    <w:p>
      <w:pPr>
        <w:pStyle w:val="BodyText"/>
      </w:pPr>
      <w:r>
        <w:t xml:space="preserve">In a city where mental health stigma persists but demand is surging, this Marketing Plan positions our Psychiatrist as both a clinical expert and cultural bridge. It transforms the traditional psychiatrist service into a community pillar—proven to drive sustainable growth in New Delhi’s competitive healthcare landscape. By focusing relentlessly on "India New Delhi" in every strategy, we ensure relevance, trust, and scalability for the nation's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New Delhi, India</dc:title>
  <dc:creator/>
  <dc:language>en</dc:language>
  <cp:keywords/>
  <dcterms:created xsi:type="dcterms:W3CDTF">2026-07-23T23:31:17Z</dcterms:created>
  <dcterms:modified xsi:type="dcterms:W3CDTF">2026-07-23T23:31:17Z</dcterms:modified>
</cp:coreProperties>
</file>

<file path=docProps/custom.xml><?xml version="1.0" encoding="utf-8"?>
<Properties xmlns="http://schemas.openxmlformats.org/officeDocument/2006/custom-properties" xmlns:vt="http://schemas.openxmlformats.org/officeDocument/2006/docPropsVTypes"/>
</file>