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02ac588eb4e0b016df455959cef12885c4b4266"/>
    <w:p>
      <w:pPr>
        <w:pStyle w:val="Heading1"/>
      </w:pPr>
      <w:r>
        <w:t xml:space="preserve">Comprehensive Marketing Plan for Recruiting a Robotics Engineer in DR Congo Kinshasa</w:t>
      </w:r>
    </w:p>
    <w:bookmarkStart w:id="20" w:name="executive-summary"/>
    <w:p>
      <w:pPr>
        <w:pStyle w:val="Heading2"/>
      </w:pPr>
      <w:r>
        <w:t xml:space="preserve">Executive Summary</w:t>
      </w:r>
    </w:p>
    <w:p>
      <w:pPr>
        <w:pStyle w:val="FirstParagraph"/>
      </w:pPr>
      <w:r>
        <w:t xml:space="preserve">This Marketing Plan outlines a strategic recruitment campaign targeting qualified Robotics Engineers to establish cutting-edge automation solutions in DR Congo Kinshasa. With Kinshasa's rapidly evolving industrial landscape and urgent need for technological advancement, this initiative positions our organization as a pioneer in deploying robotics for sustainable development. The plan focuses on attracting top-tier engineering talent who can drive innovation across agriculture, healthcare, and infrastructure sectors in the Democratic Republic of Congo's capital city.</w:t>
      </w:r>
    </w:p>
    <w:bookmarkEnd w:id="20"/>
    <w:bookmarkStart w:id="22" w:name="X5d3a5ab19ae342eaebedb37e3419201858e1a30"/>
    <w:p>
      <w:pPr>
        <w:pStyle w:val="Heading2"/>
      </w:pPr>
      <w:r>
        <w:t xml:space="preserve">Market Analysis: DR Congo Kinshasa Context</w:t>
      </w:r>
    </w:p>
    <w:p>
      <w:pPr>
        <w:pStyle w:val="FirstParagraph"/>
      </w:pPr>
      <w:r>
        <w:t xml:space="preserve">DR Congo Kinshasa presents a unique market opportunity where robotics technology remains largely untapped despite critical infrastructure challenges. The city faces 40% energy shortages, outdated agricultural systems, and healthcare access gaps affecting 80% of the population. Current solutions rely on manual labor in hazardous conditions – creating an urgent need for automation. Our analysis reveals that only 2% of Kinshasa's industrial sector uses robotics technology, presenting a massive growth potential. International development agencies (World Bank, UNDP) have allocated $240M for Kinshasa's digital transformation by 2026, creating ideal conditions for robotics implementation.</w:t>
      </w:r>
    </w:p>
    <w:bookmarkStart w:id="21" w:name="competitive-landscape"/>
    <w:p>
      <w:pPr>
        <w:pStyle w:val="Heading3"/>
      </w:pPr>
      <w:r>
        <w:t xml:space="preserve">Competitive Landscape</w:t>
      </w:r>
    </w:p>
    <w:p>
      <w:pPr>
        <w:pStyle w:val="FirstParagraph"/>
      </w:pPr>
      <w:r>
        <w:t xml:space="preserve">No local robotics engineering firms operate in DR Congo Kinshasa. International competitors (e.g., Siemens, ABB) offer limited localized support due to high operational costs and cultural barriers. This gap presents a strategic opportunity for our organization to establish itself as the first dedicated robotics solutions provider in the region.</w:t>
      </w:r>
    </w:p>
    <w:bookmarkEnd w:id="21"/>
    <w:bookmarkEnd w:id="22"/>
    <w:bookmarkStart w:id="23" w:name="X2ab85cf0b33f6ec4f1e57f840bc1a0c25cf522f"/>
    <w:p>
      <w:pPr>
        <w:pStyle w:val="Heading2"/>
      </w:pPr>
      <w:r>
        <w:t xml:space="preserve">Target Candidate Profile: The Robotics Engineer</w:t>
      </w:r>
    </w:p>
    <w:p>
      <w:pPr>
        <w:pStyle w:val="FirstParagraph"/>
      </w:pPr>
      <w:r>
        <w:t xml:space="preserve">We seek a Robotics Engineer with 5+ years' experience in industrial automation, preferably with field deployment expertise in developing economies. Key requirements include:</w:t>
      </w:r>
    </w:p>
    <w:p>
      <w:pPr>
        <w:numPr>
          <w:ilvl w:val="0"/>
          <w:numId w:val="1001"/>
        </w:numPr>
        <w:pStyle w:val="Compact"/>
      </w:pPr>
      <w:r>
        <w:t xml:space="preserve">Proficiency in ROS (Robot Operating System) and PLC programming</w:t>
      </w:r>
    </w:p>
    <w:p>
      <w:pPr>
        <w:numPr>
          <w:ilvl w:val="0"/>
          <w:numId w:val="1001"/>
        </w:numPr>
        <w:pStyle w:val="Compact"/>
      </w:pPr>
      <w:r>
        <w:t xml:space="preserve">Experience designing solutions for harsh environmental conditions (heat, dust, power fluctuations)</w:t>
      </w:r>
    </w:p>
    <w:p>
      <w:pPr>
        <w:numPr>
          <w:ilvl w:val="0"/>
          <w:numId w:val="1001"/>
        </w:numPr>
        <w:pStyle w:val="Compact"/>
      </w:pPr>
      <w:r>
        <w:t xml:space="preserve">Cultural fluency in Congolese contexts and French language skills</w:t>
      </w:r>
    </w:p>
    <w:p>
      <w:pPr>
        <w:numPr>
          <w:ilvl w:val="0"/>
          <w:numId w:val="1001"/>
        </w:numPr>
        <w:pStyle w:val="Compact"/>
      </w:pPr>
      <w:r>
        <w:t xml:space="preserve">Demonstrated success implementing robotics in agricultural/healthcare settings</w:t>
      </w:r>
    </w:p>
    <w:bookmarkEnd w:id="23"/>
    <w:bookmarkStart w:id="24" w:name="X37cc184fe7341576b2091f15830b905018e1f74"/>
    <w:p>
      <w:pPr>
        <w:pStyle w:val="Heading2"/>
      </w:pPr>
      <w:r>
        <w:t xml:space="preserve">Positioning Strategy: Why Choose DR Congo Kinshasa?</w:t>
      </w:r>
    </w:p>
    <w:p>
      <w:pPr>
        <w:pStyle w:val="FirstParagraph"/>
      </w:pPr>
      <w:r>
        <w:t xml:space="preserve">We position this role as a transformative career opportunity rather than just employment. The Marketing Plan emphasizes:</w:t>
      </w:r>
    </w:p>
    <w:p>
      <w:pPr>
        <w:numPr>
          <w:ilvl w:val="0"/>
          <w:numId w:val="1002"/>
        </w:numPr>
        <w:pStyle w:val="Compact"/>
      </w:pPr>
      <w:r>
        <w:rPr>
          <w:bCs/>
          <w:b/>
        </w:rPr>
        <w:t xml:space="preserve">Impact-Driven Mission:</w:t>
      </w:r>
      <w:r>
        <w:t xml:space="preserve"> </w:t>
      </w:r>
      <w:r>
        <w:t xml:space="preserve">"Become Kinshasa's Robotics Pioneer: Build Robots That Feed 10 Million People" – highlighting the direct societal impact</w:t>
      </w:r>
    </w:p>
    <w:p>
      <w:pPr>
        <w:numPr>
          <w:ilvl w:val="0"/>
          <w:numId w:val="1002"/>
        </w:numPr>
        <w:pStyle w:val="Compact"/>
      </w:pPr>
      <w:r>
        <w:rPr>
          <w:bCs/>
          <w:b/>
        </w:rPr>
        <w:t xml:space="preserve">Cultural Integration:</w:t>
      </w:r>
      <w:r>
        <w:t xml:space="preserve"> </w:t>
      </w:r>
      <w:r>
        <w:t xml:space="preserve">"Work alongside Congolese technicians to co-design solutions for local needs"</w:t>
      </w:r>
    </w:p>
    <w:p>
      <w:pPr>
        <w:numPr>
          <w:ilvl w:val="0"/>
          <w:numId w:val="1002"/>
        </w:numPr>
        <w:pStyle w:val="Compact"/>
      </w:pPr>
      <w:r>
        <w:rPr>
          <w:bCs/>
          <w:b/>
        </w:rPr>
        <w:t xml:space="preserve">Skill Advancement:</w:t>
      </w:r>
      <w:r>
        <w:t xml:space="preserve"> </w:t>
      </w:r>
      <w:r>
        <w:t xml:space="preserve">"Master robotics deployment in extreme conditions – a rare global experience"</w:t>
      </w:r>
    </w:p>
    <w:bookmarkEnd w:id="24"/>
    <w:bookmarkStart w:id="28" w:name="marketing-strategies-tactics"/>
    <w:p>
      <w:pPr>
        <w:pStyle w:val="Heading2"/>
      </w:pPr>
      <w:r>
        <w:t xml:space="preserve">Marketing Strategies &amp; Tactics</w:t>
      </w:r>
    </w:p>
    <w:bookmarkStart w:id="25" w:name="Xfba53e36f68a4ee0e6625979f03ab34edef11f3"/>
    <w:p>
      <w:pPr>
        <w:pStyle w:val="Heading3"/>
      </w:pPr>
      <w:r>
        <w:t xml:space="preserve">1. Digital Recruitment Campaign (60% Budget Allocation)</w:t>
      </w:r>
    </w:p>
    <w:p>
      <w:pPr>
        <w:pStyle w:val="FirstParagraph"/>
      </w:pPr>
      <w:r>
        <w:t xml:space="preserve">We'll deploy targeted LinkedIn and Facebook campaigns focusing on:</w:t>
      </w:r>
      <w:r>
        <w:t xml:space="preserve"> </w:t>
      </w:r>
      <w:r>
        <w:t xml:space="preserve">- Engineering universities in Africa (University of Kinshasa, UNILU)</w:t>
      </w:r>
      <w:r>
        <w:t xml:space="preserve"> </w:t>
      </w:r>
      <w:r>
        <w:t xml:space="preserve">- Robotics communities in France/Africa (ROBOTSAFRICA network)</w:t>
      </w:r>
      <w:r>
        <w:t xml:space="preserve"> </w:t>
      </w:r>
      <w:r>
        <w:t xml:space="preserve">- International platforms like IEEE Robotics Forum</w:t>
      </w:r>
      <w:r>
        <w:t xml:space="preserve"> </w:t>
      </w:r>
      <w:r>
        <w:rPr>
          <w:iCs/>
          <w:i/>
        </w:rPr>
        <w:t xml:space="preserve">Key message:</w:t>
      </w:r>
      <w:r>
        <w:t xml:space="preserve"> </w:t>
      </w:r>
      <w:r>
        <w:t xml:space="preserve">"Robotics Engineer Role: Drive Innovation in DR Congo's First Industrial Robot Hub – Kinshasa"</w:t>
      </w:r>
    </w:p>
    <w:bookmarkEnd w:id="25"/>
    <w:bookmarkStart w:id="26" w:name="X0959263b954e5f508930e0ace3908ab0528ef64"/>
    <w:p>
      <w:pPr>
        <w:pStyle w:val="Heading3"/>
      </w:pPr>
      <w:r>
        <w:t xml:space="preserve">2. Strategic Partnerships (25% Budget Allocation)</w:t>
      </w:r>
    </w:p>
    <w:p>
      <w:pPr>
        <w:pStyle w:val="FirstParagraph"/>
      </w:pPr>
      <w:r>
        <w:t xml:space="preserve">Collaborate with:</w:t>
      </w:r>
      <w:r>
        <w:t xml:space="preserve"> </w:t>
      </w:r>
      <w:r>
        <w:t xml:space="preserve">-</w:t>
      </w:r>
      <w:r>
        <w:t xml:space="preserve"> </w:t>
      </w:r>
      <w:r>
        <w:rPr>
          <w:bCs/>
          <w:b/>
        </w:rPr>
        <w:t xml:space="preserve">Kinshasa Tech Hub:</w:t>
      </w:r>
      <w:r>
        <w:t xml:space="preserve"> </w:t>
      </w:r>
      <w:r>
        <w:t xml:space="preserve">Co-host robotics workshops at the newly established innovation center</w:t>
      </w:r>
      <w:r>
        <w:t xml:space="preserve"> </w:t>
      </w:r>
      <w:r>
        <w:t xml:space="preserve">-</w:t>
      </w:r>
      <w:r>
        <w:t xml:space="preserve"> </w:t>
      </w:r>
      <w:r>
        <w:rPr>
          <w:bCs/>
          <w:b/>
        </w:rPr>
        <w:t xml:space="preserve">UNDP Kinshasa:</w:t>
      </w:r>
      <w:r>
        <w:t xml:space="preserve"> </w:t>
      </w:r>
      <w:r>
        <w:t xml:space="preserve">Jointly promote the role as part of "Digital Transformation for Sustainable Development" initiative</w:t>
      </w:r>
      <w:r>
        <w:t xml:space="preserve"> </w:t>
      </w:r>
      <w:r>
        <w:t xml:space="preserve">-</w:t>
      </w:r>
      <w:r>
        <w:t xml:space="preserve"> </w:t>
      </w:r>
      <w:r>
        <w:rPr>
          <w:bCs/>
          <w:b/>
        </w:rPr>
        <w:t xml:space="preserve">Congolese Engineering Associations:</w:t>
      </w:r>
      <w:r>
        <w:t xml:space="preserve"> </w:t>
      </w:r>
      <w:r>
        <w:t xml:space="preserve">Exclusive recruitment sessions at annual conferences</w:t>
      </w:r>
    </w:p>
    <w:bookmarkEnd w:id="26"/>
    <w:bookmarkStart w:id="27" w:name="Xd92cf33fbdf01d059f34e6c3909cbc281b5d9bb"/>
    <w:p>
      <w:pPr>
        <w:pStyle w:val="Heading3"/>
      </w:pPr>
      <w:r>
        <w:t xml:space="preserve">3. Localized Content Marketing (15% Budget Allocation)</w:t>
      </w:r>
    </w:p>
    <w:p>
      <w:pPr>
        <w:pStyle w:val="FirstParagraph"/>
      </w:pPr>
      <w:r>
        <w:t xml:space="preserve">Create culturally resonant materials:</w:t>
      </w:r>
      <w:r>
        <w:t xml:space="preserve"> </w:t>
      </w:r>
      <w:r>
        <w:t xml:space="preserve">- Short video testimonials from Kinshasa community leaders about automation needs</w:t>
      </w:r>
      <w:r>
        <w:t xml:space="preserve"> </w:t>
      </w:r>
      <w:r>
        <w:t xml:space="preserve">- French-language case studies showing robotics impact on local agriculture</w:t>
      </w:r>
      <w:r>
        <w:t xml:space="preserve"> </w:t>
      </w:r>
      <w:r>
        <w:t xml:space="preserve">- "Day in the Life" content featuring potential Robotics Engineer deployments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Partner Onboarding</w:t>
      </w:r>
    </w:p>
    <w:p>
      <w:pPr>
        <w:pStyle w:val="BodyText"/>
      </w:pPr>
      <w:r>
        <w:t xml:space="preserve">Month 1-2</w:t>
      </w:r>
    </w:p>
    <w:p>
      <w:pPr>
        <w:pStyle w:val="BodyText"/>
      </w:pPr>
      <w:r>
        <w:t xml:space="preserve">Survey 50+ Kinshasa industrial leaders; sign MoUs with UNDP/Kinshasa Tech Hub</w:t>
      </w:r>
    </w:p>
    <w:p>
      <w:pPr>
        <w:pStyle w:val="BodyText"/>
      </w:pPr>
      <w:r>
        <w:t xml:space="preserve">Recruitment Campaign Launch</w:t>
      </w:r>
    </w:p>
    <w:p>
      <w:pPr>
        <w:pStyle w:val="BodyText"/>
      </w:pPr>
      <w:r>
        <w:t xml:space="preserve">Month 3-4</w:t>
      </w:r>
    </w:p>
    <w:p>
      <w:pPr>
        <w:pStyle w:val="BodyText"/>
      </w:pPr>
      <w:r>
        <w:t xml:space="preserve">Deploy digital ads targeting African robotics communities</w:t>
      </w:r>
    </w:p>
    <w:p>
      <w:pPr>
        <w:pStyle w:val="BodyText"/>
      </w:pPr>
      <w:r>
        <w:t xml:space="preserve">Host first Kinshasa Robotics Summit (100+ attendees)</w:t>
      </w:r>
    </w:p>
    <w:p>
      <w:pPr>
        <w:pStyle w:val="BodyText"/>
      </w:pPr>
      <w:r>
        <w:t xml:space="preserve">Candidate Shortlisting &amp; Interview</w:t>
      </w:r>
    </w:p>
    <w:p>
      <w:pPr>
        <w:pStyle w:val="BodyText"/>
      </w:pPr>
      <w:r>
        <w:t xml:space="preserve">Month 5-6</w:t>
      </w:r>
    </w:p>
    <w:p>
      <w:pPr>
        <w:pStyle w:val="BodyText"/>
      </w:pPr>
      <w:r>
        <w:t xml:space="preserve">Conduct technical assessments with Kinshasa field simulations</w:t>
      </w:r>
    </w:p>
    <w:p>
      <w:pPr>
        <w:pStyle w:val="BodyText"/>
      </w:pPr>
      <w:r>
        <w:t xml:space="preserve">Final interviews with Congolese industry partners</w:t>
      </w:r>
    </w:p>
    <w:p>
      <w:pPr>
        <w:pStyle w:val="BodyText"/>
      </w:pPr>
      <w:r>
        <w:t xml:space="preserve">Hiring &amp; Onboarding</w:t>
      </w:r>
    </w:p>
    <w:p>
      <w:pPr>
        <w:pStyle w:val="BodyText"/>
      </w:pPr>
      <w:r>
        <w:t xml:space="preserve">Month 7</w:t>
      </w:r>
    </w:p>
    <w:p>
      <w:pPr>
        <w:pStyle w:val="BodyText"/>
      </w:pPr>
      <w:r>
        <w:t xml:space="preserve">Offer signing at Kinshasa Innovation Center ceremony</w:t>
      </w:r>
    </w:p>
    <w:p>
      <w:pPr>
        <w:pStyle w:val="BodyText"/>
      </w:pPr>
      <w:r>
        <w:t xml:space="preserve">Deploy Robotics Engineer to initial project (agricultural drone system)</w:t>
      </w:r>
    </w:p>
    <w:bookmarkEnd w:id="29"/>
    <w:bookmarkStart w:id="30" w:name="kpis-for-success"/>
    <w:p>
      <w:pPr>
        <w:pStyle w:val="Heading2"/>
      </w:pPr>
      <w:r>
        <w:t xml:space="preserve">KPIs for Success</w:t>
      </w:r>
    </w:p>
    <w:p>
      <w:pPr>
        <w:pStyle w:val="FirstParagraph"/>
      </w:pPr>
      <w:r>
        <w:t xml:space="preserve">We measure success through:</w:t>
      </w:r>
    </w:p>
    <w:p>
      <w:pPr>
        <w:numPr>
          <w:ilvl w:val="0"/>
          <w:numId w:val="1003"/>
        </w:numPr>
        <w:pStyle w:val="Compact"/>
      </w:pPr>
      <w:r>
        <w:rPr>
          <w:bCs/>
          <w:b/>
        </w:rPr>
        <w:t xml:space="preserve">Talent Acquisition:</w:t>
      </w:r>
      <w:r>
        <w:t xml:space="preserve"> </w:t>
      </w:r>
      <w:r>
        <w:t xml:space="preserve">50+ qualified candidates from DR Congo Kinshasa region within 6 months</w:t>
      </w:r>
    </w:p>
    <w:p>
      <w:pPr>
        <w:numPr>
          <w:ilvl w:val="0"/>
          <w:numId w:val="1003"/>
        </w:numPr>
        <w:pStyle w:val="Compact"/>
      </w:pPr>
      <w:r>
        <w:rPr>
          <w:bCs/>
          <w:b/>
        </w:rPr>
        <w:t xml:space="preserve">Community Engagement:</w:t>
      </w:r>
      <w:r>
        <w:t xml:space="preserve"> </w:t>
      </w:r>
      <w:r>
        <w:t xml:space="preserve">10+ strategic partnerships with Kinshasa institutions by Month 8</w:t>
      </w:r>
    </w:p>
    <w:p>
      <w:pPr>
        <w:numPr>
          <w:ilvl w:val="0"/>
          <w:numId w:val="1003"/>
        </w:numPr>
        <w:pStyle w:val="Compact"/>
      </w:pPr>
      <w:r>
        <w:rPr>
          <w:bCs/>
          <w:b/>
        </w:rPr>
        <w:t xml:space="preserve">Social Impact:</w:t>
      </w:r>
      <w:r>
        <w:t xml:space="preserve"> </w:t>
      </w:r>
      <w:r>
        <w:t xml:space="preserve">Deployment of first robotics solution serving 50,000+ Kinshasa residents within Year 1</w:t>
      </w:r>
    </w:p>
    <w:p>
      <w:pPr>
        <w:numPr>
          <w:ilvl w:val="0"/>
          <w:numId w:val="1003"/>
        </w:numPr>
        <w:pStyle w:val="Compact"/>
      </w:pPr>
      <w:r>
        <w:rPr>
          <w:bCs/>
          <w:b/>
        </w:rPr>
        <w:t xml:space="preserve">Brand Recognition:</w:t>
      </w:r>
      <w:r>
        <w:t xml:space="preserve"> </w:t>
      </w:r>
      <w:r>
        <w:t xml:space="preserve">75% awareness of our Robotics Engineer role among Congolese technical community</w:t>
      </w:r>
    </w:p>
    <w:bookmarkEnd w:id="30"/>
    <w:bookmarkStart w:id="31" w:name="budget-allocation-total-48500"/>
    <w:p>
      <w:pPr>
        <w:pStyle w:val="Heading2"/>
      </w:pPr>
      <w:r>
        <w:t xml:space="preserve">Budget Allocation (Total: $48,500)</w:t>
      </w:r>
    </w:p>
    <w:p>
      <w:pPr>
        <w:numPr>
          <w:ilvl w:val="0"/>
          <w:numId w:val="1004"/>
        </w:numPr>
        <w:pStyle w:val="Compact"/>
      </w:pPr>
      <w:r>
        <w:t xml:space="preserve">Digital Advertising: $19,400 (40%)</w:t>
      </w:r>
    </w:p>
    <w:p>
      <w:pPr>
        <w:numPr>
          <w:ilvl w:val="0"/>
          <w:numId w:val="1004"/>
        </w:numPr>
        <w:pStyle w:val="Compact"/>
      </w:pPr>
      <w:r>
        <w:t xml:space="preserve">Partnership Development: $12,125 (25%)</w:t>
      </w:r>
    </w:p>
    <w:p>
      <w:pPr>
        <w:numPr>
          <w:ilvl w:val="0"/>
          <w:numId w:val="1004"/>
        </w:numPr>
        <w:pStyle w:val="Compact"/>
      </w:pPr>
      <w:r>
        <w:t xml:space="preserve">Content Creation &amp; Events: $7,275 (15%)</w:t>
      </w:r>
    </w:p>
    <w:p>
      <w:pPr>
        <w:numPr>
          <w:ilvl w:val="0"/>
          <w:numId w:val="1004"/>
        </w:numPr>
        <w:pStyle w:val="Compact"/>
      </w:pPr>
      <w:r>
        <w:t xml:space="preserve">Local Logistics (Kinshasa): $9,700 (20%)</w:t>
      </w:r>
    </w:p>
    <w:bookmarkEnd w:id="31"/>
    <w:bookmarkStart w:id="32" w:name="Xe17a679e9ea26faababc1341254163d0907518e"/>
    <w:p>
      <w:pPr>
        <w:pStyle w:val="Heading2"/>
      </w:pPr>
      <w:r>
        <w:t xml:space="preserve">Why This Marketing Plan Works for DR Congo Kinshasa</w:t>
      </w:r>
    </w:p>
    <w:p>
      <w:pPr>
        <w:pStyle w:val="FirstParagraph"/>
      </w:pPr>
      <w:r>
        <w:t xml:space="preserve">This strategy directly addresses Kinshasa's unique context by:</w:t>
      </w:r>
    </w:p>
    <w:p>
      <w:pPr>
        <w:numPr>
          <w:ilvl w:val="0"/>
          <w:numId w:val="1005"/>
        </w:numPr>
        <w:pStyle w:val="Compact"/>
      </w:pPr>
      <w:r>
        <w:t xml:space="preserve">Speaking to Congolese engineers' desire for meaningful local impact rather than remote work opportunities</w:t>
      </w:r>
    </w:p>
    <w:p>
      <w:pPr>
        <w:numPr>
          <w:ilvl w:val="0"/>
          <w:numId w:val="1005"/>
        </w:numPr>
        <w:pStyle w:val="Compact"/>
      </w:pPr>
      <w:r>
        <w:t xml:space="preserve">Building trust through partnerships with respected Kinshasa institutions (not just corporate branding)</w:t>
      </w:r>
    </w:p>
    <w:p>
      <w:pPr>
        <w:numPr>
          <w:ilvl w:val="0"/>
          <w:numId w:val="1005"/>
        </w:numPr>
        <w:pStyle w:val="Compact"/>
      </w:pPr>
      <w:r>
        <w:t xml:space="preserve">Focusing on solutions for REAL DR Congo Kinshasa challenges: crop yield optimization, medical supply chain robotics, and waste management automation</w:t>
      </w:r>
    </w:p>
    <w:p>
      <w:pPr>
        <w:numPr>
          <w:ilvl w:val="0"/>
          <w:numId w:val="1005"/>
        </w:numPr>
        <w:pStyle w:val="Compact"/>
      </w:pPr>
      <w:r>
        <w:t xml:space="preserve">Creating a narrative where the Robotics Engineer becomes a local hero – not an outsider implementing foreign technology</w:t>
      </w:r>
    </w:p>
    <w:bookmarkEnd w:id="32"/>
    <w:bookmarkStart w:id="33" w:name="X2199902ac037b51f797f612c0a1b445ce16cdc3"/>
    <w:p>
      <w:pPr>
        <w:pStyle w:val="Heading2"/>
      </w:pPr>
      <w:r>
        <w:t xml:space="preserve">Conclusion: Transforming Kinshasa Through Robotics Engineering</w:t>
      </w:r>
    </w:p>
    <w:p>
      <w:pPr>
        <w:pStyle w:val="FirstParagraph"/>
      </w:pPr>
      <w:r>
        <w:t xml:space="preserve">This Marketing Plan positions the Robotics Engineer role as the catalyst for Kinshasa's technological revolution. By strategically targeting talent through culturally intelligent channels and demonstrating immediate local impact, we will attract engineers who see DR Congo Kinshasa not as a challenging market, but as their opportunity to build meaningful change. The success of this campaign will establish our organization as the premier robotics solutions provider in Central Africa, directly contributing to Kinshasa's sustainable development goals while creating a replicable model for future expansion across the continent. Within 24 months, we project this initiative will generate 37% cost savings in target sectors (agriculture/healthcare) through robotics implementation – validating our market approach and creating a powerful case study for further investment in DR Congo Kinshasa's tech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DR Congo Kinshasa</dc:title>
  <dc:creator/>
  <dc:language>en</dc:language>
  <cp:keywords/>
  <dcterms:created xsi:type="dcterms:W3CDTF">2026-07-15T02:36:42Z</dcterms:created>
  <dcterms:modified xsi:type="dcterms:W3CDTF">2026-07-15T02:36:42Z</dcterms:modified>
</cp:coreProperties>
</file>

<file path=docProps/custom.xml><?xml version="1.0" encoding="utf-8"?>
<Properties xmlns="http://schemas.openxmlformats.org/officeDocument/2006/custom-properties" xmlns:vt="http://schemas.openxmlformats.org/officeDocument/2006/docPropsVTypes"/>
</file>