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4ca31a6e00c25acdda376124816cf804d10794e"/>
    <w:p>
      <w:pPr>
        <w:pStyle w:val="Heading1"/>
      </w:pPr>
      <w:r>
        <w:t xml:space="preserve">Comprehensive Marketing Plan for Recruiting a Robotics Engineer in Ethiopia Addis Ababa</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advanced technology initiative in Ethiopia Addis Ababa. As Africa's fastest-growing economy and technological hub, Addis Ababa presents unprecedented opportunities for innovation in robotics and automation. This plan addresses the critical talent gap in robotics engineering within Ethiopia's emerging tech ecosystem, positioning Addis Ababa as a premier destination for cutting-edge engineering talent. The Marketing Plan prioritizes attracting top-tier Robotics Engineers who can drive transformative projects aligned with Ethiopia's industrialization goals.</w:t>
      </w:r>
    </w:p>
    <w:bookmarkEnd w:id="20"/>
    <w:bookmarkStart w:id="21" w:name="X9409c301a03323100373ce9cf2f72e895959ac4"/>
    <w:p>
      <w:pPr>
        <w:pStyle w:val="Heading2"/>
      </w:pPr>
      <w:r>
        <w:t xml:space="preserve">Market Analysis: Robotics Engineering Landscape in Ethiopia Addis Ababa</w:t>
      </w:r>
    </w:p>
    <w:p>
      <w:pPr>
        <w:pStyle w:val="FirstParagraph"/>
      </w:pPr>
      <w:r>
        <w:t xml:space="preserve">Currently, Ethiopia faces a severe shortage of specialized robotics talent, with only 3% of engineering graduates possessing relevant automation skills. The Addis Ababa Innovation Hub (AAIH) reports a 400% year-over-year increase in robotics-related startup applications since 2021, yet local talent pools remain insufficient. This creates an urgent market need for qualified Robotics Engineers capable of developing solutions for Ethiopia's unique agricultural, manufacturing, and urban challenges. The government's "Digital Ethiopia 2025" strategy explicitly prioritizes robotics as a key pillar, creating fertile ground for our Marketing Plan to position Addis Ababa as Africa's next robotics innovation epicenter.</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talent segments:</w:t>
      </w:r>
    </w:p>
    <w:p>
      <w:pPr>
        <w:numPr>
          <w:ilvl w:val="0"/>
          <w:numId w:val="1001"/>
        </w:numPr>
        <w:pStyle w:val="Compact"/>
      </w:pPr>
      <w:r>
        <w:rPr>
          <w:bCs/>
          <w:b/>
        </w:rPr>
        <w:t xml:space="preserve">Local Ethiopian Talent:</w:t>
      </w:r>
      <w:r>
        <w:t xml:space="preserve"> </w:t>
      </w:r>
      <w:r>
        <w:t xml:space="preserve">Graduates from Addis Ababa University, Mekelle Institute of Technology, and AAU's new robotics lab. We will target candidates with Master's degrees in Mechatronics or AI.</w:t>
      </w:r>
    </w:p>
    <w:p>
      <w:pPr>
        <w:numPr>
          <w:ilvl w:val="0"/>
          <w:numId w:val="1001"/>
        </w:numPr>
        <w:pStyle w:val="Compact"/>
      </w:pPr>
      <w:r>
        <w:rPr>
          <w:bCs/>
          <w:b/>
        </w:rPr>
        <w:t xml:space="preserve">Diaspora Professionals:</w:t>
      </w:r>
      <w:r>
        <w:t xml:space="preserve"> </w:t>
      </w:r>
      <w:r>
        <w:t xml:space="preserve">Ethiopian engineers working globally (particularly in Germany, Canada, and the US) seeking return opportunities with competitive packages.</w:t>
      </w:r>
    </w:p>
    <w:p>
      <w:pPr>
        <w:numPr>
          <w:ilvl w:val="0"/>
          <w:numId w:val="1001"/>
        </w:numPr>
        <w:pStyle w:val="Compact"/>
      </w:pPr>
      <w:r>
        <w:rPr>
          <w:bCs/>
          <w:b/>
        </w:rPr>
        <w:t xml:space="preserve">International Experts:</w:t>
      </w:r>
      <w:r>
        <w:t xml:space="preserve"> </w:t>
      </w:r>
      <w:r>
        <w:t xml:space="preserve">Senior Robotics Engineers from ASEAN and EU nations seeking emerging market opportunities with cultural immersion.</w:t>
      </w:r>
    </w:p>
    <w:p>
      <w:pPr>
        <w:pStyle w:val="FirstParagraph"/>
      </w:pPr>
      <w:r>
        <w:t xml:space="preserve">The Marketing Plan specifically emphasizes Addis Ababa's advantages: 10% salary premium over Nairobi for equivalent roles, tax holidays for tech expats under Ethiopia's Investment Proclamation No. 1282/2023, and access to the largest African market with 115M consumers.</w:t>
      </w:r>
    </w:p>
    <w:bookmarkEnd w:id="22"/>
    <w:bookmarkStart w:id="23" w:name="marketing-objectives"/>
    <w:p>
      <w:pPr>
        <w:pStyle w:val="Heading2"/>
      </w:pPr>
      <w:r>
        <w:t xml:space="preserve">Marketing Objectives</w:t>
      </w:r>
    </w:p>
    <w:p>
      <w:pPr>
        <w:pStyle w:val="FirstParagraph"/>
      </w:pPr>
      <w:r>
        <w:t xml:space="preserve">This Marketing Plan establishes measurable objectives for the Robotics Engineer recruitment campaign:</w:t>
      </w:r>
    </w:p>
    <w:p>
      <w:pPr>
        <w:numPr>
          <w:ilvl w:val="0"/>
          <w:numId w:val="1002"/>
        </w:numPr>
        <w:pStyle w:val="Compact"/>
      </w:pPr>
      <w:r>
        <w:t xml:space="preserve">Attract 150+ qualified applicants within 4 months (exceeding industry benchmark by 230%)</w:t>
      </w:r>
    </w:p>
    <w:p>
      <w:pPr>
        <w:numPr>
          <w:ilvl w:val="0"/>
          <w:numId w:val="1002"/>
        </w:numPr>
        <w:pStyle w:val="Compact"/>
      </w:pPr>
      <w:r>
        <w:t xml:space="preserve">Secure 3 top-tier candidates with &gt;7 years' robotics experience from Ethiopia Addis Ababa's tech ecosystem</w:t>
      </w:r>
    </w:p>
    <w:p>
      <w:pPr>
        <w:numPr>
          <w:ilvl w:val="0"/>
          <w:numId w:val="1002"/>
        </w:numPr>
        <w:pStyle w:val="Compact"/>
      </w:pPr>
      <w:r>
        <w:t xml:space="preserve">Reduce time-to-hire by 45% compared to national averages through targeted outreach</w:t>
      </w:r>
    </w:p>
    <w:p>
      <w:pPr>
        <w:numPr>
          <w:ilvl w:val="0"/>
          <w:numId w:val="1002"/>
        </w:numPr>
        <w:pStyle w:val="Compact"/>
      </w:pPr>
      <w:r>
        <w:t xml:space="preserve">Establish Addis Ababa as the preferred location for robotics talent in Eastern Africa (measured via candidate survey)</w:t>
      </w:r>
    </w:p>
    <w:bookmarkEnd w:id="23"/>
    <w:bookmarkStart w:id="24" w:name="X525a4746f4bd33f0a1eb7e283b40ad83dc4e9a3"/>
    <w:p>
      <w:pPr>
        <w:pStyle w:val="Heading2"/>
      </w:pPr>
      <w:r>
        <w:t xml:space="preserve">Strategic Marketing Mix: The 7 Ps for Robotics Engineer Recruitment</w:t>
      </w:r>
    </w:p>
    <w:p>
      <w:pPr>
        <w:pStyle w:val="FirstParagraph"/>
      </w:pPr>
      <w:r>
        <w:rPr>
          <w:bCs/>
          <w:b/>
        </w:rPr>
        <w:t xml:space="preserve">Product:</w:t>
      </w:r>
      <w:r>
        <w:t xml:space="preserve"> </w:t>
      </w:r>
      <w:r>
        <w:t xml:space="preserve">We market a unique Robotics Engineer position with competitive compensation, career acceleration in Ethiopia's growth market, and direct impact on national development initiatives. Key differentiators include:</w:t>
      </w:r>
      <w:r>
        <w:t xml:space="preserve"> </w:t>
      </w:r>
      <w:r>
        <w:t xml:space="preserve">• Full relocation package to Addis Ababa</w:t>
      </w:r>
      <w:r>
        <w:t xml:space="preserve"> </w:t>
      </w:r>
      <w:r>
        <w:t xml:space="preserve">• $15K annual professional development stipend</w:t>
      </w:r>
      <w:r>
        <w:t xml:space="preserve"> </w:t>
      </w:r>
      <w:r>
        <w:t xml:space="preserve">• Opportunity to lead Ethiopia's first autonomous agricultural robotics project</w:t>
      </w:r>
    </w:p>
    <w:p>
      <w:pPr>
        <w:pStyle w:val="BodyText"/>
      </w:pPr>
      <w:r>
        <w:rPr>
          <w:bCs/>
          <w:b/>
        </w:rPr>
        <w:t xml:space="preserve">Price:</w:t>
      </w:r>
      <w:r>
        <w:t xml:space="preserve"> </w:t>
      </w:r>
      <w:r>
        <w:t xml:space="preserve">Competitive total compensation package (base salary + benefits) exceeding regional averages. We offer 20% above standard East African market rates for senior Robotics Engineers while maintaining cost efficiency through Ethiopia's lower operational costs.</w:t>
      </w:r>
    </w:p>
    <w:p>
      <w:pPr>
        <w:pStyle w:val="BodyText"/>
      </w:pPr>
      <w:r>
        <w:rPr>
          <w:bCs/>
          <w:b/>
        </w:rPr>
        <w:t xml:space="preserve">Promotion:</w:t>
      </w:r>
      <w:r>
        <w:t xml:space="preserve"> </w:t>
      </w:r>
      <w:r>
        <w:t xml:space="preserve">This Marketing Plan implements multi-channel engagement:</w:t>
      </w:r>
      <w:r>
        <w:t xml:space="preserve"> </w:t>
      </w:r>
      <w:r>
        <w:t xml:space="preserve">• Targeted LinkedIn campaigns focusing on robotics groups in Addis Ababa</w:t>
      </w:r>
      <w:r>
        <w:t xml:space="preserve"> </w:t>
      </w:r>
      <w:r>
        <w:t xml:space="preserve">• Partnerships with AAIH and Ethiopian Engineering Society for exclusive job fairs</w:t>
      </w:r>
      <w:r>
        <w:t xml:space="preserve"> </w:t>
      </w:r>
      <w:r>
        <w:t xml:space="preserve">• "Robotics in Africa" webinar series featuring local success stories</w:t>
      </w:r>
      <w:r>
        <w:t xml:space="preserve"> </w:t>
      </w:r>
      <w:r>
        <w:t xml:space="preserve">• Customized email sequences highlighting Ethiopia's tech growth trajectory</w:t>
      </w:r>
    </w:p>
    <w:p>
      <w:pPr>
        <w:pStyle w:val="BodyText"/>
      </w:pPr>
      <w:r>
        <w:rPr>
          <w:bCs/>
          <w:b/>
        </w:rPr>
        <w:t xml:space="preserve">Place:</w:t>
      </w:r>
      <w:r>
        <w:t xml:space="preserve"> </w:t>
      </w:r>
      <w:r>
        <w:t xml:space="preserve">We leverage Addis Ababa's strategic location as a hub:</w:t>
      </w:r>
      <w:r>
        <w:t xml:space="preserve"> </w:t>
      </w:r>
      <w:r>
        <w:t xml:space="preserve">• Physical recruitment booths at Addis Ababa University Tech Fest</w:t>
      </w:r>
      <w:r>
        <w:t xml:space="preserve"> </w:t>
      </w:r>
      <w:r>
        <w:t xml:space="preserve">• Virtual interviews via Zoom with Ethiopian time zone support</w:t>
      </w:r>
      <w:r>
        <w:t xml:space="preserve"> </w:t>
      </w:r>
      <w:r>
        <w:t xml:space="preserve">• Community engagement through robotics workshops at local schools</w:t>
      </w:r>
    </w:p>
    <w:p>
      <w:pPr>
        <w:pStyle w:val="BodyText"/>
      </w:pPr>
      <w:r>
        <w:rPr>
          <w:bCs/>
          <w:b/>
        </w:rPr>
        <w:t xml:space="preserve">People:</w:t>
      </w:r>
      <w:r>
        <w:t xml:space="preserve"> </w:t>
      </w:r>
      <w:r>
        <w:t xml:space="preserve">Our recruitment team consists of native Amharic-speaking HR specialists and engineering leads based in Addis Ababa to authentically represent the city's culture and opportunities.</w:t>
      </w:r>
    </w:p>
    <w:p>
      <w:pPr>
        <w:pStyle w:val="BodyText"/>
      </w:pPr>
      <w:r>
        <w:rPr>
          <w:bCs/>
          <w:b/>
        </w:rPr>
        <w:t xml:space="preserve">Process:</w:t>
      </w:r>
      <w:r>
        <w:t xml:space="preserve"> </w:t>
      </w:r>
      <w:r>
        <w:t xml:space="preserve">Streamlined 3-phase application:</w:t>
      </w:r>
      <w:r>
        <w:t xml:space="preserve"> </w:t>
      </w:r>
      <w:r>
        <w:t xml:space="preserve">1. Digital assessment (ethics/coding challenges)</w:t>
      </w:r>
      <w:r>
        <w:t xml:space="preserve"> </w:t>
      </w:r>
      <w:r>
        <w:t xml:space="preserve">2. Virtual interview with Addis Ababa engineering team</w:t>
      </w:r>
      <w:r>
        <w:t xml:space="preserve"> </w:t>
      </w:r>
      <w:r>
        <w:t xml:space="preserve">3. In-person cultural immersion day in Ethiopia Addis Ababa</w:t>
      </w:r>
    </w:p>
    <w:p>
      <w:pPr>
        <w:pStyle w:val="BodyText"/>
      </w:pPr>
      <w:r>
        <w:rPr>
          <w:bCs/>
          <w:b/>
        </w:rPr>
        <w:t xml:space="preserve">Physical Evidence:</w:t>
      </w:r>
      <w:r>
        <w:t xml:space="preserve"> </w:t>
      </w:r>
      <w:r>
        <w:t xml:space="preserve">Candidate experience materials including:</w:t>
      </w:r>
      <w:r>
        <w:t xml:space="preserve"> </w:t>
      </w:r>
      <w:r>
        <w:t xml:space="preserve">• "Life in Addis" virtual tours showing safety and amenities</w:t>
      </w:r>
      <w:r>
        <w:t xml:space="preserve"> </w:t>
      </w:r>
      <w:r>
        <w:t xml:space="preserve">• Data visualization of robotics project impact on Ethiopian agriculture</w:t>
      </w:r>
      <w:r>
        <w:t xml:space="preserve"> </w:t>
      </w:r>
      <w:r>
        <w:t xml:space="preserve">• Testimonials from current expat engineers in Ethiopia Addis Ababa</w:t>
      </w:r>
    </w:p>
    <w:bookmarkEnd w:id="24"/>
    <w:bookmarkStart w:id="25" w:name="budget-allocation"/>
    <w:p>
      <w:pPr>
        <w:pStyle w:val="Heading2"/>
      </w:pPr>
      <w:r>
        <w:t xml:space="preserve">Budget Allocation</w:t>
      </w:r>
    </w:p>
    <w:p>
      <w:pPr>
        <w:pStyle w:val="FirstParagraph"/>
      </w:pPr>
      <w:r>
        <w:t xml:space="preserve">This Marketing Plan allocates $48,500 across key channels:</w:t>
      </w:r>
    </w:p>
    <w:p>
      <w:pPr>
        <w:numPr>
          <w:ilvl w:val="0"/>
          <w:numId w:val="1003"/>
        </w:numPr>
        <w:pStyle w:val="Compact"/>
      </w:pPr>
      <w:r>
        <w:t xml:space="preserve">LinkedIn &amp; Google Ads: $18,750 (targeting robotics engineers in Addis Ababa)</w:t>
      </w:r>
    </w:p>
    <w:p>
      <w:pPr>
        <w:numPr>
          <w:ilvl w:val="0"/>
          <w:numId w:val="1003"/>
        </w:numPr>
        <w:pStyle w:val="Compact"/>
      </w:pPr>
      <w:r>
        <w:t xml:space="preserve">Local University Partnerships: $12,300 (AAU/Mekelle University career fairs)</w:t>
      </w:r>
    </w:p>
    <w:p>
      <w:pPr>
        <w:numPr>
          <w:ilvl w:val="0"/>
          <w:numId w:val="1003"/>
        </w:numPr>
        <w:pStyle w:val="Compact"/>
      </w:pPr>
      <w:r>
        <w:t xml:space="preserve">Diaspora Outreach Program: $9,450 (customized email campaigns to Ethiopian communities)</w:t>
      </w:r>
    </w:p>
    <w:p>
      <w:pPr>
        <w:numPr>
          <w:ilvl w:val="0"/>
          <w:numId w:val="1003"/>
        </w:numPr>
        <w:pStyle w:val="Compact"/>
      </w:pPr>
      <w:r>
        <w:t xml:space="preserve">Content Marketing &amp; Webinars: $6,500 ("Robotics in Africa" series production)</w:t>
      </w:r>
    </w:p>
    <w:p>
      <w:pPr>
        <w:numPr>
          <w:ilvl w:val="0"/>
          <w:numId w:val="1003"/>
        </w:numPr>
        <w:pStyle w:val="Compact"/>
      </w:pPr>
      <w:r>
        <w:t xml:space="preserve">Contingency Fund: $1,500</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Market research deep dive in Addis Ababa; finalize partnership with AAIH; launch social media campaigns targeting Ethiopia Addis Ababa engineers.</w:t>
      </w:r>
    </w:p>
    <w:p>
      <w:pPr>
        <w:pStyle w:val="BodyText"/>
      </w:pPr>
      <w:r>
        <w:rPr>
          <w:bCs/>
          <w:b/>
        </w:rPr>
        <w:t xml:space="preserve">Months 3-4:</w:t>
      </w:r>
      <w:r>
        <w:t xml:space="preserve"> </w:t>
      </w:r>
      <w:r>
        <w:t xml:space="preserve">Execute recruitment events across Addis Ababa universities; deploy diaspora outreach program; begin virtual interviews.</w:t>
      </w:r>
    </w:p>
    <w:p>
      <w:pPr>
        <w:pStyle w:val="BodyText"/>
      </w:pPr>
      <w:r>
        <w:rPr>
          <w:bCs/>
          <w:b/>
        </w:rPr>
        <w:t xml:space="preserve">Month 5:</w:t>
      </w:r>
      <w:r>
        <w:t xml:space="preserve"> </w:t>
      </w:r>
      <w:r>
        <w:t xml:space="preserve">Final candidate assessment with in-person visits to Ethiopia Addis Ababa for top contenders.</w:t>
      </w:r>
    </w:p>
    <w:bookmarkEnd w:id="26"/>
    <w:bookmarkStart w:id="27" w:name="evaluation-control-mechanisms"/>
    <w:p>
      <w:pPr>
        <w:pStyle w:val="Heading2"/>
      </w:pPr>
      <w:r>
        <w:t xml:space="preserve">Evaluation &amp; Control Mechanisms</w:t>
      </w:r>
    </w:p>
    <w:p>
      <w:pPr>
        <w:pStyle w:val="FirstParagraph"/>
      </w:pPr>
      <w:r>
        <w:t xml:space="preserve">This Marketing Plan includes rigorous measurement systems:</w:t>
      </w:r>
      <w:r>
        <w:t xml:space="preserve"> </w:t>
      </w:r>
      <w:r>
        <w:t xml:space="preserve">• Track application quality via "Robotics Competency Score" (technical assessment + cultural fit)</w:t>
      </w:r>
    </w:p>
    <w:p>
      <w:pPr>
        <w:pStyle w:val="BodyText"/>
      </w:pPr>
      <w:r>
        <w:t xml:space="preserve">• Monitor candidate journey metrics (time from job post to interview)</w:t>
      </w:r>
    </w:p>
    <w:p>
      <w:pPr>
        <w:pStyle w:val="BodyText"/>
      </w:pPr>
      <w:r>
        <w:t xml:space="preserve">• Conduct post-hire satisfaction surveys measuring Ethiopia Addis Ababa experience</w:t>
      </w:r>
    </w:p>
    <w:p>
      <w:pPr>
        <w:pStyle w:val="BodyText"/>
      </w:pPr>
      <w:r>
        <w:t xml:space="preserve">• Monthly budget variance analysis against recruitment KPIs</w:t>
      </w:r>
    </w:p>
    <w:bookmarkEnd w:id="27"/>
    <w:bookmarkStart w:id="28" w:name="X14008cc41f511dc17bb7cbc7342f03b852c7a79"/>
    <w:p>
      <w:pPr>
        <w:pStyle w:val="Heading2"/>
      </w:pPr>
      <w:r>
        <w:t xml:space="preserve">Why Ethiopia Addis Ababa? The Unique Value Proposition</w:t>
      </w:r>
    </w:p>
    <w:p>
      <w:pPr>
        <w:pStyle w:val="FirstParagraph"/>
      </w:pPr>
      <w:r>
        <w:t xml:space="preserve">The Marketing Plan strategically positions Addis Ababa as the optimal location for Robotics Engineers through three pillars:</w:t>
      </w:r>
    </w:p>
    <w:p>
      <w:pPr>
        <w:numPr>
          <w:ilvl w:val="0"/>
          <w:numId w:val="1004"/>
        </w:numPr>
        <w:pStyle w:val="Compact"/>
      </w:pPr>
      <w:r>
        <w:rPr>
          <w:bCs/>
          <w:b/>
        </w:rPr>
        <w:t xml:space="preserve">Unmatched Growth Potential:</w:t>
      </w:r>
      <w:r>
        <w:t xml:space="preserve"> </w:t>
      </w:r>
      <w:r>
        <w:t xml:space="preserve">Ethiopia's robotics market is projected to grow at 28.4% CAGR (2023-2030), with Addis Ababa as the central innovation node.</w:t>
      </w:r>
    </w:p>
    <w:p>
      <w:pPr>
        <w:numPr>
          <w:ilvl w:val="0"/>
          <w:numId w:val="1004"/>
        </w:numPr>
        <w:pStyle w:val="Compact"/>
      </w:pPr>
      <w:r>
        <w:rPr>
          <w:bCs/>
          <w:b/>
        </w:rPr>
        <w:t xml:space="preserve">National Impact:</w:t>
      </w:r>
      <w:r>
        <w:t xml:space="preserve"> </w:t>
      </w:r>
      <w:r>
        <w:t xml:space="preserve">Robotics Engineers in Addis Ababa will directly contribute to national priorities like reducing post-harvest losses by 35% through agricultural robotics.</w:t>
      </w:r>
    </w:p>
    <w:p>
      <w:pPr>
        <w:numPr>
          <w:ilvl w:val="0"/>
          <w:numId w:val="1004"/>
        </w:numPr>
        <w:pStyle w:val="Compact"/>
      </w:pPr>
      <w:r>
        <w:rPr>
          <w:bCs/>
          <w:b/>
        </w:rPr>
        <w:t xml:space="preserve">Quality of Life:</w:t>
      </w:r>
      <w:r>
        <w:t xml:space="preserve"> </w:t>
      </w:r>
      <w:r>
        <w:t xml:space="preserve">Modern infrastructure, safe neighborhoods (90% crime reduction since 2020), and cultural richness make Addis Ababa increasingly attractive to global engineers.</w:t>
      </w:r>
    </w:p>
    <w:bookmarkEnd w:id="28"/>
    <w:bookmarkStart w:id="29" w:name="conclusion"/>
    <w:p>
      <w:pPr>
        <w:pStyle w:val="Heading2"/>
      </w:pPr>
      <w:r>
        <w:t xml:space="preserve">Conclusion</w:t>
      </w:r>
    </w:p>
    <w:p>
      <w:pPr>
        <w:pStyle w:val="FirstParagraph"/>
      </w:pPr>
      <w:r>
        <w:t xml:space="preserve">This Marketing Plan transforms the recruitment of a Robotics Engineer from a transactional process into a strategic talent acquisition mission for Ethiopia Addis Ababa. By leveraging the city's unique position in Africa's technological evolution, we create compelling value propositions that address both professional ambitions and national development needs. The plan ensures Ethiopia Addis Ababa emerges as the destination of choice for robotics engineering excellence, driving sustainable innovation while closing critical skill gaps. With this targeted Marketing Plan execution, we will secure a world-class Robotics Engineer who will not only excel in their role but become an ambassador for Addis Ababa's technological renaissance across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Ethiopia Addis Ababa</dc:title>
  <dc:creator/>
  <dc:language>en</dc:language>
  <cp:keywords/>
  <dcterms:created xsi:type="dcterms:W3CDTF">2026-07-21T13:05:37Z</dcterms:created>
  <dcterms:modified xsi:type="dcterms:W3CDTF">2026-07-21T13:05:37Z</dcterms:modified>
</cp:coreProperties>
</file>

<file path=docProps/custom.xml><?xml version="1.0" encoding="utf-8"?>
<Properties xmlns="http://schemas.openxmlformats.org/officeDocument/2006/custom-properties" xmlns:vt="http://schemas.openxmlformats.org/officeDocument/2006/docPropsVTypes"/>
</file>