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32" w:name="X199d1792955160ab519c0153940a484fdfd3bf1"/>
    <w:p>
      <w:pPr>
        <w:pStyle w:val="Heading1"/>
      </w:pPr>
      <w:r>
        <w:t xml:space="preserve">Strategic Marketing Plan for Robotics Engineer Recruitment in Nepal Kathmandu</w:t>
      </w:r>
    </w:p>
    <w:bookmarkStart w:id="20" w:name="executive-summary"/>
    <w:p>
      <w:pPr>
        <w:pStyle w:val="Heading2"/>
      </w:pPr>
      <w:r>
        <w:t xml:space="preserve">Executive Summary</w:t>
      </w:r>
    </w:p>
    <w:p>
      <w:pPr>
        <w:pStyle w:val="FirstParagraph"/>
      </w:pPr>
      <w:r>
        <w:t xml:space="preserve">This comprehensive Marketing Plan outlines a targeted strategy to recruit a highly skilled Robotics Engineer for the rapidly evolving technology landscape of Nepal Kathmandu. As Kathmandu emerges as Nepal's primary innovation hub, the demand for advanced robotics expertise has surged across manufacturing, healthcare, and agricultural sectors. This plan details our approach to attract top-tier talent through culturally resonant messaging, local partnerships, and digital precision – ensuring we secure a Robotics Engineer who will catalyze technological advancement in Nepal Kathmandu while addressing regional development needs.</w:t>
      </w:r>
    </w:p>
    <w:bookmarkEnd w:id="20"/>
    <w:bookmarkStart w:id="21" w:name="X5c5ebc61b559e7679be0ee0e43da181ca1e1961"/>
    <w:p>
      <w:pPr>
        <w:pStyle w:val="Heading2"/>
      </w:pPr>
      <w:r>
        <w:t xml:space="preserve">Market Analysis: The Robotics Imperative in Kathmandu</w:t>
      </w:r>
    </w:p>
    <w:p>
      <w:pPr>
        <w:pStyle w:val="FirstParagraph"/>
      </w:pPr>
      <w:r>
        <w:t xml:space="preserve">Nepal Kathmandu presents an unprecedented opportunity for robotics innovation. With the government's 'Digital Nepal Framework 2025' prioritizing automation and AI, Kathmandu's startup ecosystem has grown by 37% annually (Nepal Innovation Hub, 2023). However, a critical talent gap exists: only 15 certified Robotics Engineers operate in the entire country, with none based in Kathmandu. This scarcity impedes progress in critical sectors like precision agriculture (affecting 60% of Nepal's workforce) and hospital automation. Our Marketing Plan directly addresses this void by positioning the Robotics Engineer role as a cornerstone for Nepal's technological sovereignty.</w:t>
      </w:r>
    </w:p>
    <w:bookmarkEnd w:id="21"/>
    <w:bookmarkStart w:id="22" w:name="X9af4b88952b8a1bbcdea35278798dd7d13a0daa"/>
    <w:p>
      <w:pPr>
        <w:pStyle w:val="Heading2"/>
      </w:pPr>
      <w:r>
        <w:t xml:space="preserve">Target Audience: The Ideal Robotics Engineer</w:t>
      </w:r>
    </w:p>
    <w:p>
      <w:pPr>
        <w:pStyle w:val="FirstParagraph"/>
      </w:pPr>
      <w:r>
        <w:t xml:space="preserve">We target three primary segments:</w:t>
      </w:r>
    </w:p>
    <w:p>
      <w:pPr>
        <w:numPr>
          <w:ilvl w:val="0"/>
          <w:numId w:val="1001"/>
        </w:numPr>
        <w:pStyle w:val="Compact"/>
      </w:pPr>
      <w:r>
        <w:rPr>
          <w:bCs/>
          <w:b/>
        </w:rPr>
        <w:t xml:space="preserve">Local Graduates (50%):</w:t>
      </w:r>
      <w:r>
        <w:t xml:space="preserve"> </w:t>
      </w:r>
      <w:r>
        <w:t xml:space="preserve">Nepali engineering graduates from Tribhuvan University and Kathmandu University with robotics specializations. They understand Nepal's infrastructure challenges and possess cultural fluency.</w:t>
      </w:r>
    </w:p>
    <w:p>
      <w:pPr>
        <w:numPr>
          <w:ilvl w:val="0"/>
          <w:numId w:val="1001"/>
        </w:numPr>
        <w:pStyle w:val="Compact"/>
      </w:pPr>
      <w:r>
        <w:rPr>
          <w:bCs/>
          <w:b/>
        </w:rPr>
        <w:t xml:space="preserve">Diaspora Professionals (30%):</w:t>
      </w:r>
      <w:r>
        <w:t xml:space="preserve"> </w:t>
      </w:r>
      <w:r>
        <w:t xml:space="preserve">Experienced Robotics Engineers working abroad (USA, Germany, Japan) who seek meaningful return-to-Nepal opportunities aligned with national development goals.</w:t>
      </w:r>
    </w:p>
    <w:p>
      <w:pPr>
        <w:numPr>
          <w:ilvl w:val="0"/>
          <w:numId w:val="1001"/>
        </w:numPr>
        <w:pStyle w:val="Compact"/>
      </w:pPr>
      <w:r>
        <w:rPr>
          <w:bCs/>
          <w:b/>
        </w:rPr>
        <w:t xml:space="preserve">International Experts (20%):</w:t>
      </w:r>
      <w:r>
        <w:t xml:space="preserve"> </w:t>
      </w:r>
      <w:r>
        <w:t xml:space="preserve">Global talent interested in Southeast Asian innovation markets, attracted by Nepal Kathmandu's low operational costs and high growth potential.</w:t>
      </w:r>
    </w:p>
    <w:bookmarkEnd w:id="22"/>
    <w:bookmarkStart w:id="23" w:name="core-marketing-objectives"/>
    <w:p>
      <w:pPr>
        <w:pStyle w:val="Heading2"/>
      </w:pPr>
      <w:r>
        <w:t xml:space="preserve">Core Marketing Objectives</w:t>
      </w:r>
    </w:p>
    <w:p>
      <w:pPr>
        <w:numPr>
          <w:ilvl w:val="0"/>
          <w:numId w:val="1002"/>
        </w:numPr>
        <w:pStyle w:val="Compact"/>
      </w:pPr>
      <w:r>
        <w:t xml:space="preserve">Achieve 150+ qualified applications within 90 days for the Robotics Engineer position</w:t>
      </w:r>
    </w:p>
    <w:p>
      <w:pPr>
        <w:numPr>
          <w:ilvl w:val="0"/>
          <w:numId w:val="1002"/>
        </w:numPr>
        <w:pStyle w:val="Compact"/>
      </w:pPr>
      <w:r>
        <w:t xml:space="preserve">Secure at least 3 top-tier candidates from Kathmandu-based universities (Tribhuvan, KU)</w:t>
      </w:r>
    </w:p>
    <w:p>
      <w:pPr>
        <w:numPr>
          <w:ilvl w:val="0"/>
          <w:numId w:val="1002"/>
        </w:numPr>
        <w:pStyle w:val="Compact"/>
      </w:pPr>
      <w:r>
        <w:t xml:space="preserve">Establish Nepal Kathmandu as an emerging robotics talent destination in international engineering circles</w:t>
      </w:r>
    </w:p>
    <w:p>
      <w:pPr>
        <w:numPr>
          <w:ilvl w:val="0"/>
          <w:numId w:val="1002"/>
        </w:numPr>
        <w:pStyle w:val="Compact"/>
      </w:pPr>
      <w:r>
        <w:t xml:space="preserve">Reduce time-to-hire by 40% compared to national averages through targeted outreach</w:t>
      </w:r>
    </w:p>
    <w:bookmarkEnd w:id="23"/>
    <w:bookmarkStart w:id="27" w:name="X873c78bff1a649ccf85da6f6bb5f71cd3c0b1b8"/>
    <w:p>
      <w:pPr>
        <w:pStyle w:val="Heading2"/>
      </w:pPr>
      <w:r>
        <w:t xml:space="preserve">Marketing Strategies &amp; Tactics: Localization-Driven Approach</w:t>
      </w:r>
    </w:p>
    <w:bookmarkStart w:id="24" w:name="Xc9c4b6a94b288b1d775cdc113fe11d04b3b6d44"/>
    <w:p>
      <w:pPr>
        <w:pStyle w:val="Heading3"/>
      </w:pPr>
      <w:r>
        <w:t xml:space="preserve">1. Culturally Integrated Digital Campaigns (Nepal Kathmandu Focus)</w:t>
      </w:r>
    </w:p>
    <w:p>
      <w:pPr>
        <w:pStyle w:val="FirstParagraph"/>
      </w:pPr>
      <w:r>
        <w:t xml:space="preserve">We deploy hyper-localized digital assets using Nepali language content alongside English. Key tactics include:</w:t>
      </w:r>
    </w:p>
    <w:p>
      <w:pPr>
        <w:numPr>
          <w:ilvl w:val="0"/>
          <w:numId w:val="1003"/>
        </w:numPr>
        <w:pStyle w:val="Compact"/>
      </w:pPr>
      <w:r>
        <w:rPr>
          <w:bCs/>
          <w:b/>
        </w:rPr>
        <w:t xml:space="preserve">Kathmandu Community Engagement:</w:t>
      </w:r>
      <w:r>
        <w:t xml:space="preserve"> </w:t>
      </w:r>
      <w:r>
        <w:t xml:space="preserve">Partnering with Kathmandu-based tech hubs (e.g., Surya Innovation Center) for live webinars featuring local robotics projects, emphasizing "Robotics for Nepal's Mountain Communities."</w:t>
      </w:r>
    </w:p>
    <w:p>
      <w:pPr>
        <w:numPr>
          <w:ilvl w:val="0"/>
          <w:numId w:val="1003"/>
        </w:numPr>
        <w:pStyle w:val="Compact"/>
      </w:pPr>
      <w:r>
        <w:rPr>
          <w:bCs/>
          <w:b/>
        </w:rPr>
        <w:t xml:space="preserve">Local Media Partnerships:</w:t>
      </w:r>
      <w:r>
        <w:t xml:space="preserve"> </w:t>
      </w:r>
      <w:r>
        <w:t xml:space="preserve">Collaborating with Nepal Telecom and Kantipur TV to broadcast success stories of Nepali engineers in robotics, using phrases like "Robotics Engineer: Building Nepal's Future from Kathmandu."</w:t>
      </w:r>
    </w:p>
    <w:p>
      <w:pPr>
        <w:numPr>
          <w:ilvl w:val="0"/>
          <w:numId w:val="1003"/>
        </w:numPr>
        <w:pStyle w:val="Compact"/>
      </w:pPr>
      <w:r>
        <w:rPr>
          <w:bCs/>
          <w:b/>
        </w:rPr>
        <w:t xml:space="preserve">Social Media Targeting:</w:t>
      </w:r>
      <w:r>
        <w:t xml:space="preserve"> </w:t>
      </w:r>
      <w:r>
        <w:t xml:space="preserve">Geo-fenced LinkedIn and Facebook campaigns in Kathmandu Valley (10km radius) with content addressing local pain points: "Develop robotics solutions for landslide monitoring in Nepal's hills."</w:t>
      </w:r>
    </w:p>
    <w:bookmarkEnd w:id="24"/>
    <w:bookmarkStart w:id="25" w:name="university-industry-synergy"/>
    <w:p>
      <w:pPr>
        <w:pStyle w:val="Heading3"/>
      </w:pPr>
      <w:r>
        <w:t xml:space="preserve">2. University-Industry Synergy</w:t>
      </w:r>
    </w:p>
    <w:p>
      <w:pPr>
        <w:pStyle w:val="FirstParagraph"/>
      </w:pPr>
      <w:r>
        <w:t xml:space="preserve">Direct outreach to Nepal's premier engineering institutions:</w:t>
      </w:r>
    </w:p>
    <w:p>
      <w:pPr>
        <w:numPr>
          <w:ilvl w:val="0"/>
          <w:numId w:val="1004"/>
        </w:numPr>
        <w:pStyle w:val="Compact"/>
      </w:pPr>
      <w:r>
        <w:t xml:space="preserve">Hosting "Robotics Innovation Challenges" at Tribhuvan University, offering the Robotics Engineer role as a mentorship opportunity</w:t>
      </w:r>
    </w:p>
    <w:p>
      <w:pPr>
        <w:numPr>
          <w:ilvl w:val="0"/>
          <w:numId w:val="1004"/>
        </w:numPr>
        <w:pStyle w:val="Compact"/>
      </w:pPr>
      <w:r>
        <w:t xml:space="preserve">Creating scholarship partnerships: "Win a Robotics Engineer position in Kathmandu by completing our IoT/robotics certification"</w:t>
      </w:r>
    </w:p>
    <w:p>
      <w:pPr>
        <w:numPr>
          <w:ilvl w:val="0"/>
          <w:numId w:val="1004"/>
        </w:numPr>
        <w:pStyle w:val="Compact"/>
      </w:pPr>
      <w:r>
        <w:t xml:space="preserve">Deploying campus ambassadors from Kathmandu universities to promote the role during engineering fairs</w:t>
      </w:r>
    </w:p>
    <w:bookmarkEnd w:id="25"/>
    <w:bookmarkStart w:id="26" w:name="diaspora-global-talent-attraction"/>
    <w:p>
      <w:pPr>
        <w:pStyle w:val="Heading3"/>
      </w:pPr>
      <w:r>
        <w:t xml:space="preserve">3. Diaspora &amp; Global Talent Attraction</w:t>
      </w:r>
    </w:p>
    <w:p>
      <w:pPr>
        <w:pStyle w:val="FirstParagraph"/>
      </w:pPr>
      <w:r>
        <w:t xml:space="preserve">Moving beyond standard international recruitment:</w:t>
      </w:r>
    </w:p>
    <w:p>
      <w:pPr>
        <w:numPr>
          <w:ilvl w:val="0"/>
          <w:numId w:val="1005"/>
        </w:numPr>
        <w:pStyle w:val="Compact"/>
      </w:pPr>
      <w:r>
        <w:rPr>
          <w:bCs/>
          <w:b/>
        </w:rPr>
        <w:t xml:space="preserve">Nepali Diaspora Network:</w:t>
      </w:r>
      <w:r>
        <w:t xml:space="preserve"> </w:t>
      </w:r>
      <w:r>
        <w:t xml:space="preserve">Partnering with Nepali Engineers Association (NEA) in the US/UK for targeted email campaigns highlighting "Nepal Kathmandu Robotics: Your Expertise, Our Future"</w:t>
      </w:r>
    </w:p>
    <w:p>
      <w:pPr>
        <w:numPr>
          <w:ilvl w:val="0"/>
          <w:numId w:val="1005"/>
        </w:numPr>
        <w:pStyle w:val="Compact"/>
      </w:pPr>
      <w:r>
        <w:rPr>
          <w:bCs/>
          <w:b/>
        </w:rPr>
        <w:t xml:space="preserve">Cultural Incentives:</w:t>
      </w:r>
      <w:r>
        <w:t xml:space="preserve"> </w:t>
      </w:r>
      <w:r>
        <w:t xml:space="preserve">Offering relocation support including family visa processing and cultural orientation – emphasizing Nepal's hospitality as a key employer benefit</w:t>
      </w:r>
    </w:p>
    <w:p>
      <w:pPr>
        <w:numPr>
          <w:ilvl w:val="0"/>
          <w:numId w:val="1005"/>
        </w:numPr>
        <w:pStyle w:val="Compact"/>
      </w:pPr>
      <w:r>
        <w:rPr>
          <w:bCs/>
          <w:b/>
        </w:rPr>
        <w:t xml:space="preserve">Global Engineering Platforms:</w:t>
      </w:r>
      <w:r>
        <w:t xml:space="preserve"> </w:t>
      </w:r>
      <w:r>
        <w:t xml:space="preserve">Listing on IEEE Xplore with keyword optimization: "Robotics Engineer Jobs in Nepal Kathmandu – Emerging Market Opportunity"</w:t>
      </w:r>
    </w:p>
    <w:bookmarkEnd w:id="26"/>
    <w:bookmarkEnd w:id="27"/>
    <w:bookmarkStart w:id="28" w:name="budget-allocation-total-18500"/>
    <w:p>
      <w:pPr>
        <w:pStyle w:val="Heading2"/>
      </w:pPr>
      <w:r>
        <w:t xml:space="preserve">Budget Allocation (Total: $18,500)</w:t>
      </w:r>
    </w:p>
    <w:p>
      <w:pPr>
        <w:pStyle w:val="FirstParagraph"/>
      </w:pPr>
      <w:r>
        <w:t xml:space="preserve">Tactic</w:t>
      </w:r>
    </w:p>
    <w:p>
      <w:pPr>
        <w:pStyle w:val="BodyText"/>
      </w:pPr>
      <w:r>
        <w:t xml:space="preserve">Allocation</w:t>
      </w:r>
    </w:p>
    <w:p>
      <w:pPr>
        <w:pStyle w:val="BodyText"/>
      </w:pPr>
      <w:r>
        <w:t xml:space="preserve">Rationale</w:t>
      </w:r>
    </w:p>
    <w:p>
      <w:pPr>
        <w:pStyle w:val="BodyText"/>
      </w:pPr>
      <w:r>
        <w:t xml:space="preserve">Kathmandu Tech Hub Partnerships (Webinars, Events)</w:t>
      </w:r>
    </w:p>
    <w:p>
      <w:pPr>
        <w:pStyle w:val="BodyText"/>
      </w:pPr>
      <w:r>
        <w:t xml:space="preserve">$5,000</w:t>
      </w:r>
    </w:p>
    <w:p>
      <w:pPr>
        <w:pStyle w:val="BodyText"/>
      </w:pPr>
      <w:r>
        <w:t xml:space="preserve">Direct access to local talent pipeline in Nepal Kathmandu</w:t>
      </w:r>
    </w:p>
    <w:p>
      <w:pPr>
        <w:pStyle w:val="BodyText"/>
      </w:pPr>
      <w:r>
        <w:t xml:space="preserve">Localized Social Media Campaigns (Kathmandu Geo-targeting)</w:t>
      </w:r>
    </w:p>
    <w:p>
      <w:pPr>
        <w:pStyle w:val="BodyText"/>
      </w:pPr>
      <w:r>
        <w:t xml:space="preserve">$4,200</w:t>
      </w:r>
    </w:p>
    <w:p>
      <w:pPr>
        <w:pStyle w:val="BodyText"/>
      </w:pPr>
      <w:r>
        <w:t xml:space="preserve">d Maximize reach within 15km radius of Kathmandu Valley</w:t>
      </w:r>
    </w:p>
    <w:p>
      <w:pPr>
        <w:pStyle w:val="BodyText"/>
      </w:pPr>
      <w:r>
        <w:t xml:space="preserve">University Recruitment Drive (Tribhuvan &amp; KU)</w:t>
      </w:r>
    </w:p>
    <w:p>
      <w:pPr>
        <w:pStyle w:val="BodyText"/>
      </w:pPr>
      <w:r>
        <w:t xml:space="preserve">$3,800</w:t>
      </w:r>
    </w:p>
    <w:p>
      <w:pPr>
        <w:pStyle w:val="BodyText"/>
      </w:pPr>
      <w:r>
        <w:t xml:space="preserve">Build long-term talent pipeline beyond immediate hire</w:t>
      </w:r>
    </w:p>
    <w:p>
      <w:pPr>
        <w:pStyle w:val="BodyText"/>
      </w:pPr>
      <w:r>
        <w:t xml:space="preserve">Diaspora Outreach (NEA Network, Targeted Email)</w:t>
      </w:r>
    </w:p>
    <w:p>
      <w:pPr>
        <w:pStyle w:val="BodyText"/>
      </w:pPr>
      <w:r>
        <w:t xml:space="preserve">$3,500</w:t>
      </w:r>
    </w:p>
    <w:p>
      <w:pPr>
        <w:pStyle w:val="BodyText"/>
      </w:pPr>
      <w:r>
        <w:t xml:space="preserve">Access high-caliber professionals seeking Nepal connection</w:t>
      </w:r>
    </w:p>
    <w:p>
      <w:pPr>
        <w:pStyle w:val="BodyText"/>
      </w:pPr>
      <w:r>
        <w:t xml:space="preserve">Global Platform Listings (IEEE, LinkedIn Premium)</w:t>
      </w:r>
    </w:p>
    <w:p>
      <w:pPr>
        <w:pStyle w:val="BodyText"/>
      </w:pPr>
      <w:r>
        <w:t xml:space="preserve">$2,000</w:t>
      </w:r>
    </w:p>
    <w:p>
      <w:pPr>
        <w:pStyle w:val="BodyText"/>
      </w:pPr>
      <w:r>
        <w:t xml:space="preserve">Ensure visibility among international Robotics Engineer communities</w:t>
      </w:r>
    </w:p>
    <w:bookmarkEnd w:id="28"/>
    <w:bookmarkStart w:id="29" w:name="implementation-timeline-9-month-roadmap"/>
    <w:p>
      <w:pPr>
        <w:pStyle w:val="Heading2"/>
      </w:pPr>
      <w:r>
        <w:t xml:space="preserve">Implementation Timeline: 9-Month Roadmap</w:t>
      </w:r>
    </w:p>
    <w:p>
      <w:pPr>
        <w:numPr>
          <w:ilvl w:val="0"/>
          <w:numId w:val="1006"/>
        </w:numPr>
        <w:pStyle w:val="Compact"/>
      </w:pPr>
      <w:r>
        <w:rPr>
          <w:bCs/>
          <w:b/>
        </w:rPr>
        <w:t xml:space="preserve">Month 1-2:</w:t>
      </w:r>
      <w:r>
        <w:t xml:space="preserve"> </w:t>
      </w:r>
      <w:r>
        <w:t xml:space="preserve">Finalize partnerships with Kathmandu tech hubs; launch Nepali-language content assets</w:t>
      </w:r>
    </w:p>
    <w:p>
      <w:pPr>
        <w:numPr>
          <w:ilvl w:val="0"/>
          <w:numId w:val="1006"/>
        </w:numPr>
        <w:pStyle w:val="Compact"/>
      </w:pPr>
      <w:r>
        <w:rPr>
          <w:bCs/>
          <w:b/>
        </w:rPr>
        <w:t xml:space="preserve">Month 3:</w:t>
      </w:r>
      <w:r>
        <w:t xml:space="preserve"> </w:t>
      </w:r>
      <w:r>
        <w:t xml:space="preserve">Host first Robotics Innovation Challenge at Tribhuvan University; diaspora campaign initiation</w:t>
      </w:r>
    </w:p>
    <w:p>
      <w:pPr>
        <w:numPr>
          <w:ilvl w:val="0"/>
          <w:numId w:val="1006"/>
        </w:numPr>
        <w:pStyle w:val="Compact"/>
      </w:pPr>
      <w:r>
        <w:rPr>
          <w:bCs/>
          <w:b/>
        </w:rPr>
        <w:t xml:space="preserve">Month 4-5:</w:t>
      </w:r>
      <w:r>
        <w:t xml:space="preserve"> </w:t>
      </w:r>
      <w:r>
        <w:t xml:space="preserve">Execute targeted social media blitz in Kathmandu Valley; university campus visits</w:t>
      </w:r>
    </w:p>
    <w:p>
      <w:pPr>
        <w:numPr>
          <w:ilvl w:val="0"/>
          <w:numId w:val="1006"/>
        </w:numPr>
        <w:pStyle w:val="Compact"/>
      </w:pPr>
      <w:r>
        <w:rPr>
          <w:bCs/>
          <w:b/>
        </w:rPr>
        <w:t xml:space="preserve">Month 6-8:</w:t>
      </w:r>
      <w:r>
        <w:t xml:space="preserve"> </w:t>
      </w:r>
      <w:r>
        <w:t xml:space="preserve">Continuous engagement via NEA network; evaluation of application quality metrics</w:t>
      </w:r>
    </w:p>
    <w:p>
      <w:pPr>
        <w:numPr>
          <w:ilvl w:val="0"/>
          <w:numId w:val="1006"/>
        </w:numPr>
        <w:pStyle w:val="Compact"/>
      </w:pPr>
      <w:r>
        <w:rPr>
          <w:bCs/>
          <w:b/>
        </w:rPr>
        <w:t xml:space="preserve">Month 9:</w:t>
      </w:r>
      <w:r>
        <w:t xml:space="preserve"> </w:t>
      </w:r>
      <w:r>
        <w:t xml:space="preserve">Final candidate shortlisting and offer management with Nepal Kathmandu cultural integration plan</w:t>
      </w:r>
    </w:p>
    <w:bookmarkEnd w:id="29"/>
    <w:bookmarkStart w:id="30" w:name="Xeff5d0ae4a9ab83adf056ac94f6bd7c9e00d123"/>
    <w:p>
      <w:pPr>
        <w:pStyle w:val="Heading2"/>
      </w:pPr>
      <w:r>
        <w:t xml:space="preserve">Evaluation Metrics: Measuring Success in Nepal Context</w:t>
      </w:r>
    </w:p>
    <w:p>
      <w:pPr>
        <w:pStyle w:val="FirstParagraph"/>
      </w:pPr>
      <w:r>
        <w:t xml:space="preserve">We track both quantitative and culturally relevant qualitative indicators:</w:t>
      </w:r>
    </w:p>
    <w:p>
      <w:pPr>
        <w:numPr>
          <w:ilvl w:val="0"/>
          <w:numId w:val="1007"/>
        </w:numPr>
        <w:pStyle w:val="Compact"/>
      </w:pPr>
      <w:r>
        <w:rPr>
          <w:bCs/>
          <w:b/>
        </w:rPr>
        <w:t xml:space="preserve">Application Quality Score:</w:t>
      </w:r>
      <w:r>
        <w:t xml:space="preserve"> </w:t>
      </w:r>
      <w:r>
        <w:t xml:space="preserve">% of applicants with robotics experience (target: 70%+)</w:t>
      </w:r>
    </w:p>
    <w:p>
      <w:pPr>
        <w:numPr>
          <w:ilvl w:val="0"/>
          <w:numId w:val="1007"/>
        </w:numPr>
        <w:pStyle w:val="Compact"/>
      </w:pPr>
      <w:r>
        <w:rPr>
          <w:bCs/>
          <w:b/>
        </w:rPr>
        <w:t xml:space="preserve">Local Talent Conversion:</w:t>
      </w:r>
      <w:r>
        <w:t xml:space="preserve"> </w:t>
      </w:r>
      <w:r>
        <w:t xml:space="preserve"># of Kathmandu University/Tribhuvan graduates interviewed (target: 25+)</w:t>
      </w:r>
    </w:p>
    <w:p>
      <w:pPr>
        <w:numPr>
          <w:ilvl w:val="0"/>
          <w:numId w:val="1007"/>
        </w:numPr>
        <w:pStyle w:val="Compact"/>
      </w:pPr>
      <w:r>
        <w:rPr>
          <w:bCs/>
          <w:b/>
        </w:rPr>
        <w:t xml:space="preserve">Cultural Fit Assessment:</w:t>
      </w:r>
      <w:r>
        <w:t xml:space="preserve"> </w:t>
      </w:r>
      <w:r>
        <w:t xml:space="preserve">Candidate feedback on Nepal Kathmandu's work-life balance and community integration</w:t>
      </w:r>
    </w:p>
    <w:p>
      <w:pPr>
        <w:numPr>
          <w:ilvl w:val="0"/>
          <w:numId w:val="1007"/>
        </w:numPr>
        <w:pStyle w:val="Compact"/>
      </w:pPr>
      <w:r>
        <w:rPr>
          <w:bCs/>
          <w:b/>
        </w:rPr>
        <w:t xml:space="preserve">Talent Pipeline Growth:</w:t>
      </w:r>
      <w:r>
        <w:t xml:space="preserve"> </w:t>
      </w:r>
      <w:r>
        <w:t xml:space="preserve">Increase in robotics program enrollments at Nepali universities post-campaign (measured quarterly)</w:t>
      </w:r>
    </w:p>
    <w:bookmarkEnd w:id="30"/>
    <w:bookmarkStart w:id="31" w:name="Xd9f1fbfe5d55a65b49a3db70a36698568517e04"/>
    <w:p>
      <w:pPr>
        <w:pStyle w:val="Heading2"/>
      </w:pPr>
      <w:r>
        <w:t xml:space="preserve">Conclusion: Building Nepal's Robotics Future from Kathmandu</w:t>
      </w:r>
    </w:p>
    <w:p>
      <w:pPr>
        <w:pStyle w:val="FirstParagraph"/>
      </w:pPr>
      <w:r>
        <w:t xml:space="preserve">This Marketing Plan transcends traditional recruitment – it is a strategic investment in Nepal Kathmandu's technological sovereignty. By centering our outreach on local context, cultural relevance, and regional development needs, we position the Robotics Engineer role not merely as an employment opportunity but as a catalyst for national progress. The success of this plan will directly impact Nepal's ability to deploy robotics solutions for landslide early warning systems, agricultural automation in mountain terrains, and medical robot assistants in rural Kathmandu hospitals. As we attract talent to our growing tech ecosystem, we affirm that the future of robotics innovation is not just happening elsewhere – it is being built by a skilled Robotics Engineer right here in Nepal Kathmandu.</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Nepal Kathmandu</dc:title>
  <dc:creator/>
  <dc:language>en</dc:language>
  <cp:keywords/>
  <dcterms:created xsi:type="dcterms:W3CDTF">2026-07-22T16:34:17Z</dcterms:created>
  <dcterms:modified xsi:type="dcterms:W3CDTF">2026-07-22T16:34:17Z</dcterms:modified>
</cp:coreProperties>
</file>

<file path=docProps/custom.xml><?xml version="1.0" encoding="utf-8"?>
<Properties xmlns="http://schemas.openxmlformats.org/officeDocument/2006/custom-properties" xmlns:vt="http://schemas.openxmlformats.org/officeDocument/2006/docPropsVTypes"/>
</file>