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Role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9" w:name="X25f3d34d5a0ee0148e7827d6b7766162a2c8650"/>
    <w:p>
      <w:pPr>
        <w:pStyle w:val="Heading1"/>
      </w:pPr>
      <w:r>
        <w:t xml:space="preserve">Comprehensive Marketing Plan: Sales Executive Position in Egypt Alexandria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details the implementation framework for the Sales Executive role within the Egyptian market, with a specialized focus on Alexandria. As Egypt's second-largest city and a dynamic economic hub on the Mediterranean coast, Alexandria demands a tailored sales strategy that leverages its unique cultural, economic, and logistical advantages. This document outlines how our Sales Executive will drive revenue growth through hyper-localized market penetration, client acquisition, and relationship management across the Alexandria region.</w:t>
      </w:r>
    </w:p>
    <w:bookmarkEnd w:id="20"/>
    <w:bookmarkStart w:id="21" w:name="market-analysis-why-egypt-alexandria"/>
    <w:p>
      <w:pPr>
        <w:pStyle w:val="Heading2"/>
      </w:pPr>
      <w:r>
        <w:t xml:space="preserve">Market Analysis: Why Egypt Alexandria?</w:t>
      </w:r>
    </w:p>
    <w:p>
      <w:pPr>
        <w:pStyle w:val="FirstParagraph"/>
      </w:pPr>
      <w:r>
        <w:t xml:space="preserve">Egypt Alexandria presents a high-potential market characterized by its strategic port infrastructure (handling 30% of Egypt's maritime trade), thriving tourism sector (5 million annual visitors), and a young, educated population concentrated in districts like Sidi Gaber, Montaza, and Ramlet Bulaq. Unlike Cairo-centric strategies, this Marketing Plan positions the Sales Executive to capitalize on Alexandria’s distinct dynamics: its strong industrial base (food processing, textiles), university network (Alexandria University), and coastal business culture. The city’s economic resilience—especially in export-oriented sectors—makes it a critical growth engine for our regional expansion.</w:t>
      </w:r>
    </w:p>
    <w:bookmarkEnd w:id="21"/>
    <w:bookmarkStart w:id="22" w:name="X7a323e0ab487f2a7cf4e955cd5f7ab5540d3131"/>
    <w:p>
      <w:pPr>
        <w:pStyle w:val="Heading2"/>
      </w:pPr>
      <w:r>
        <w:t xml:space="preserve">Role Definition: Sales Executive in Egypt Alexandria</w:t>
      </w:r>
    </w:p>
    <w:p>
      <w:pPr>
        <w:pStyle w:val="FirstParagraph"/>
      </w:pPr>
      <w:r>
        <w:t xml:space="preserve">The Sales Executive role is not merely transactional but strategic. In Egypt Alexandria, this position serves as the frontline driver of our market entry and growth strategy. Responsibilities include:</w:t>
      </w:r>
    </w:p>
    <w:p>
      <w:pPr>
        <w:numPr>
          <w:ilvl w:val="0"/>
          <w:numId w:val="1001"/>
        </w:numPr>
        <w:pStyle w:val="Compact"/>
      </w:pPr>
      <w:r>
        <w:t xml:space="preserve">Developing and executing territory-specific sales plans across Alexandria’s commercial zones.</w:t>
      </w:r>
    </w:p>
    <w:p>
      <w:pPr>
        <w:numPr>
          <w:ilvl w:val="0"/>
          <w:numId w:val="1001"/>
        </w:numPr>
        <w:pStyle w:val="Compact"/>
      </w:pPr>
      <w:r>
        <w:t xml:space="preserve">Building relationships with key accounts in hospitality, logistics, manufacturing, and retail sectors unique to the Alexandria ecosystem.</w:t>
      </w:r>
    </w:p>
    <w:p>
      <w:pPr>
        <w:numPr>
          <w:ilvl w:val="0"/>
          <w:numId w:val="1001"/>
        </w:numPr>
        <w:pStyle w:val="Compact"/>
      </w:pPr>
      <w:r>
        <w:t xml:space="preserve">Conducting market intelligence on local competitors (e.g., Al-Ahram Group, El-Dar Sweets) and cultural nuances affecting purchasing decisions.</w:t>
      </w:r>
    </w:p>
    <w:p>
      <w:pPr>
        <w:numPr>
          <w:ilvl w:val="0"/>
          <w:numId w:val="1001"/>
        </w:numPr>
        <w:pStyle w:val="Compact"/>
      </w:pPr>
      <w:r>
        <w:t xml:space="preserve">Leading client presentations tailored to Alexandria’s business etiquette—emphasizing trust-building through in-person meetings over digital-only engagement.</w:t>
      </w:r>
    </w:p>
    <w:bookmarkEnd w:id="22"/>
    <w:bookmarkStart w:id="23" w:name="Xc19a8074a0f37308176d9d798a1a49905cea564"/>
    <w:p>
      <w:pPr>
        <w:pStyle w:val="Heading2"/>
      </w:pPr>
      <w:r>
        <w:t xml:space="preserve">Marketing Plan Objectives for Egypt Alexandria</w:t>
      </w:r>
    </w:p>
    <w:p>
      <w:pPr>
        <w:pStyle w:val="FirstParagraph"/>
      </w:pPr>
      <w:r>
        <w:t xml:space="preserve">This Marketing Plan sets aggressive yet achievable targets for the Sales Executive, aligned with Alexandria’s market trajectory: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15 new enterprise clients across Alexandria’s industrial zones (e.g., Al-Hamra, Borg El Arab), securing $250K in initial contracts.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Mid-Term (6-18 months):</w:t>
      </w:r>
      <w:r>
        <w:t xml:space="preserve"> </w:t>
      </w:r>
      <w:r>
        <w:t xml:space="preserve">Capture 20% market share in the Alexandria B2B services segment by deepening relationships with port-related businesses and tourism operators.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Long-Term (18-36 months):</w:t>
      </w:r>
      <w:r>
        <w:t xml:space="preserve"> </w:t>
      </w:r>
      <w:r>
        <w:t xml:space="preserve">Position our brand as a top-tier solution provider in Egypt Alexandria through client referrals, driving 40% YoY revenue growth from the region.</w:t>
      </w:r>
    </w:p>
    <w:bookmarkEnd w:id="23"/>
    <w:bookmarkStart w:id="24" w:name="X917e4e7d21df550e9e9a1acbe8f865cee75c93c"/>
    <w:p>
      <w:pPr>
        <w:pStyle w:val="Heading2"/>
      </w:pPr>
      <w:r>
        <w:t xml:space="preserve">Strategic Approach: Hyper-Localized Sales Execution</w:t>
      </w:r>
    </w:p>
    <w:p>
      <w:pPr>
        <w:pStyle w:val="FirstParagraph"/>
      </w:pPr>
      <w:r>
        <w:t xml:space="preserve">The core of this Marketing Plan is the Sales Executive’s ability to adapt global strategies to Alexandria’s local context. Key tactics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Neighborhood-Specific Targeting:</w:t>
      </w:r>
      <w:r>
        <w:t xml:space="preserve"> </w:t>
      </w:r>
      <w:r>
        <w:t xml:space="preserve">Segmenting Alexandria into micro-markets (e.g., commercial zones near Qaitbey Citadel for luxury retailers, Sidi Gaber for SMEs) to personalize outreach.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Training Sales Executive on Alexandrian dialects (Alexandrian Arabic), local festivals (e.g., Alexandria Festival), and business-hour norms (afternoon meetings common).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Port-Centric Partnerships:</w:t>
      </w:r>
      <w:r>
        <w:t xml:space="preserve"> </w:t>
      </w:r>
      <w:r>
        <w:t xml:space="preserve">Collaborating with Alexandria Port Authority to access shipping/logistics firms, leveraging the port’s role in 85% of Egypt’s trade.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Seasonality Planning:</w:t>
      </w:r>
      <w:r>
        <w:t xml:space="preserve"> </w:t>
      </w:r>
      <w:r>
        <w:t xml:space="preserve">Aligning sales campaigns with peak tourist periods (May–October) for hospitality clients to maximize contract renewals.</w:t>
      </w:r>
    </w:p>
    <w:bookmarkEnd w:id="24"/>
    <w:bookmarkStart w:id="25" w:name="Xc4b255fab04a0abb644dd8efafb9578abdee242"/>
    <w:p>
      <w:pPr>
        <w:pStyle w:val="Heading2"/>
      </w:pPr>
      <w:r>
        <w:t xml:space="preserve">Marketing Plan: Key Performance Indicators (KPIs)</w:t>
      </w:r>
    </w:p>
    <w:p>
      <w:pPr>
        <w:pStyle w:val="FirstParagraph"/>
      </w:pPr>
      <w:r>
        <w:t xml:space="preserve">To measure success, this Marketing Plan mandates KPIs specific to the Egypt Alexandria market: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(Alexandria)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within 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Clients signed from Alexandria commercial zones (per CRM)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Alexandria Market Share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 in target segments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Competitor analysis reports + client surveys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Dated renewal contracts from Alexandria accounts</w:t>
            </w:r>
          </w:p>
        </w:tc>
      </w:tr>
    </w:tbl>
    <w:bookmarkEnd w:id="25"/>
    <w:bookmarkStart w:id="26" w:name="X5554bb981b1a2b9a643a748a929e89f5b0eb434"/>
    <w:p>
      <w:pPr>
        <w:pStyle w:val="Heading2"/>
      </w:pPr>
      <w:r>
        <w:t xml:space="preserve">Tactical Execution Timeline for Egypt Alexandria</w:t>
      </w:r>
    </w:p>
    <w:p>
      <w:pPr>
        <w:pStyle w:val="FirstParagraph"/>
      </w:pPr>
      <w:r>
        <w:t xml:space="preserve">This Marketing Plan is time-bound to ensure momentum in Egypt Alexandria: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Sales Executive immerses in Alexandria’s business landscape—visiting key districts, attending trade shows (e.g., Alex Expo), and mapping decision-makers at port enterprises.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Launch of Alexandria-specific campaigns: "Port Partner Program" for logistics firms; "Tourism Growth Suite" for hotels. Sales Executive leads 20+ client workshops in local venues (e.g., The Library, Mina El-Basha).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successful tactics citywide: Introduce referral incentives for Alexandria-based clients; host a "Alexandria Business Summit" to solidify brand presence.</w:t>
      </w:r>
    </w:p>
    <w:bookmarkEnd w:id="26"/>
    <w:bookmarkStart w:id="27" w:name="Xb34e9d61483c88712273d3f1f4f2d51fbbb2180"/>
    <w:p>
      <w:pPr>
        <w:pStyle w:val="Heading2"/>
      </w:pPr>
      <w:r>
        <w:t xml:space="preserve">Why This Marketing Plan Works for Egypt Alexandria</w:t>
      </w:r>
    </w:p>
    <w:p>
      <w:pPr>
        <w:pStyle w:val="FirstParagraph"/>
      </w:pPr>
      <w:r>
        <w:t xml:space="preserve">This Sales Executive-focused Marketing Plan rejects one-size-fits-all approaches. By anchoring every strategy in Alexandria’s realities—its port economy, cultural rhythm, and neighborhood identities—we ensure sustainable growth. The Sales Executive becomes the embodiment of this plan: not just closing deals, but understanding that a meeting at Café Riche (Garden City) carries more weight than an email from Cairo. In Egypt Alexandria, success hinges on local wisdom; our Marketing Plan makes it operational.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Sales Executive role is the cornerstone of our market expansion in Egypt Alexandria. This Marketing Plan provides a clear roadmap for converting Alexandria’s unique economic energy into measurable revenue growth. Through hyper-localized tactics, cultural fluency, and data-driven KPIs, the Sales Executive will position our brand as indispensable to Alexandria’s business community—proving that strategic sales execution isn’t just about closing deals in Egypt Alexandria; it’s about building enduring partnerships within its heart. As the city continues to evolve as Egypt's gateway to the Mediterranean, this Marketing Plan ensures we lead that transformation.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Sales Executive Role - Egypt Alexandria</dc:title>
  <dc:creator/>
  <dc:language>en</dc:language>
  <cp:keywords/>
  <dcterms:created xsi:type="dcterms:W3CDTF">2026-07-24T11:50:35Z</dcterms:created>
  <dcterms:modified xsi:type="dcterms:W3CDTF">2026-07-24T11:50:35Z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