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India</w:t>
      </w:r>
      <w:r>
        <w:t xml:space="preserve"> </w:t>
      </w:r>
      <w:r>
        <w:t xml:space="preserve">Bangalore</w:t>
      </w:r>
      <w:r>
        <w:t xml:space="preserve"> </w:t>
      </w:r>
      <w:r>
        <w:t xml:space="preserve">Market</w:t>
      </w:r>
    </w:p>
    <w:bookmarkStart w:id="32" w:name="X398c15236b72c53e1a08b532b20f5c4eba55dc5"/>
    <w:p>
      <w:pPr>
        <w:pStyle w:val="Heading1"/>
      </w:pPr>
      <w:r>
        <w:t xml:space="preserve">Comprehensive Marketing Plan for Sales Executive Operations in India Bangalore</w:t>
      </w:r>
    </w:p>
    <w:bookmarkStart w:id="20" w:name="executive-summary"/>
    <w:p>
      <w:pPr>
        <w:pStyle w:val="Heading2"/>
      </w:pPr>
      <w:r>
        <w:t xml:space="preserve">Executive Summary</w:t>
      </w:r>
    </w:p>
    <w:p>
      <w:pPr>
        <w:pStyle w:val="FirstParagraph"/>
      </w:pPr>
      <w:r>
        <w:t xml:space="preserve">This Marketing Plan details the strategic framework for deploying and optimizing Sales Executives within the dynamic business ecosystem of Bangalore, India. As India's premier technology and startup hub, Bangalore demands a hyper-localized sales approach that leverages regional market intelligence, cultural nuances, and digital-savvy customer expectations. This plan positions our Sales Executive role as the critical revenue driver for penetrating key sectors including IT services, SaaS startups, enterprise manufacturing (especially in Electronics City), and emerging fintech ventures across India Bangalore. We target a 35% year-on-year increase in pipeline generation from local accounts within the first 18 months.</w:t>
      </w:r>
    </w:p>
    <w:bookmarkEnd w:id="20"/>
    <w:bookmarkStart w:id="21" w:name="market-analysis-india-bangalore-context"/>
    <w:p>
      <w:pPr>
        <w:pStyle w:val="Heading2"/>
      </w:pPr>
      <w:r>
        <w:t xml:space="preserve">Market Analysis: India Bangalore Context</w:t>
      </w:r>
    </w:p>
    <w:p>
      <w:pPr>
        <w:pStyle w:val="FirstParagraph"/>
      </w:pPr>
      <w:r>
        <w:t xml:space="preserve">Bangalore (Bengaluru) represents over 30% of India's IT exports and hosts more than 1,500 tech startups. The competitive landscape is intense, with established players (Tata Consultancy Services, Infosys) alongside disruptive unicorns (Flipkart, Swiggy). Key challenges for Sales Executives include:</w:t>
      </w:r>
    </w:p>
    <w:p>
      <w:pPr>
        <w:numPr>
          <w:ilvl w:val="0"/>
          <w:numId w:val="1001"/>
        </w:numPr>
        <w:pStyle w:val="Compact"/>
      </w:pPr>
      <w:r>
        <w:t xml:space="preserve">High customer acquisition costs due to saturated SaaS/IT services markets</w:t>
      </w:r>
    </w:p>
    <w:p>
      <w:pPr>
        <w:numPr>
          <w:ilvl w:val="0"/>
          <w:numId w:val="1001"/>
        </w:numPr>
        <w:pStyle w:val="Compact"/>
      </w:pPr>
      <w:r>
        <w:t xml:space="preserve">Decision-makers demanding data-driven solutions tailored to Indian operational constraints</w:t>
      </w:r>
    </w:p>
    <w:p>
      <w:pPr>
        <w:numPr>
          <w:ilvl w:val="0"/>
          <w:numId w:val="1001"/>
        </w:numPr>
        <w:pStyle w:val="Compact"/>
      </w:pPr>
      <w:r>
        <w:t xml:space="preserve">Need for sales teams fluent in both English and regional languages (Kannada, Tamil) for deeper client rapport</w:t>
      </w:r>
    </w:p>
    <w:p>
      <w:pPr>
        <w:pStyle w:val="FirstParagraph"/>
      </w:pPr>
      <w:r>
        <w:t xml:space="preserve">This plan addresses these by embedding Bangalore-specific intelligence into every Sales Executive action.</w:t>
      </w:r>
    </w:p>
    <w:bookmarkEnd w:id="21"/>
    <w:bookmarkStart w:id="22" w:name="Xf5d0116af72f35eb98e2525af3f5af7508f425f"/>
    <w:p>
      <w:pPr>
        <w:pStyle w:val="Heading2"/>
      </w:pPr>
      <w:r>
        <w:t xml:space="preserve">Target Audience Definition: India Bangalore Focus</w:t>
      </w:r>
    </w:p>
    <w:p>
      <w:pPr>
        <w:pStyle w:val="FirstParagraph"/>
      </w:pPr>
      <w:r>
        <w:t xml:space="preserve">Our Sales Executive will prioritize:</w:t>
      </w:r>
    </w:p>
    <w:p>
      <w:pPr>
        <w:numPr>
          <w:ilvl w:val="0"/>
          <w:numId w:val="1002"/>
        </w:numPr>
        <w:pStyle w:val="Compact"/>
      </w:pPr>
      <w:r>
        <w:rPr>
          <w:bCs/>
          <w:b/>
        </w:rPr>
        <w:t xml:space="preserve">SMEs in IT &amp; Manufacturing (50-500 employees):</w:t>
      </w:r>
      <w:r>
        <w:t xml:space="preserve"> </w:t>
      </w:r>
      <w:r>
        <w:t xml:space="preserve">Located primarily in Whitefield, Koramangala, and Electronic City. They seek cost-effective digital transformation but face legacy system integration challenges.</w:t>
      </w:r>
    </w:p>
    <w:p>
      <w:pPr>
        <w:numPr>
          <w:ilvl w:val="0"/>
          <w:numId w:val="1002"/>
        </w:numPr>
        <w:pStyle w:val="Compact"/>
      </w:pPr>
      <w:r>
        <w:rPr>
          <w:bCs/>
          <w:b/>
        </w:rPr>
        <w:t xml:space="preserve">Bengaluru-Based Startups (Pre-Series A/B):</w:t>
      </w:r>
      <w:r>
        <w:t xml:space="preserve"> </w:t>
      </w:r>
      <w:r>
        <w:t xml:space="preserve">Focused on scaling sales operations; require agile, low-friction solutions. Key hubs: Indiranagar, HSR Layout.</w:t>
      </w:r>
    </w:p>
    <w:p>
      <w:pPr>
        <w:numPr>
          <w:ilvl w:val="0"/>
          <w:numId w:val="1002"/>
        </w:numPr>
        <w:pStyle w:val="Compact"/>
      </w:pPr>
      <w:r>
        <w:rPr>
          <w:bCs/>
          <w:b/>
        </w:rPr>
        <w:t xml:space="preserve">Enterprise Decision Makers:</w:t>
      </w:r>
      <w:r>
        <w:t xml:space="preserve"> </w:t>
      </w:r>
      <w:r>
        <w:t xml:space="preserve">C-suite executives in multinationals with Bangalore HQs (e.g., Amazon India, Microsoft Bengaluru). They prioritize compliance with Indian data regulations (DPDP Act) and local support.</w:t>
      </w:r>
    </w:p>
    <w:bookmarkEnd w:id="22"/>
    <w:bookmarkStart w:id="23" w:name="Xa43b5dace2c773621d00ccdf268eb1cd0fa217b"/>
    <w:p>
      <w:pPr>
        <w:pStyle w:val="Heading2"/>
      </w:pPr>
      <w:r>
        <w:t xml:space="preserve">Sales Executive Role: Strategic Positioning</w:t>
      </w:r>
    </w:p>
    <w:p>
      <w:pPr>
        <w:pStyle w:val="FirstParagraph"/>
      </w:pPr>
      <w:r>
        <w:t xml:space="preserve">The Sales Executive is not merely a lead generator but the frontline ambassador of our brand in India Bangalore. Key responsibilities tailored for the regional context:</w:t>
      </w:r>
    </w:p>
    <w:p>
      <w:pPr>
        <w:numPr>
          <w:ilvl w:val="0"/>
          <w:numId w:val="1003"/>
        </w:numPr>
        <w:pStyle w:val="Compact"/>
      </w:pPr>
      <w:r>
        <w:rPr>
          <w:bCs/>
          <w:b/>
        </w:rPr>
        <w:t xml:space="preserve">Local Market Intelligence:</w:t>
      </w:r>
      <w:r>
        <w:t xml:space="preserve"> </w:t>
      </w:r>
      <w:r>
        <w:t xml:space="preserve">Leverage Bangalore-specific knowledge (e.g., local regulatory shifts, competitor moves by companies like ThoughtWorks or Mindtree) to personalize pitches.</w:t>
      </w:r>
    </w:p>
    <w:p>
      <w:pPr>
        <w:numPr>
          <w:ilvl w:val="0"/>
          <w:numId w:val="1003"/>
        </w:numPr>
        <w:pStyle w:val="Compact"/>
      </w:pPr>
      <w:r>
        <w:rPr>
          <w:bCs/>
          <w:b/>
        </w:rPr>
        <w:t xml:space="preserve">Cultural Sales Execution:</w:t>
      </w:r>
      <w:r>
        <w:t xml:space="preserve"> </w:t>
      </w:r>
      <w:r>
        <w:t xml:space="preserve">Implement relationship-building tactics preferred in Indian business culture (e.g., attending local industry events like Bengaluru Tech Summit, using WhatsApp for follow-ups).</w:t>
      </w:r>
    </w:p>
    <w:p>
      <w:pPr>
        <w:numPr>
          <w:ilvl w:val="0"/>
          <w:numId w:val="1003"/>
        </w:numPr>
        <w:pStyle w:val="Compact"/>
      </w:pPr>
      <w:r>
        <w:rPr>
          <w:bCs/>
          <w:b/>
        </w:rPr>
        <w:t xml:space="preserve">Digital-First Lead Nurturing:</w:t>
      </w:r>
      <w:r>
        <w:t xml:space="preserve"> </w:t>
      </w:r>
      <w:r>
        <w:t xml:space="preserve">Utilize LinkedIn and local platforms (e.g., Bengaluru Business Journal) to engage prospects during Bangalore’s work hours (9 AM–6 PM IST).</w:t>
      </w:r>
    </w:p>
    <w:p>
      <w:pPr>
        <w:numPr>
          <w:ilvl w:val="0"/>
          <w:numId w:val="1003"/>
        </w:numPr>
        <w:pStyle w:val="Compact"/>
      </w:pPr>
      <w:r>
        <w:rPr>
          <w:bCs/>
          <w:b/>
        </w:rPr>
        <w:t xml:space="preserve">Post-Sales Advocacy:</w:t>
      </w:r>
      <w:r>
        <w:t xml:space="preserve"> </w:t>
      </w:r>
      <w:r>
        <w:t xml:space="preserve">Drive customer success in India Bangalore by coordinating with local support teams for same-day issue resolution.</w:t>
      </w:r>
    </w:p>
    <w:bookmarkEnd w:id="23"/>
    <w:bookmarkStart w:id="28" w:name="X23e88f10d83ee1f97340391c018ce5a86316121"/>
    <w:p>
      <w:pPr>
        <w:pStyle w:val="Heading2"/>
      </w:pPr>
      <w:r>
        <w:t xml:space="preserve">Marketing Plan: Sales Executive Action Framework</w:t>
      </w:r>
    </w:p>
    <w:p>
      <w:pPr>
        <w:pStyle w:val="FirstParagraph"/>
      </w:pPr>
      <w:r>
        <w:t xml:space="preserve">This Marketing Plan operationalizes the Sales Executive role through four pillars:</w:t>
      </w:r>
    </w:p>
    <w:bookmarkStart w:id="24" w:name="X15f0f24f63d3e8fc1961abd2d33db8acf95bb37"/>
    <w:p>
      <w:pPr>
        <w:pStyle w:val="Heading3"/>
      </w:pPr>
      <w:r>
        <w:t xml:space="preserve">1. Targeted Lead Generation (Bangalore-Centric)</w:t>
      </w:r>
    </w:p>
    <w:p>
      <w:pPr>
        <w:numPr>
          <w:ilvl w:val="0"/>
          <w:numId w:val="1004"/>
        </w:numPr>
        <w:pStyle w:val="Compact"/>
      </w:pPr>
      <w:r>
        <w:rPr>
          <w:bCs/>
          <w:b/>
        </w:rPr>
        <w:t xml:space="preserve">Geo-Targeted Digital Campaigns:</w:t>
      </w:r>
      <w:r>
        <w:t xml:space="preserve"> </w:t>
      </w:r>
      <w:r>
        <w:t xml:space="preserve">Run LinkedIn ads and Google Ads targeting Bangalore-based job titles ("IT Head," "Sales Director") with content addressing local pain points (e.g., "Reducing IT Infrastructure Costs in Bangalore's High-Rent Zones").</w:t>
      </w:r>
    </w:p>
    <w:p>
      <w:pPr>
        <w:numPr>
          <w:ilvl w:val="0"/>
          <w:numId w:val="1004"/>
        </w:numPr>
        <w:pStyle w:val="Compact"/>
      </w:pPr>
      <w:r>
        <w:rPr>
          <w:bCs/>
          <w:b/>
        </w:rPr>
        <w:t xml:space="preserve">Strategic Local Partnerships:</w:t>
      </w:r>
      <w:r>
        <w:t xml:space="preserve"> </w:t>
      </w:r>
      <w:r>
        <w:t xml:space="preserve">Collaborate with Bangalore chambers of commerce (Bengaluru Chamber of Commerce) and co-working spaces (WeWork Koramangala, 91Springboard) for co-hosted workshops on "Digital Transformation for Bengaluru SMEs."</w:t>
      </w:r>
    </w:p>
    <w:bookmarkEnd w:id="24"/>
    <w:bookmarkStart w:id="25" w:name="sales-process-optimization"/>
    <w:p>
      <w:pPr>
        <w:pStyle w:val="Heading3"/>
      </w:pPr>
      <w:r>
        <w:t xml:space="preserve">2. Sales Process Optimization</w:t>
      </w:r>
    </w:p>
    <w:p>
      <w:pPr>
        <w:numPr>
          <w:ilvl w:val="0"/>
          <w:numId w:val="1005"/>
        </w:numPr>
        <w:pStyle w:val="Compact"/>
      </w:pPr>
      <w:r>
        <w:rPr>
          <w:bCs/>
          <w:b/>
        </w:rPr>
        <w:t xml:space="preserve">Localized Sales Collateral:</w:t>
      </w:r>
      <w:r>
        <w:t xml:space="preserve"> </w:t>
      </w:r>
      <w:r>
        <w:t xml:space="preserve">Develop pitch decks in English with Kannada subtitles and case studies featuring Bangalore clients (e.g., "How a Startup in Electronic City Scaled 40% YoY Revenue").</w:t>
      </w:r>
    </w:p>
    <w:p>
      <w:pPr>
        <w:numPr>
          <w:ilvl w:val="0"/>
          <w:numId w:val="1005"/>
        </w:numPr>
        <w:pStyle w:val="Compact"/>
      </w:pPr>
      <w:r>
        <w:rPr>
          <w:bCs/>
          <w:b/>
        </w:rPr>
        <w:t xml:space="preserve">Bangalore-First CRM Protocol:</w:t>
      </w:r>
      <w:r>
        <w:t xml:space="preserve"> </w:t>
      </w:r>
      <w:r>
        <w:t xml:space="preserve">Track metrics like "Time-to-First-Call in Bangalore" and "Local Competitor Response Rate" to measure Sales Executive effectiveness.</w:t>
      </w:r>
    </w:p>
    <w:bookmarkEnd w:id="25"/>
    <w:bookmarkStart w:id="26" w:name="Xb00366ca21b569276c2833152ea70c1d2d07379"/>
    <w:p>
      <w:pPr>
        <w:pStyle w:val="Heading3"/>
      </w:pPr>
      <w:r>
        <w:t xml:space="preserve">3. Training &amp; Enablement for India Bangalore Context</w:t>
      </w:r>
    </w:p>
    <w:p>
      <w:pPr>
        <w:pStyle w:val="FirstParagraph"/>
      </w:pPr>
      <w:r>
        <w:t xml:space="preserve">The Sales Executive will undergo mandatory training covering:</w:t>
      </w:r>
    </w:p>
    <w:p>
      <w:pPr>
        <w:numPr>
          <w:ilvl w:val="0"/>
          <w:numId w:val="1006"/>
        </w:numPr>
        <w:pStyle w:val="Compact"/>
      </w:pPr>
      <w:r>
        <w:t xml:space="preserve">Bangalore market dynamics (e.g., impact of government initiatives like "Bengaluru Smart City")</w:t>
      </w:r>
    </w:p>
    <w:p>
      <w:pPr>
        <w:numPr>
          <w:ilvl w:val="0"/>
          <w:numId w:val="1006"/>
        </w:numPr>
        <w:pStyle w:val="Compact"/>
      </w:pPr>
      <w:r>
        <w:t xml:space="preserve">Regional communication styles (e.g., avoiding direct "no" in negotiations)</w:t>
      </w:r>
    </w:p>
    <w:p>
      <w:pPr>
        <w:numPr>
          <w:ilvl w:val="0"/>
          <w:numId w:val="1006"/>
        </w:numPr>
        <w:pStyle w:val="Compact"/>
      </w:pPr>
      <w:r>
        <w:t xml:space="preserve">Competitor benchmarking against Bangalore-based firms (e.g., Flipkart’s sales model)</w:t>
      </w:r>
    </w:p>
    <w:bookmarkEnd w:id="26"/>
    <w:bookmarkStart w:id="27" w:name="X9edd84ab0311f1b3e71426762bac2cc2ff48cf9"/>
    <w:p>
      <w:pPr>
        <w:pStyle w:val="Heading3"/>
      </w:pPr>
      <w:r>
        <w:t xml:space="preserve">4. Performance Metrics: Bangalore-Specific KPIs</w:t>
      </w:r>
    </w:p>
    <w:p>
      <w:pPr>
        <w:pStyle w:val="FirstParagraph"/>
      </w:pPr>
      <w:r>
        <w:t xml:space="preserve">We measure Sales Executive success through:</w:t>
      </w:r>
    </w:p>
    <w:p>
      <w:pPr>
        <w:numPr>
          <w:ilvl w:val="0"/>
          <w:numId w:val="1007"/>
        </w:numPr>
        <w:pStyle w:val="Compact"/>
      </w:pPr>
      <w:r>
        <w:rPr>
          <w:bCs/>
          <w:b/>
        </w:rPr>
        <w:t xml:space="preserve">Pipeline Velocity in India Bangalore:</w:t>
      </w:r>
      <w:r>
        <w:t xml:space="preserve"> </w:t>
      </w:r>
      <w:r>
        <w:t xml:space="preserve">Average days to move leads from contact to proposal (target: 14 days vs. industry avg. of 21).</w:t>
      </w:r>
    </w:p>
    <w:p>
      <w:pPr>
        <w:numPr>
          <w:ilvl w:val="0"/>
          <w:numId w:val="1007"/>
        </w:numPr>
        <w:pStyle w:val="Compact"/>
      </w:pPr>
      <w:r>
        <w:rPr>
          <w:bCs/>
          <w:b/>
        </w:rPr>
        <w:t xml:space="preserve">Local Market Share Growth:</w:t>
      </w:r>
      <w:r>
        <w:t xml:space="preserve"> </w:t>
      </w:r>
      <w:r>
        <w:t xml:space="preserve">Year-over-year increase in revenue from Bangalore-based clients (target: +25%).</w:t>
      </w:r>
    </w:p>
    <w:p>
      <w:pPr>
        <w:numPr>
          <w:ilvl w:val="0"/>
          <w:numId w:val="1007"/>
        </w:numPr>
        <w:pStyle w:val="Compact"/>
      </w:pPr>
      <w:r>
        <w:rPr>
          <w:bCs/>
          <w:b/>
        </w:rPr>
        <w:t xml:space="preserve">Cross-Sell Rate for Indian Products:</w:t>
      </w:r>
      <w:r>
        <w:t xml:space="preserve"> </w:t>
      </w:r>
      <w:r>
        <w:t xml:space="preserve">Percentage of Bangalore accounts purchasing additional services (e.g., local compliance add-ons).</w:t>
      </w:r>
    </w:p>
    <w:bookmarkEnd w:id="27"/>
    <w:bookmarkEnd w:id="28"/>
    <w:bookmarkStart w:id="29" w:name="budget-allocation-resource-deployment"/>
    <w:p>
      <w:pPr>
        <w:pStyle w:val="Heading2"/>
      </w:pPr>
      <w:r>
        <w:t xml:space="preserve">Budget Allocation &amp; Resource Deployment</w:t>
      </w:r>
    </w:p>
    <w:p>
      <w:pPr>
        <w:pStyle w:val="FirstParagraph"/>
      </w:pPr>
      <w:r>
        <w:t xml:space="preserve">85% of the annual budget is dedicated to India Bangalore operations:</w:t>
      </w:r>
    </w:p>
    <w:p>
      <w:pPr>
        <w:numPr>
          <w:ilvl w:val="0"/>
          <w:numId w:val="1008"/>
        </w:numPr>
        <w:pStyle w:val="Compact"/>
      </w:pPr>
      <w:r>
        <w:rPr>
          <w:bCs/>
          <w:b/>
        </w:rPr>
        <w:t xml:space="preserve">60%: Sales Executive Compensation &amp; Tools</w:t>
      </w:r>
      <w:r>
        <w:t xml:space="preserve"> </w:t>
      </w:r>
      <w:r>
        <w:t xml:space="preserve">(Competitive base + 30% variable pay tied to Bangalore KPIs; CRM access with local analytics)</w:t>
      </w:r>
    </w:p>
    <w:p>
      <w:pPr>
        <w:numPr>
          <w:ilvl w:val="0"/>
          <w:numId w:val="1008"/>
        </w:numPr>
        <w:pStyle w:val="Compact"/>
      </w:pPr>
      <w:r>
        <w:rPr>
          <w:bCs/>
          <w:b/>
        </w:rPr>
        <w:t xml:space="preserve">25%: Local Marketing Activities</w:t>
      </w:r>
      <w:r>
        <w:t xml:space="preserve"> </w:t>
      </w:r>
      <w:r>
        <w:t xml:space="preserve">(Sponsorships at Bangalore tech events, geo-targeted content creation)</w:t>
      </w:r>
    </w:p>
    <w:p>
      <w:pPr>
        <w:numPr>
          <w:ilvl w:val="0"/>
          <w:numId w:val="1008"/>
        </w:numPr>
        <w:pStyle w:val="Compact"/>
      </w:pPr>
      <w:r>
        <w:rPr>
          <w:bCs/>
          <w:b/>
        </w:rPr>
        <w:t xml:space="preserve">15%: Training &amp; Market Intelligence</w:t>
      </w:r>
      <w:r>
        <w:t xml:space="preserve"> </w:t>
      </w:r>
      <w:r>
        <w:t xml:space="preserve">(Hiring Bangalore-based market analysts; quarterly workshops on regional trends)</w:t>
      </w:r>
    </w:p>
    <w:bookmarkEnd w:id="29"/>
    <w:bookmarkStart w:id="30" w:name="X8072d1e58a16ef1066de44886436d13ef9abe9a"/>
    <w:p>
      <w:pPr>
        <w:pStyle w:val="Heading2"/>
      </w:pPr>
      <w:r>
        <w:t xml:space="preserve">Risk Mitigation: India Bangalore Challenges</w:t>
      </w:r>
    </w:p>
    <w:p>
      <w:pPr>
        <w:pStyle w:val="FirstParagraph"/>
      </w:pPr>
      <w:r>
        <w:t xml:space="preserve">We proactively address region-specific risks:</w:t>
      </w:r>
    </w:p>
    <w:p>
      <w:pPr>
        <w:numPr>
          <w:ilvl w:val="0"/>
          <w:numId w:val="1009"/>
        </w:numPr>
        <w:pStyle w:val="Compact"/>
      </w:pPr>
      <w:r>
        <w:rPr>
          <w:bCs/>
          <w:b/>
        </w:rPr>
        <w:t xml:space="preserve">Talent Retention:</w:t>
      </w:r>
      <w:r>
        <w:t xml:space="preserve"> </w:t>
      </w:r>
      <w:r>
        <w:t xml:space="preserve">Offer Bangalore-specific incentives (e.g., "Bengaluru Growth Bonus" for exceeding local targets).</w:t>
      </w:r>
    </w:p>
    <w:p>
      <w:pPr>
        <w:numPr>
          <w:ilvl w:val="0"/>
          <w:numId w:val="1009"/>
        </w:numPr>
        <w:pStyle w:val="Compact"/>
      </w:pPr>
      <w:r>
        <w:rPr>
          <w:bCs/>
          <w:b/>
        </w:rPr>
        <w:t xml:space="preserve">Competition Surge:</w:t>
      </w:r>
      <w:r>
        <w:t xml:space="preserve"> </w:t>
      </w:r>
      <w:r>
        <w:t xml:space="preserve">Monitor competitor moves via Bangalore industry reports; deploy rapid-response tactics.</w:t>
      </w:r>
    </w:p>
    <w:p>
      <w:pPr>
        <w:numPr>
          <w:ilvl w:val="0"/>
          <w:numId w:val="1009"/>
        </w:numPr>
        <w:pStyle w:val="Compact"/>
      </w:pPr>
      <w:r>
        <w:rPr>
          <w:bCs/>
          <w:b/>
        </w:rPr>
        <w:t xml:space="preserve">Cultural Misalignment:</w:t>
      </w:r>
      <w:r>
        <w:t xml:space="preserve"> </w:t>
      </w:r>
      <w:r>
        <w:t xml:space="preserve">Mandatory cultural training quarterly with local consultants.</w:t>
      </w:r>
    </w:p>
    <w:bookmarkEnd w:id="30"/>
    <w:bookmarkStart w:id="31" w:name="X55c2e08d6973277bf73f0a570aac73a6ae7ff93"/>
    <w:p>
      <w:pPr>
        <w:pStyle w:val="Heading2"/>
      </w:pPr>
      <w:r>
        <w:t xml:space="preserve">Conclusion: Driving Revenue in India's Sales Epicenter</w:t>
      </w:r>
    </w:p>
    <w:p>
      <w:pPr>
        <w:pStyle w:val="FirstParagraph"/>
      </w:pPr>
      <w:r>
        <w:t xml:space="preserve">This Marketing Plan positions the Sales Executive as the linchpin for sustainable growth in India Bangalore—a market where generic sales strategies fail. By embedding hyper-local knowledge, cultural agility, and data-driven tactics into every Sales Executive action, we will establish a dominant presence across Bangalore’s enterprise landscape. The plan delivers measurable outcomes: 35% pipeline growth by Year 2, 90%+ customer retention among Bangalore clients within the first year, and a 25% reduction in cost-per-acquisition for India Bangalore markets. For the Sales Executive role to thrive in India Bangalore, it must operate not just as a sales function but as an indispensable market intelligence engine—turning Bengaluru’s competitive energy into our greatest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India Bangalore Market</dc:title>
  <dc:creator/>
  <dc:language>en</dc:language>
  <cp:keywords/>
  <dcterms:created xsi:type="dcterms:W3CDTF">2026-07-21T06:58:03Z</dcterms:created>
  <dcterms:modified xsi:type="dcterms:W3CDTF">2026-07-21T06:58:03Z</dcterms:modified>
</cp:coreProperties>
</file>

<file path=docProps/custom.xml><?xml version="1.0" encoding="utf-8"?>
<Properties xmlns="http://schemas.openxmlformats.org/officeDocument/2006/custom-properties" xmlns:vt="http://schemas.openxmlformats.org/officeDocument/2006/docPropsVTypes"/>
</file>