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Sales</w:t>
      </w:r>
      <w:r>
        <w:t xml:space="preserve"> </w:t>
      </w:r>
      <w:r>
        <w:t xml:space="preserve">Executive</w:t>
      </w:r>
      <w:r>
        <w:t xml:space="preserve"> </w:t>
      </w:r>
      <w:r>
        <w:t xml:space="preserve">Strategy</w:t>
      </w:r>
      <w:r>
        <w:t xml:space="preserve"> </w:t>
      </w:r>
      <w:r>
        <w:t xml:space="preserve">for</w:t>
      </w:r>
      <w:r>
        <w:t xml:space="preserve"> </w:t>
      </w:r>
      <w:r>
        <w:t xml:space="preserve">Israel</w:t>
      </w:r>
      <w:r>
        <w:t xml:space="preserve"> </w:t>
      </w:r>
      <w:r>
        <w:t xml:space="preserve">Jerusalem</w:t>
      </w:r>
    </w:p>
    <w:bookmarkStart w:id="33" w:name="X4bdecf4604874c1fa25332cebf13d8aec513227"/>
    <w:p>
      <w:pPr>
        <w:pStyle w:val="Heading1"/>
      </w:pPr>
      <w:r>
        <w:t xml:space="preserve">Comprehensive Marketing Plan: Elevating Sales Executive Performance in Israel Jerusalem</w:t>
      </w:r>
    </w:p>
    <w:bookmarkStart w:id="20" w:name="executive-summary"/>
    <w:p>
      <w:pPr>
        <w:pStyle w:val="Heading2"/>
      </w:pPr>
      <w:r>
        <w:t xml:space="preserve">Executive Summary</w:t>
      </w:r>
    </w:p>
    <w:p>
      <w:pPr>
        <w:pStyle w:val="FirstParagraph"/>
      </w:pPr>
      <w:r>
        <w:t xml:space="preserve">This Marketing Plan establishes a targeted strategy for optimizing the Sales Executive role within the dynamic business ecosystem of Israel Jerusalem. As one of the world's most culturally rich and strategically significant cities, Jerusalem presents unique opportunities for market penetration that require specialized sales expertise. This document outlines a tailored approach to empower our Sales Executive in capturing leadership in this critical region, ensuring sustainable growth through hyper-localized execution. The plan integrates cultural intelligence with data-driven sales methodologies specifically designed for the Israel Jerusalem market landscape.</w:t>
      </w:r>
    </w:p>
    <w:bookmarkEnd w:id="20"/>
    <w:bookmarkStart w:id="21" w:name="market-analysis-israel-jerusalem-context"/>
    <w:p>
      <w:pPr>
        <w:pStyle w:val="Heading2"/>
      </w:pPr>
      <w:r>
        <w:t xml:space="preserve">Market Analysis: Israel Jerusalem Context</w:t>
      </w:r>
    </w:p>
    <w:p>
      <w:pPr>
        <w:pStyle w:val="FirstParagraph"/>
      </w:pPr>
      <w:r>
        <w:t xml:space="preserve">Jerusalem's economy is characterized by a blend of high-tech innovation, government institutions, tourism, and religious enterprises—creating a complex yet highly lucrative sales environment. Current market analysis reveals that 68% of local businesses prioritize relationship-driven sales over transactional approaches (Israel Central Bureau of Statistics, 2023). However, foreign companies often underestimate Jerusalem's nuanced business culture where trust-building precedes commercial discussions by 4-6 weeks. Our Sales Executive must navigate this reality while leveraging the city's status as a global diplomatic hub with over 70 embassies and international organizations. This Marketing Plan positions the Sales Executive as cultural intermediaries who understand both local customs and global business expectations in Israel Jerusalem.</w:t>
      </w:r>
    </w:p>
    <w:bookmarkEnd w:id="21"/>
    <w:bookmarkStart w:id="22" w:name="target-audience-segmentation"/>
    <w:p>
      <w:pPr>
        <w:pStyle w:val="Heading2"/>
      </w:pPr>
      <w:r>
        <w:t xml:space="preserve">Target Audience Segmentation</w:t>
      </w:r>
    </w:p>
    <w:p>
      <w:pPr>
        <w:pStyle w:val="FirstParagraph"/>
      </w:pPr>
      <w:r>
        <w:t xml:space="preserve">We've defined three high-potential segments for our Sales Executive's focus:</w:t>
      </w:r>
    </w:p>
    <w:p>
      <w:pPr>
        <w:numPr>
          <w:ilvl w:val="0"/>
          <w:numId w:val="1001"/>
        </w:numPr>
        <w:pStyle w:val="Compact"/>
      </w:pPr>
      <w:r>
        <w:rPr>
          <w:bCs/>
          <w:b/>
        </w:rPr>
        <w:t xml:space="preserve">Government &amp; Municipal Entities:</w:t>
      </w:r>
      <w:r>
        <w:t xml:space="preserve"> </w:t>
      </w:r>
      <w:r>
        <w:t xml:space="preserve">Jerusalem Municipality, Ministry of Tourism, and cultural institutions representing 35% of our addressable market. Sales Executive must master Israel's procurement protocols.</w:t>
      </w:r>
    </w:p>
    <w:p>
      <w:pPr>
        <w:numPr>
          <w:ilvl w:val="0"/>
          <w:numId w:val="1001"/>
        </w:numPr>
        <w:pStyle w:val="Compact"/>
      </w:pPr>
      <w:r>
        <w:rPr>
          <w:bCs/>
          <w:b/>
        </w:rPr>
        <w:t xml:space="preserve">High-Tech Startups &amp; Incubators:</w:t>
      </w:r>
      <w:r>
        <w:t xml:space="preserve"> </w:t>
      </w:r>
      <w:r>
        <w:t xml:space="preserve">420+ active tech ventures in Jerusalem (Jerusalem Venture Partners) demanding agile sales solutions with local market insights.</w:t>
      </w:r>
    </w:p>
    <w:p>
      <w:pPr>
        <w:numPr>
          <w:ilvl w:val="0"/>
          <w:numId w:val="1001"/>
        </w:numPr>
        <w:pStyle w:val="Compact"/>
      </w:pPr>
      <w:r>
        <w:rPr>
          <w:bCs/>
          <w:b/>
        </w:rPr>
        <w:t xml:space="preserve">Religious &amp; Cultural Organizations:</w:t>
      </w:r>
      <w:r>
        <w:t xml:space="preserve"> </w:t>
      </w:r>
      <w:r>
        <w:t xml:space="preserve">Key accounts including major Jewish, Christian, and Muslim institutions requiring sensitive engagement protocols.</w:t>
      </w:r>
    </w:p>
    <w:p>
      <w:pPr>
        <w:pStyle w:val="FirstParagraph"/>
      </w:pPr>
      <w:r>
        <w:t xml:space="preserve">The Sales Executive must demonstrate intimate knowledge of Jerusalem's unique business calendar—coordinating around religious holidays like Passover or Yom Kippur that affect decision-making cycles.</w:t>
      </w:r>
    </w:p>
    <w:bookmarkEnd w:id="22"/>
    <w:bookmarkStart w:id="23" w:name="X8ca46b2144552381a97767a6eb07aaa3b0c36a2"/>
    <w:p>
      <w:pPr>
        <w:pStyle w:val="Heading2"/>
      </w:pPr>
      <w:r>
        <w:t xml:space="preserve">Role Definition: The Israel Jerusalem Sales Executive</w:t>
      </w:r>
    </w:p>
    <w:p>
      <w:pPr>
        <w:pStyle w:val="FirstParagraph"/>
      </w:pPr>
      <w:r>
        <w:t xml:space="preserve">This Marketing Plan elevates the traditional sales role into a strategic position requiring specialized competencies:</w:t>
      </w:r>
    </w:p>
    <w:p>
      <w:pPr>
        <w:numPr>
          <w:ilvl w:val="0"/>
          <w:numId w:val="1002"/>
        </w:numPr>
        <w:pStyle w:val="Compact"/>
      </w:pPr>
      <w:r>
        <w:rPr>
          <w:bCs/>
          <w:b/>
        </w:rPr>
        <w:t xml:space="preserve">Cultural Intelligence:</w:t>
      </w:r>
      <w:r>
        <w:t xml:space="preserve"> </w:t>
      </w:r>
      <w:r>
        <w:t xml:space="preserve">Mastery of Hebrew business etiquette, religious sensitivity, and neighborhood-specific nuances (e.g., distinctions between West Jerusalem vs. East Jerusalem markets).</w:t>
      </w:r>
    </w:p>
    <w:p>
      <w:pPr>
        <w:numPr>
          <w:ilvl w:val="0"/>
          <w:numId w:val="1002"/>
        </w:numPr>
        <w:pStyle w:val="Compact"/>
      </w:pPr>
      <w:r>
        <w:rPr>
          <w:bCs/>
          <w:b/>
        </w:rPr>
        <w:t xml:space="preserve">Local Network Building:</w:t>
      </w:r>
      <w:r>
        <w:t xml:space="preserve"> </w:t>
      </w:r>
      <w:r>
        <w:t xml:space="preserve">Active participation in Jerusalem Chamber of Commerce events and interfaith business forums as mandated by our Sales Executive KPIs.</w:t>
      </w:r>
    </w:p>
    <w:p>
      <w:pPr>
        <w:numPr>
          <w:ilvl w:val="0"/>
          <w:numId w:val="1002"/>
        </w:numPr>
        <w:pStyle w:val="Compact"/>
      </w:pPr>
      <w:r>
        <w:rPr>
          <w:bCs/>
          <w:b/>
        </w:rPr>
        <w:t xml:space="preserve">Hyper-Local Market Intelligence:</w:t>
      </w:r>
      <w:r>
        <w:t xml:space="preserve"> </w:t>
      </w:r>
      <w:r>
        <w:t xml:space="preserve">Daily monitoring of Jerusalem-specific economic indicators like tourism recovery rates and municipal procurement budgets.</w:t>
      </w:r>
    </w:p>
    <w:p>
      <w:pPr>
        <w:pStyle w:val="FirstParagraph"/>
      </w:pPr>
      <w:r>
        <w:t xml:space="preserve">Crucially, the Sales Executive in Israel Jerusalem cannot operate from a global playbook—they must embody our brand's presence within Jerusalem's unique business fabric. This Marketing Plan mandates that every Sales Executive candidate demonstrates at least 2 years of experience operating within Israel's capital region.</w:t>
      </w:r>
    </w:p>
    <w:bookmarkEnd w:id="23"/>
    <w:bookmarkStart w:id="28" w:name="strategic-initiatives"/>
    <w:p>
      <w:pPr>
        <w:pStyle w:val="Heading2"/>
      </w:pPr>
      <w:r>
        <w:t xml:space="preserve">Strategic Initiatives</w:t>
      </w:r>
    </w:p>
    <w:p>
      <w:pPr>
        <w:pStyle w:val="FirstParagraph"/>
      </w:pPr>
      <w:r>
        <w:t xml:space="preserve">Our actionable framework includes four pillars for the Sales Executive in Israel Jerusalem:</w:t>
      </w:r>
    </w:p>
    <w:bookmarkStart w:id="24" w:name="cultural-integration-framework"/>
    <w:p>
      <w:pPr>
        <w:pStyle w:val="Heading3"/>
      </w:pPr>
      <w:r>
        <w:t xml:space="preserve">1. Cultural Integration Framework</w:t>
      </w:r>
    </w:p>
    <w:p>
      <w:pPr>
        <w:pStyle w:val="FirstParagraph"/>
      </w:pPr>
      <w:r>
        <w:t xml:space="preserve">The Sales Executive will undergo mandatory immersion in Jerusalem's business culture, including:</w:t>
      </w:r>
    </w:p>
    <w:p>
      <w:pPr>
        <w:numPr>
          <w:ilvl w:val="0"/>
          <w:numId w:val="1003"/>
        </w:numPr>
        <w:pStyle w:val="Compact"/>
      </w:pPr>
      <w:r>
        <w:t xml:space="preserve">Weekly meetings with local community leaders</w:t>
      </w:r>
    </w:p>
    <w:p>
      <w:pPr>
        <w:numPr>
          <w:ilvl w:val="0"/>
          <w:numId w:val="1003"/>
        </w:numPr>
        <w:pStyle w:val="Compact"/>
      </w:pPr>
      <w:r>
        <w:t xml:space="preserve">Certification in "Jerusalem Business Etiquette" (partnering with Hebrew University)</w:t>
      </w:r>
    </w:p>
    <w:p>
      <w:pPr>
        <w:numPr>
          <w:ilvl w:val="0"/>
          <w:numId w:val="1003"/>
        </w:numPr>
        <w:pStyle w:val="Compact"/>
      </w:pPr>
      <w:r>
        <w:t xml:space="preserve">Customized CRM tags for religious holidays affecting client availability</w:t>
      </w:r>
    </w:p>
    <w:bookmarkEnd w:id="24"/>
    <w:bookmarkStart w:id="25" w:name="jerusalem-specific-sales-process"/>
    <w:p>
      <w:pPr>
        <w:pStyle w:val="Heading3"/>
      </w:pPr>
      <w:r>
        <w:t xml:space="preserve">2. Jerusalem-Specific Sales Process</w:t>
      </w:r>
    </w:p>
    <w:p>
      <w:pPr>
        <w:pStyle w:val="FirstParagraph"/>
      </w:pPr>
      <w:r>
        <w:t xml:space="preserve">We've redesigned our sales cycle to accommodate Jerusalem's market rhythm:</w:t>
      </w:r>
    </w:p>
    <w:p>
      <w:pPr>
        <w:numPr>
          <w:ilvl w:val="0"/>
          <w:numId w:val="1004"/>
        </w:numPr>
        <w:pStyle w:val="Compact"/>
      </w:pPr>
      <w:r>
        <w:rPr>
          <w:bCs/>
          <w:b/>
        </w:rPr>
        <w:t xml:space="preserve">Discovery Phase (4-6 weeks):</w:t>
      </w:r>
      <w:r>
        <w:t xml:space="preserve"> </w:t>
      </w:r>
      <w:r>
        <w:t xml:space="preserve">Building trust through cultural engagement before presenting solutions.</w:t>
      </w:r>
    </w:p>
    <w:p>
      <w:pPr>
        <w:numPr>
          <w:ilvl w:val="0"/>
          <w:numId w:val="1004"/>
        </w:numPr>
        <w:pStyle w:val="Compact"/>
      </w:pPr>
      <w:r>
        <w:rPr>
          <w:bCs/>
          <w:b/>
        </w:rPr>
        <w:t xml:space="preserve">Municipal Engagement Protocol:</w:t>
      </w:r>
      <w:r>
        <w:t xml:space="preserve"> </w:t>
      </w:r>
      <w:r>
        <w:t xml:space="preserve">Adherence to Jerusalem Municipality's 72-hour response window for official proposals.</w:t>
      </w:r>
    </w:p>
    <w:p>
      <w:pPr>
        <w:numPr>
          <w:ilvl w:val="0"/>
          <w:numId w:val="1004"/>
        </w:numPr>
        <w:pStyle w:val="Compact"/>
      </w:pPr>
      <w:r>
        <w:rPr>
          <w:bCs/>
          <w:b/>
        </w:rPr>
        <w:t xml:space="preserve">Cross-Cultural Demo Tours:</w:t>
      </w:r>
      <w:r>
        <w:t xml:space="preserve"> </w:t>
      </w:r>
      <w:r>
        <w:t xml:space="preserve">Tailored product demonstrations at key Jerusalem landmarks (e.g., Yad Vashem, Old City).</w:t>
      </w:r>
    </w:p>
    <w:bookmarkEnd w:id="25"/>
    <w:bookmarkStart w:id="26" w:name="technology-enablement"/>
    <w:p>
      <w:pPr>
        <w:pStyle w:val="Heading3"/>
      </w:pPr>
      <w:r>
        <w:t xml:space="preserve">3. Technology Enablement</w:t>
      </w:r>
    </w:p>
    <w:p>
      <w:pPr>
        <w:pStyle w:val="FirstParagraph"/>
      </w:pPr>
      <w:r>
        <w:t xml:space="preserve">The Sales Executive will utilize a Jerusalem-specific CRM module tracking:</w:t>
      </w:r>
    </w:p>
    <w:p>
      <w:pPr>
        <w:numPr>
          <w:ilvl w:val="0"/>
          <w:numId w:val="1005"/>
        </w:numPr>
        <w:pStyle w:val="Compact"/>
      </w:pPr>
      <w:r>
        <w:t xml:space="preserve">Real-time data on municipal tender announcements</w:t>
      </w:r>
    </w:p>
    <w:p>
      <w:pPr>
        <w:numPr>
          <w:ilvl w:val="0"/>
          <w:numId w:val="1005"/>
        </w:numPr>
        <w:pStyle w:val="Compact"/>
      </w:pPr>
      <w:r>
        <w:t xml:space="preserve">Neighborhood-level economic indicators (e.g., tourism impact in Mea She'arim vs. Talpiot)</w:t>
      </w:r>
    </w:p>
    <w:p>
      <w:pPr>
        <w:numPr>
          <w:ilvl w:val="0"/>
          <w:numId w:val="1005"/>
        </w:numPr>
        <w:pStyle w:val="Compact"/>
      </w:pPr>
      <w:r>
        <w:t xml:space="preserve">Religious calendar integration affecting client availability</w:t>
      </w:r>
    </w:p>
    <w:bookmarkEnd w:id="26"/>
    <w:bookmarkStart w:id="27" w:name="partnership-ecosystem-development"/>
    <w:p>
      <w:pPr>
        <w:pStyle w:val="Heading3"/>
      </w:pPr>
      <w:r>
        <w:t xml:space="preserve">4. Partnership Ecosystem Development</w:t>
      </w:r>
    </w:p>
    <w:p>
      <w:pPr>
        <w:pStyle w:val="FirstParagraph"/>
      </w:pPr>
      <w:r>
        <w:t xml:space="preserve">The Sales Executive must cultivate relationships with key Jerusalem influencers:</w:t>
      </w:r>
    </w:p>
    <w:p>
      <w:pPr>
        <w:numPr>
          <w:ilvl w:val="0"/>
          <w:numId w:val="1006"/>
        </w:numPr>
        <w:pStyle w:val="Compact"/>
      </w:pPr>
      <w:r>
        <w:t xml:space="preserve">Jerusalem Chamber of Commerce leadership</w:t>
      </w:r>
    </w:p>
    <w:p>
      <w:pPr>
        <w:numPr>
          <w:ilvl w:val="0"/>
          <w:numId w:val="1006"/>
        </w:numPr>
        <w:pStyle w:val="Compact"/>
      </w:pPr>
      <w:r>
        <w:t xml:space="preserve">Local media outlets like "Jerusalem Post" for strategic placements</w:t>
      </w:r>
    </w:p>
    <w:p>
      <w:pPr>
        <w:numPr>
          <w:ilvl w:val="0"/>
          <w:numId w:val="1006"/>
        </w:numPr>
        <w:pStyle w:val="Compact"/>
      </w:pPr>
      <w:r>
        <w:t xml:space="preserve">University research centers (Hebrew University, Bar-Ilan) for co-marketing</w:t>
      </w:r>
    </w:p>
    <w:bookmarkEnd w:id="27"/>
    <w:bookmarkEnd w:id="28"/>
    <w:bookmarkStart w:id="29" w:name="performance-metrics-accountability"/>
    <w:p>
      <w:pPr>
        <w:pStyle w:val="Heading2"/>
      </w:pPr>
      <w:r>
        <w:t xml:space="preserve">Performance Metrics &amp; Accountability</w:t>
      </w:r>
    </w:p>
    <w:p>
      <w:pPr>
        <w:pStyle w:val="FirstParagraph"/>
      </w:pPr>
      <w:r>
        <w:t xml:space="preserve">This Marketing Plan establishes non-negotiable KPIs for the Sales Executive in Israel Jerusalem:</w:t>
      </w:r>
    </w:p>
    <w:p>
      <w:pPr>
        <w:pStyle w:val="BodyText"/>
      </w:pPr>
      <w:r>
        <w:t xml:space="preserve">KPI</w:t>
      </w:r>
    </w:p>
    <w:p>
      <w:pPr>
        <w:pStyle w:val="BodyText"/>
      </w:pPr>
      <w:r>
        <w:t xml:space="preserve">Target (Israel Jerusalem)</w:t>
      </w:r>
    </w:p>
    <w:p>
      <w:pPr>
        <w:pStyle w:val="BodyText"/>
      </w:pPr>
      <w:r>
        <w:t xml:space="preserve">Measurement Method</w:t>
      </w:r>
    </w:p>
    <w:p>
      <w:pPr>
        <w:pStyle w:val="BodyText"/>
      </w:pPr>
      <w:r>
        <w:t xml:space="preserve">Cultural Integration Score</w:t>
      </w:r>
    </w:p>
    <w:p>
      <w:pPr>
        <w:pStyle w:val="BodyText"/>
      </w:pPr>
      <w:r>
        <w:t xml:space="preserve">4.5/5 (via client surveys)</w:t>
      </w:r>
    </w:p>
    <w:p>
      <w:pPr>
        <w:pStyle w:val="BodyText"/>
      </w:pPr>
      <w:r>
        <w:t xml:space="preserve">Post-meeting feedback on relationship-building</w:t>
      </w:r>
    </w:p>
    <w:p>
      <w:pPr>
        <w:pStyle w:val="BodyText"/>
      </w:pPr>
      <w:r>
        <w:t xml:space="preserve">Jerusalem Municipal Pipeline Value</w:t>
      </w:r>
    </w:p>
    <w:p>
      <w:pPr>
        <w:pStyle w:val="BodyText"/>
      </w:pPr>
      <w:r>
        <w:t xml:space="preserve">$2.1M+ annually</w:t>
      </w:r>
    </w:p>
    <w:p>
      <w:pPr>
        <w:pStyle w:val="BodyText"/>
      </w:pPr>
      <w:r>
        <w:t xml:space="preserve">Municipal procurement database tracking</w:t>
      </w:r>
    </w:p>
    <w:p>
      <w:pPr>
        <w:pStyle w:val="BodyText"/>
      </w:pPr>
      <w:r>
        <w:t xml:space="preserve">Local Partnership Activation Rate</w:t>
      </w:r>
    </w:p>
    <w:p>
      <w:pPr>
        <w:pStyle w:val="BodyText"/>
      </w:pPr>
      <w:r>
        <w:t xml:space="preserve">85% of target accounts within 6 months</w:t>
      </w:r>
    </w:p>
    <w:p>
      <w:pPr>
        <w:pStyle w:val="BodyText"/>
      </w:pPr>
      <w:r>
        <w:t xml:space="preserve">Number of co-branded events with Jerusalem entities</w:t>
      </w:r>
    </w:p>
    <w:bookmarkEnd w:id="29"/>
    <w:bookmarkStart w:id="30" w:name="Xbda34748e52013854240e252f2dd764fc5e59b3"/>
    <w:p>
      <w:pPr>
        <w:pStyle w:val="Heading2"/>
      </w:pPr>
      <w:r>
        <w:t xml:space="preserve">Budget Allocation for Israel Jerusalem Operations</w:t>
      </w:r>
    </w:p>
    <w:p>
      <w:pPr>
        <w:pStyle w:val="FirstParagraph"/>
      </w:pPr>
      <w:r>
        <w:t xml:space="preserve">The Marketing Plan allocates 37% of the regional sales budget specifically to Sales Executive enablement in Israel Jerusalem:</w:t>
      </w:r>
    </w:p>
    <w:p>
      <w:pPr>
        <w:numPr>
          <w:ilvl w:val="0"/>
          <w:numId w:val="1007"/>
        </w:numPr>
        <w:pStyle w:val="Compact"/>
      </w:pPr>
      <w:r>
        <w:t xml:space="preserve">45%: Cultural immersion programs and local network development</w:t>
      </w:r>
    </w:p>
    <w:p>
      <w:pPr>
        <w:numPr>
          <w:ilvl w:val="0"/>
          <w:numId w:val="1007"/>
        </w:numPr>
        <w:pStyle w:val="Compact"/>
      </w:pPr>
      <w:r>
        <w:t xml:space="preserve">30%: Jerusalem-specific CRM tools and data acquisition</w:t>
      </w:r>
    </w:p>
    <w:p>
      <w:pPr>
        <w:numPr>
          <w:ilvl w:val="0"/>
          <w:numId w:val="1007"/>
        </w:numPr>
        <w:pStyle w:val="Compact"/>
      </w:pPr>
      <w:r>
        <w:t xml:space="preserve">25%: Strategic partnership events within the city limits</w:t>
      </w:r>
    </w:p>
    <w:bookmarkEnd w:id="30"/>
    <w:bookmarkStart w:id="31" w:name="implementation-timeline"/>
    <w:p>
      <w:pPr>
        <w:pStyle w:val="Heading2"/>
      </w:pPr>
      <w:r>
        <w:t xml:space="preserve">Implementation Timeline</w:t>
      </w:r>
    </w:p>
    <w:p>
      <w:pPr>
        <w:pStyle w:val="FirstParagraph"/>
      </w:pPr>
      <w:r>
        <w:t xml:space="preserve">The first 90 days for the Sales Executive in Israel Jerusalem will focus on:</w:t>
      </w:r>
    </w:p>
    <w:p>
      <w:pPr>
        <w:numPr>
          <w:ilvl w:val="0"/>
          <w:numId w:val="1008"/>
        </w:numPr>
        <w:pStyle w:val="Compact"/>
      </w:pPr>
      <w:r>
        <w:rPr>
          <w:bCs/>
          <w:b/>
        </w:rPr>
        <w:t xml:space="preserve">Weeks 1-4:</w:t>
      </w:r>
      <w:r>
        <w:t xml:space="preserve"> </w:t>
      </w:r>
      <w:r>
        <w:t xml:space="preserve">Complete cultural immersion training and establish initial client touchpoints with 3 key municipal contacts.</w:t>
      </w:r>
    </w:p>
    <w:p>
      <w:pPr>
        <w:numPr>
          <w:ilvl w:val="0"/>
          <w:numId w:val="1008"/>
        </w:numPr>
        <w:pStyle w:val="Compact"/>
      </w:pPr>
      <w:r>
        <w:rPr>
          <w:bCs/>
          <w:b/>
        </w:rPr>
        <w:t xml:space="preserve">Weeks 5-8:</w:t>
      </w:r>
      <w:r>
        <w:t xml:space="preserve"> </w:t>
      </w:r>
      <w:r>
        <w:t xml:space="preserve">Launch first Jerusalem-specific partnership (e.g., with Jerusalem Foundation) and implement CRM localizations.</w:t>
      </w:r>
    </w:p>
    <w:p>
      <w:pPr>
        <w:numPr>
          <w:ilvl w:val="0"/>
          <w:numId w:val="1008"/>
        </w:numPr>
        <w:pStyle w:val="Compact"/>
      </w:pPr>
      <w:r>
        <w:rPr>
          <w:bCs/>
          <w:b/>
        </w:rPr>
        <w:t xml:space="preserve">Weeks 9-12:</w:t>
      </w:r>
      <w:r>
        <w:t xml:space="preserve"> </w:t>
      </w:r>
      <w:r>
        <w:t xml:space="preserve">Secure first major tender win through the Municipal Procurement Department.</w:t>
      </w:r>
    </w:p>
    <w:bookmarkEnd w:id="31"/>
    <w:bookmarkStart w:id="32" w:name="Xf25b45d01a8c4336b11263de3df42c0de0334e2"/>
    <w:p>
      <w:pPr>
        <w:pStyle w:val="Heading2"/>
      </w:pPr>
      <w:r>
        <w:t xml:space="preserve">Conclusion: The Uniqueness of Israel Jerusalem Sales Excellence</w:t>
      </w:r>
    </w:p>
    <w:p>
      <w:pPr>
        <w:pStyle w:val="FirstParagraph"/>
      </w:pPr>
      <w:r>
        <w:t xml:space="preserve">This Marketing Plan transcends generic sales strategies to establish the Sales Executive as an indispensable cultural asset within Israel Jerusalem. By embedding our brand into Jerusalem's economic fabric through hyper-localized execution, we create sustainable competitive advantage where other companies fail. The success of this plan directly depends on the Sales Executive's ability to operate authentically within Jerusalem—understanding that in this city, business isn't just conducted; it's woven into the community tapestry. As our sales leader in Israel Jerusalem will attest: "You don't sell products here—you become part of the solution." This Marketing Plan delivers precisely that transformative capability, making our Sales Executive not just a revenue driver, but a cultural catalyst for growth across every neighborhood from Mea She'arim to Kiryat Ye'arim. The investment in this role is an investment in understanding that Jerusalem doesn't just need sales—it needs sales executives who speak its language.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0">
    <w:nsid w:val="A99200"/>
    <w:multiLevelType w:val="multilevel"/>
    <w:lvl w:ilvl="0">
      <w:start w:val="0"/>
      <w:numFmt w:val="decimal"/>
      <w:lvlText w:val="%1."/>
      <w:lvlJc w:val="left"/>
      <w:pPr>
        <w:ind w:left="720" w:hanging="480"/>
      </w:pPr>
    </w:lvl>
    <w:lvl w:ilvl="1">
      <w:start w:val="0"/>
      <w:numFmt w:val="lowerLetter"/>
      <w:lvlText w:val="%2."/>
      <w:lvlJc w:val="left"/>
      <w:pPr>
        <w:ind w:left="1440" w:hanging="480"/>
      </w:pPr>
    </w:lvl>
    <w:lvl w:ilvl="2">
      <w:start w:val="0"/>
      <w:numFmt w:val="lowerRoman"/>
      <w:lvlText w:val="%3."/>
      <w:lvlJc w:val="left"/>
      <w:pPr>
        <w:ind w:left="2160" w:hanging="480"/>
      </w:pPr>
    </w:lvl>
    <w:lvl w:ilvl="3">
      <w:start w:val="0"/>
      <w:numFmt w:val="decimal"/>
      <w:lvlText w:val="%4."/>
      <w:lvlJc w:val="left"/>
      <w:pPr>
        <w:ind w:left="2880" w:hanging="480"/>
      </w:pPr>
    </w:lvl>
    <w:lvl w:ilvl="4">
      <w:start w:val="0"/>
      <w:numFmt w:val="lowerLetter"/>
      <w:lvlText w:val="%5."/>
      <w:lvlJc w:val="left"/>
      <w:pPr>
        <w:ind w:left="3600" w:hanging="480"/>
      </w:pPr>
    </w:lvl>
    <w:lvl w:ilvl="5">
      <w:start w:val="0"/>
      <w:numFmt w:val="lowerRoman"/>
      <w:lvlText w:val="%6."/>
      <w:lvlJc w:val="left"/>
      <w:pPr>
        <w:ind w:left="4320" w:hanging="480"/>
      </w:pPr>
    </w:lvl>
    <w:lvl w:ilvl="6">
      <w:start w:val="0"/>
      <w:numFmt w:val="decimal"/>
      <w:lvlText w:val="%7."/>
      <w:lvlJc w:val="left"/>
      <w:pPr>
        <w:ind w:left="5040" w:hanging="480"/>
      </w:pPr>
    </w:lvl>
    <w:lvl w:ilvl="7">
      <w:start w:val="0"/>
      <w:numFmt w:val="lowerLetter"/>
      <w:lvlText w:val="%8."/>
      <w:lvlJc w:val="left"/>
      <w:pPr>
        <w:ind w:left="5760" w:hanging="480"/>
      </w:pPr>
    </w:lvl>
    <w:lvl w:ilvl="8">
      <w:start w:val="0"/>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200"/>
    <w:lvlOverride w:ilvl="0">
      <w:startOverride w:val="0"/>
    </w:lvlOverride>
    <w:lvlOverride w:ilvl="1">
      <w:startOverride w:val="0"/>
    </w:lvlOverride>
    <w:lvlOverride w:ilvl="2">
      <w:startOverride w:val="0"/>
    </w:lvlOverride>
    <w:lvlOverride w:ilvl="3">
      <w:startOverride w:val="0"/>
    </w:lvlOverride>
    <w:lvlOverride w:ilvl="4">
      <w:startOverride w:val="0"/>
    </w:lvlOverride>
    <w:lvlOverride w:ilvl="5">
      <w:startOverride w:val="0"/>
    </w:lvlOverride>
    <w:lvlOverride w:ilvl="6">
      <w:startOverride w:val="0"/>
    </w:lvlOverride>
    <w:lvlOverride w:ilvl="7">
      <w:startOverride w:val="0"/>
    </w:lvlOverride>
    <w:lvlOverride w:ilvl="8">
      <w:startOverride w:val="0"/>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Sales Executive Strategy for Israel Jerusalem</dc:title>
  <dc:creator/>
  <dc:language>en</dc:language>
  <cp:keywords/>
  <dcterms:created xsi:type="dcterms:W3CDTF">2026-07-21T05:01:13Z</dcterms:created>
  <dcterms:modified xsi:type="dcterms:W3CDTF">2026-07-21T05:01:13Z</dcterms:modified>
</cp:coreProperties>
</file>

<file path=docProps/custom.xml><?xml version="1.0" encoding="utf-8"?>
<Properties xmlns="http://schemas.openxmlformats.org/officeDocument/2006/custom-properties" xmlns:vt="http://schemas.openxmlformats.org/officeDocument/2006/docPropsVTypes"/>
</file>