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4f76bb393ac3e80d992fde8844373025d14e57"/>
    <w:p>
      <w:pPr>
        <w:pStyle w:val="Heading1"/>
      </w:pPr>
      <w:r>
        <w:t xml:space="preserve">Comprehensive Marketing Plan for School Counselor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promote School Counselor services across educational institutions in Kinshasa, Democratic Republic of Congo (DRC). Recognizing the critical need for student well-being support amid Kinshasa's complex socio-educational challenges, this plan positions the</w:t>
      </w:r>
      <w:r>
        <w:t xml:space="preserve"> </w:t>
      </w:r>
      <w:r>
        <w:rPr>
          <w:bCs/>
          <w:b/>
        </w:rPr>
        <w:t xml:space="preserve">school counselor</w:t>
      </w:r>
      <w:r>
        <w:t xml:space="preserve"> </w:t>
      </w:r>
      <w:r>
        <w:t xml:space="preserve">as an essential professional role. By addressing high dropout rates (estimated at 35% in urban centers per UNICEF 2021), trauma from conflict, and limited access to mental health resources, this initiative directly responds to the urgent needs of Kinshasa's youth. The plan targets schools, parents, government bodies, and community leaders across DR Congo Kinshasa to drive adoption and sustainability.</w:t>
      </w:r>
    </w:p>
    <w:bookmarkEnd w:id="20"/>
    <w:bookmarkStart w:id="21" w:name="X02b54cd79040c545da7761aee4eea38318b7365"/>
    <w:p>
      <w:pPr>
        <w:pStyle w:val="Heading2"/>
      </w:pPr>
      <w:r>
        <w:t xml:space="preserve">Problem Analysis: The Urgent Need for School Counselors in DR Congo Kinshasa</w:t>
      </w:r>
    </w:p>
    <w:p>
      <w:pPr>
        <w:pStyle w:val="FirstParagraph"/>
      </w:pPr>
      <w:r>
        <w:t xml:space="preserve">Kinshasa faces a severe crisis in its education system. Overcrowded classrooms (averaging 50+ students), teacher shortages, and limited institutional support leave students without guidance. Key issues include:</w:t>
      </w:r>
    </w:p>
    <w:p>
      <w:pPr>
        <w:numPr>
          <w:ilvl w:val="0"/>
          <w:numId w:val="1001"/>
        </w:numPr>
        <w:pStyle w:val="Compact"/>
      </w:pPr>
      <w:r>
        <w:rPr>
          <w:bCs/>
          <w:b/>
        </w:rPr>
        <w:t xml:space="preserve">High Dropout Rates:</w:t>
      </w:r>
      <w:r>
        <w:t xml:space="preserve"> </w:t>
      </w:r>
      <w:r>
        <w:t xml:space="preserve">40% of girls in Kinshasa drop out before secondary school due to poverty, early marriage, or lack of academic support.</w:t>
      </w:r>
    </w:p>
    <w:p>
      <w:pPr>
        <w:numPr>
          <w:ilvl w:val="0"/>
          <w:numId w:val="1001"/>
        </w:numPr>
        <w:pStyle w:val="Compact"/>
      </w:pPr>
      <w:r>
        <w:rPr>
          <w:bCs/>
          <w:b/>
        </w:rPr>
        <w:t xml:space="preserve">Mental Health Gaps:</w:t>
      </w:r>
      <w:r>
        <w:t xml:space="preserve"> </w:t>
      </w:r>
      <w:r>
        <w:t xml:space="preserve">Zero formal counseling infrastructure; teachers manage crises without training (e.g., trauma from conflict zones like Masisi or Kivu).</w:t>
      </w:r>
    </w:p>
    <w:p>
      <w:pPr>
        <w:numPr>
          <w:ilvl w:val="0"/>
          <w:numId w:val="1001"/>
        </w:numPr>
        <w:pStyle w:val="Compact"/>
      </w:pPr>
      <w:r>
        <w:rPr>
          <w:bCs/>
          <w:b/>
        </w:rPr>
        <w:t xml:space="preserve">Gender Inequality:</w:t>
      </w:r>
      <w:r>
        <w:t xml:space="preserve"> </w:t>
      </w:r>
      <w:r>
        <w:t xml:space="preserve">Cultural barriers prevent girls from accessing education without dedicated support.</w:t>
      </w:r>
    </w:p>
    <w:p>
      <w:pPr>
        <w:numPr>
          <w:ilvl w:val="0"/>
          <w:numId w:val="1001"/>
        </w:numPr>
        <w:pStyle w:val="Compact"/>
      </w:pPr>
      <w:r>
        <w:rPr>
          <w:bCs/>
          <w:b/>
        </w:rPr>
        <w:t xml:space="preserve">Limited Awareness:</w:t>
      </w:r>
      <w:r>
        <w:t xml:space="preserve"> </w:t>
      </w:r>
      <w:r>
        <w:t xml:space="preserve">Communities confuse "counselor" with "psychologist," viewing it as irrelevant to Kinshasa's daily struggles.</w:t>
      </w:r>
    </w:p>
    <w:p>
      <w:pPr>
        <w:pStyle w:val="FirstParagraph"/>
      </w:pPr>
      <w:r>
        <w:t xml:space="preserve">This plan directly tackles these gaps by introducing the School Counselor as a practical, culturally attuned role—not a Western import but an adaptation for DR Congo Kinshasa’s context.</w:t>
      </w:r>
    </w:p>
    <w:bookmarkEnd w:id="21"/>
    <w:bookmarkStart w:id="22" w:name="target-audience"/>
    <w:p>
      <w:pPr>
        <w:pStyle w:val="Heading2"/>
      </w:pPr>
      <w:r>
        <w:t xml:space="preserve">Target Audience</w:t>
      </w:r>
    </w:p>
    <w:p>
      <w:pPr>
        <w:pStyle w:val="FirstParagraph"/>
      </w:pPr>
      <w:r>
        <w:t xml:space="preserve">The Marketing Plan prioritizes three key groups in DR Congo Kinshasa:</w:t>
      </w:r>
    </w:p>
    <w:p>
      <w:pPr>
        <w:numPr>
          <w:ilvl w:val="0"/>
          <w:numId w:val="1002"/>
        </w:numPr>
        <w:pStyle w:val="Compact"/>
      </w:pPr>
      <w:r>
        <w:rPr>
          <w:bCs/>
          <w:b/>
        </w:rPr>
        <w:t xml:space="preserve">School Administrators &amp; Teachers (Primary):</w:t>
      </w:r>
      <w:r>
        <w:t xml:space="preserve"> </w:t>
      </w:r>
      <w:r>
        <w:t xml:space="preserve">Decision-makers in public/private schools across districts like Masina, Limete, and Mont Ngafula. They need solutions to reduce absenteeism and improve learning outcomes.</w:t>
      </w:r>
    </w:p>
    <w:p>
      <w:pPr>
        <w:numPr>
          <w:ilvl w:val="0"/>
          <w:numId w:val="1002"/>
        </w:numPr>
        <w:pStyle w:val="Compact"/>
      </w:pPr>
      <w:r>
        <w:rPr>
          <w:bCs/>
          <w:b/>
        </w:rPr>
        <w:t xml:space="preserve">Parents &amp; Community Leaders (Secondary):</w:t>
      </w:r>
      <w:r>
        <w:t xml:space="preserve"> </w:t>
      </w:r>
      <w:r>
        <w:t xml:space="preserve">Parents in neighborhoods like Ngaliema or Gombe who prioritize education but lack resources to address student struggles.</w:t>
      </w:r>
    </w:p>
    <w:p>
      <w:pPr>
        <w:numPr>
          <w:ilvl w:val="0"/>
          <w:numId w:val="1002"/>
        </w:numPr>
        <w:pStyle w:val="Compact"/>
      </w:pPr>
      <w:r>
        <w:rPr>
          <w:bCs/>
          <w:b/>
        </w:rPr>
        <w:t xml:space="preserve">Government &amp; NGOs (Tertiary):</w:t>
      </w:r>
      <w:r>
        <w:t xml:space="preserve"> </w:t>
      </w:r>
      <w:r>
        <w:t xml:space="preserve">Ministry of Education officials and partners like UNICEF DRC, whose funding aligns with Kinshasa’s Sustainable Development Goals.</w:t>
      </w:r>
    </w:p>
    <w:bookmarkEnd w:id="22"/>
    <w:bookmarkStart w:id="23" w:name="unique-value-proposition-uvp"/>
    <w:p>
      <w:pPr>
        <w:pStyle w:val="Heading2"/>
      </w:pPr>
      <w:r>
        <w:t xml:space="preserve">Unique Value Proposition (UVP)</w:t>
      </w:r>
    </w:p>
    <w:p>
      <w:pPr>
        <w:pStyle w:val="FirstParagraph"/>
      </w:pPr>
      <w:r>
        <w:t xml:space="preserve">The School Counselor in DR Congo Kinshasa isn’t just a support role—it’s a catalyst for systemic change. Our UVP is:</w:t>
      </w:r>
    </w:p>
    <w:p>
      <w:pPr>
        <w:pStyle w:val="BlockText"/>
      </w:pPr>
      <w:r>
        <w:t xml:space="preserve">"</w:t>
      </w:r>
      <w:r>
        <w:rPr>
          <w:bCs/>
          <w:b/>
        </w:rPr>
        <w:t xml:space="preserve">Reducing student dropout rates by 30% within 2 years through culturally grounded school counseling, empowering Kinshasa’s youth to thrive academically and emotionally.</w:t>
      </w:r>
      <w:r>
        <w:t xml:space="preserve">"</w:t>
      </w:r>
    </w:p>
    <w:p>
      <w:pPr>
        <w:pStyle w:val="FirstParagraph"/>
      </w:pPr>
      <w:r>
        <w:t xml:space="preserve">This UVP is tailored to Kinshasa’s reality: It uses local terms (e.g., "conseiller scolaire" in French), focuses on measurable outcomes parents and schools understand (like retention rates), and avoids clinical jargon.</w:t>
      </w:r>
    </w:p>
    <w:bookmarkEnd w:id="23"/>
    <w:bookmarkStart w:id="27" w:name="marketing-strategy-tactics"/>
    <w:p>
      <w:pPr>
        <w:pStyle w:val="Heading2"/>
      </w:pPr>
      <w:r>
        <w:t xml:space="preserve">Marketing Strategy &amp; Tactics</w:t>
      </w:r>
    </w:p>
    <w:p>
      <w:pPr>
        <w:pStyle w:val="FirstParagraph"/>
      </w:pPr>
      <w:r>
        <w:t xml:space="preserve">Our 18-month strategy uses hyper-localized tactics for DR Congo Kinshasa:</w:t>
      </w:r>
    </w:p>
    <w:bookmarkStart w:id="24" w:name="phase-1-awareness-building-months-1-4"/>
    <w:p>
      <w:pPr>
        <w:pStyle w:val="Heading3"/>
      </w:pPr>
      <w:r>
        <w:t xml:space="preserve">Phase 1: Awareness Building (Months 1-4)</w:t>
      </w:r>
    </w:p>
    <w:p>
      <w:pPr>
        <w:numPr>
          <w:ilvl w:val="0"/>
          <w:numId w:val="1003"/>
        </w:numPr>
        <w:pStyle w:val="Compact"/>
      </w:pPr>
      <w:r>
        <w:rPr>
          <w:bCs/>
          <w:b/>
        </w:rPr>
        <w:t xml:space="preserve">Cultural Workshops:</w:t>
      </w:r>
      <w:r>
        <w:t xml:space="preserve"> </w:t>
      </w:r>
      <w:r>
        <w:t xml:space="preserve">Partner with local radio stations (e.g., Radio Okapi) and community centers in Kinshasa to host free sessions on "Why Every Child Needs a School Counselor." Use Kinshasa-based youth as spokespeople.</w:t>
      </w:r>
    </w:p>
    <w:p>
      <w:pPr>
        <w:numPr>
          <w:ilvl w:val="0"/>
          <w:numId w:val="1003"/>
        </w:numPr>
        <w:pStyle w:val="Compact"/>
      </w:pPr>
      <w:r>
        <w:rPr>
          <w:bCs/>
          <w:b/>
        </w:rPr>
        <w:t xml:space="preserve">Teacher Ambassador Program:</w:t>
      </w:r>
      <w:r>
        <w:t xml:space="preserve"> </w:t>
      </w:r>
      <w:r>
        <w:t xml:space="preserve">Train 20 influential teachers across 5 schools (e.g., Lycée de la République, Kinshasa) to advocate for counseling. Provide them with local success stories (e.g., "How Counseling Helped Maria Stay in School").</w:t>
      </w:r>
    </w:p>
    <w:bookmarkEnd w:id="24"/>
    <w:bookmarkStart w:id="25" w:name="Xc28264f93b232e2baab10f7a76bd3a0b8556a1a"/>
    <w:p>
      <w:pPr>
        <w:pStyle w:val="Heading3"/>
      </w:pPr>
      <w:r>
        <w:t xml:space="preserve">Phase 2: Pilot Launch &amp; Trust Building (Months 5-10)</w:t>
      </w:r>
    </w:p>
    <w:p>
      <w:pPr>
        <w:numPr>
          <w:ilvl w:val="0"/>
          <w:numId w:val="1004"/>
        </w:numPr>
        <w:pStyle w:val="Compact"/>
      </w:pPr>
      <w:r>
        <w:rPr>
          <w:bCs/>
          <w:b/>
        </w:rPr>
        <w:t xml:space="preserve">Pilot Schools in Kinshasa:</w:t>
      </w:r>
      <w:r>
        <w:t xml:space="preserve"> </w:t>
      </w:r>
      <w:r>
        <w:t xml:space="preserve">Partner with 10 schools (mix of public/private) in high-need areas like Kalamu and Makala. Offer free counselor services for the first 6 months, focusing on:</w:t>
      </w:r>
    </w:p>
    <w:p>
      <w:pPr>
        <w:numPr>
          <w:ilvl w:val="1"/>
          <w:numId w:val="1005"/>
        </w:numPr>
        <w:pStyle w:val="Compact"/>
      </w:pPr>
      <w:r>
        <w:t xml:space="preserve">Academic support (study skills, resource access)</w:t>
      </w:r>
    </w:p>
    <w:p>
      <w:pPr>
        <w:numPr>
          <w:ilvl w:val="1"/>
          <w:numId w:val="1005"/>
        </w:numPr>
        <w:pStyle w:val="Compact"/>
      </w:pPr>
      <w:r>
        <w:t xml:space="preserve">Mental health navigation (trauma from conflict zones)</w:t>
      </w:r>
    </w:p>
    <w:p>
      <w:pPr>
        <w:numPr>
          <w:ilvl w:val="1"/>
          <w:numId w:val="1005"/>
        </w:numPr>
        <w:pStyle w:val="Compact"/>
      </w:pPr>
      <w:r>
        <w:t xml:space="preserve">Parent engagement workshops in Lingala/French.</w:t>
      </w:r>
    </w:p>
    <w:bookmarkEnd w:id="25"/>
    <w:bookmarkStart w:id="26" w:name="Xf9443e0cc4a0481c31ee89a790e891bcd35048c"/>
    <w:p>
      <w:pPr>
        <w:pStyle w:val="Heading3"/>
      </w:pPr>
      <w:r>
        <w:t xml:space="preserve">Phase 3: Scale &amp; Sustainability (Months 11-18)</w:t>
      </w:r>
    </w:p>
    <w:p>
      <w:pPr>
        <w:numPr>
          <w:ilvl w:val="0"/>
          <w:numId w:val="1006"/>
        </w:numPr>
        <w:pStyle w:val="Compact"/>
      </w:pPr>
      <w:r>
        <w:rPr>
          <w:bCs/>
          <w:b/>
        </w:rPr>
        <w:t xml:space="preserve">Government Partnership:</w:t>
      </w:r>
      <w:r>
        <w:t xml:space="preserve"> </w:t>
      </w:r>
      <w:r>
        <w:t xml:space="preserve">Present pilot results to the Ministry of Education in Kinshasa, advocating for budget allocation. Frame counselors as cost-effective: "For every $50 spent on a counselor, schools save $200 in reduced re-enrollment costs."</w:t>
      </w:r>
    </w:p>
    <w:p>
      <w:pPr>
        <w:numPr>
          <w:ilvl w:val="0"/>
          <w:numId w:val="1006"/>
        </w:numPr>
        <w:pStyle w:val="Compact"/>
      </w:pPr>
      <w:r>
        <w:rPr>
          <w:bCs/>
          <w:b/>
        </w:rPr>
        <w:t xml:space="preserve">Local Training Hubs:</w:t>
      </w:r>
      <w:r>
        <w:t xml:space="preserve"> </w:t>
      </w:r>
      <w:r>
        <w:t xml:space="preserve">Train 30 Kinshasa-based counselors through partnerships with universities (e.g., University of Kinshasa). Courses cover Congolese cultural sensitivity—not generic Western models.</w:t>
      </w:r>
    </w:p>
    <w:p>
      <w:pPr>
        <w:numPr>
          <w:ilvl w:val="0"/>
          <w:numId w:val="1006"/>
        </w:numPr>
        <w:pStyle w:val="Compact"/>
      </w:pPr>
      <w:r>
        <w:rPr>
          <w:bCs/>
          <w:b/>
        </w:rPr>
        <w:t xml:space="preserve">Parent Advocacy Groups:</w:t>
      </w:r>
      <w:r>
        <w:t xml:space="preserve"> </w:t>
      </w:r>
      <w:r>
        <w:t xml:space="preserve">Establish "Mama Councils" in neighborhoods like Ndjili, where parents co-design counseling programs reflecting local needs (e.g., addressing child labor).</w:t>
      </w:r>
    </w:p>
    <w:bookmarkEnd w:id="26"/>
    <w:bookmarkEnd w:id="27"/>
    <w:bookmarkStart w:id="28" w:name="X8b3763145e5451c6844cad38ae9364e0538f424"/>
    <w:p>
      <w:pPr>
        <w:pStyle w:val="Heading2"/>
      </w:pPr>
      <w:r>
        <w:t xml:space="preserve">Key Messaging for DR Congo Kinshasa Context</w:t>
      </w:r>
    </w:p>
    <w:p>
      <w:pPr>
        <w:pStyle w:val="FirstParagraph"/>
      </w:pPr>
      <w:r>
        <w:t xml:space="preserve">All communications avoid Western assumptions. Messages focus on tangible outcomes relevant to Kinshasa:</w:t>
      </w:r>
    </w:p>
    <w:p>
      <w:pPr>
        <w:numPr>
          <w:ilvl w:val="0"/>
          <w:numId w:val="1007"/>
        </w:numPr>
        <w:pStyle w:val="Compact"/>
      </w:pPr>
      <w:r>
        <w:t xml:space="preserve">"A School Counselor in your child’s school means fewer missed classes, better grades, and safer futures."</w:t>
      </w:r>
    </w:p>
    <w:p>
      <w:pPr>
        <w:numPr>
          <w:ilvl w:val="0"/>
          <w:numId w:val="1007"/>
        </w:numPr>
        <w:pStyle w:val="Compact"/>
      </w:pPr>
      <w:r>
        <w:t xml:space="preserve">"Your community needs a counselor—not just for 'problems,' but to unlock every child’s potential in DR Congo Kinshasa."</w:t>
      </w:r>
    </w:p>
    <w:p>
      <w:pPr>
        <w:numPr>
          <w:ilvl w:val="0"/>
          <w:numId w:val="1007"/>
        </w:numPr>
        <w:pStyle w:val="Compact"/>
      </w:pPr>
      <w:r>
        <w:t xml:space="preserve">"With counselors trained here, by us—for Kinshasa." (Emphasizing local ownership)</w:t>
      </w:r>
    </w:p>
    <w:bookmarkEnd w:id="28"/>
    <w:bookmarkStart w:id="29" w:name="metrics-for-success"/>
    <w:p>
      <w:pPr>
        <w:pStyle w:val="Heading2"/>
      </w:pPr>
      <w:r>
        <w:t xml:space="preserve">Metrics for Success</w:t>
      </w:r>
    </w:p>
    <w:p>
      <w:pPr>
        <w:pStyle w:val="FirstParagraph"/>
      </w:pPr>
      <w:r>
        <w:t xml:space="preserve">We measure progress against Kinshasa-specific benchmarks: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Data Source</w:t>
            </w:r>
          </w:p>
        </w:tc>
      </w:tr>
      <w:tr>
        <w:tc>
          <w:tcPr/>
          <w:p>
            <w:pPr>
              <w:pStyle w:val="Compact"/>
              <w:jc w:val="left"/>
            </w:pPr>
            <w:r>
              <w:t xml:space="preserve">Schools Adopting Counselors</w:t>
            </w:r>
          </w:p>
        </w:tc>
        <w:tc>
          <w:tcPr/>
          <w:p>
            <w:pPr>
              <w:pStyle w:val="Compact"/>
              <w:jc w:val="left"/>
            </w:pPr>
            <w:r>
              <w:t xml:space="preserve">25 schools across Kinshasa districts</w:t>
            </w:r>
          </w:p>
        </w:tc>
        <w:tc>
          <w:tcPr/>
          <w:p>
            <w:pPr>
              <w:pStyle w:val="Compact"/>
              <w:jc w:val="left"/>
            </w:pPr>
            <w:r>
              <w:t xml:space="preserve">School agreements &amp; Ministry records</w:t>
            </w:r>
          </w:p>
        </w:tc>
      </w:tr>
      <w:tr>
        <w:tc>
          <w:tcPr/>
          <w:p>
            <w:pPr>
              <w:pStyle w:val="Compact"/>
              <w:jc w:val="left"/>
            </w:pPr>
            <w:r>
              <w:t xml:space="preserve">Student Retention Rate Increase</w:t>
            </w:r>
          </w:p>
        </w:tc>
        <w:tc>
          <w:tcPr/>
          <w:p>
            <w:pPr>
              <w:pStyle w:val="Compact"/>
              <w:jc w:val="left"/>
            </w:pPr>
            <w:r>
              <w:t xml:space="preserve">25% (from 60% to 85%) in pilot schools</w:t>
            </w:r>
          </w:p>
        </w:tc>
        <w:tc>
          <w:tcPr/>
          <w:p>
            <w:pPr>
              <w:pStyle w:val="Compact"/>
              <w:jc w:val="left"/>
            </w:pPr>
            <w:r>
              <w:t xml:space="preserve">School enrollment data</w:t>
            </w:r>
          </w:p>
        </w:tc>
      </w:tr>
      <w:tr>
        <w:tc>
          <w:tcPr/>
          <w:p>
            <w:pPr>
              <w:pStyle w:val="Compact"/>
              <w:jc w:val="left"/>
            </w:pPr>
            <w:r>
              <w:t xml:space="preserve">Parent Awareness Level</w:t>
            </w:r>
          </w:p>
        </w:tc>
        <w:tc>
          <w:tcPr/>
          <w:p>
            <w:pPr>
              <w:pStyle w:val="Compact"/>
              <w:jc w:val="left"/>
            </w:pPr>
            <w:r>
              <w:t xml:space="preserve">70% of target parents understand counselor role (via surveys)</w:t>
            </w:r>
          </w:p>
        </w:tc>
        <w:tc>
          <w:tcPr/>
          <w:p>
            <w:pPr>
              <w:pStyle w:val="Compact"/>
              <w:jc w:val="left"/>
            </w:pPr>
            <w:r>
              <w:t xml:space="preserve">Community workshops feedback</w:t>
            </w:r>
          </w:p>
        </w:tc>
      </w:tr>
    </w:tbl>
    <w:bookmarkEnd w:id="29"/>
    <w:bookmarkStart w:id="30" w:name="X0682762a1dd150800a2b7255f8084b3502d710f"/>
    <w:p>
      <w:pPr>
        <w:pStyle w:val="Heading2"/>
      </w:pPr>
      <w:r>
        <w:t xml:space="preserve">Budget Allocation Highlights (DR Congo Kinshasa Focus)</w:t>
      </w:r>
    </w:p>
    <w:p>
      <w:pPr>
        <w:pStyle w:val="FirstParagraph"/>
      </w:pPr>
      <w:r>
        <w:t xml:space="preserve">The plan prioritizes cost efficiency for Kinshasa’s context:</w:t>
      </w:r>
    </w:p>
    <w:p>
      <w:pPr>
        <w:numPr>
          <w:ilvl w:val="0"/>
          <w:numId w:val="1008"/>
        </w:numPr>
        <w:pStyle w:val="Compact"/>
      </w:pPr>
      <w:r>
        <w:t xml:space="preserve">60%: Local counselor recruitment, training, and retention (avoiding costly expat hires).</w:t>
      </w:r>
    </w:p>
    <w:p>
      <w:pPr>
        <w:numPr>
          <w:ilvl w:val="0"/>
          <w:numId w:val="1008"/>
        </w:numPr>
        <w:pStyle w:val="Compact"/>
      </w:pPr>
      <w:r>
        <w:t xml:space="preserve">25%: Community engagement (radio spots, workshops in neighborhood hubs).</w:t>
      </w:r>
    </w:p>
    <w:p>
      <w:pPr>
        <w:numPr>
          <w:ilvl w:val="0"/>
          <w:numId w:val="1008"/>
        </w:numPr>
        <w:pStyle w:val="Compact"/>
      </w:pPr>
      <w:r>
        <w:t xml:space="preserve">15%: Monitoring tools tailored to Kinshasa’s infrastructure (e.g., paper-based surveys where internet is unreliable).</w:t>
      </w:r>
    </w:p>
    <w:bookmarkEnd w:id="30"/>
    <w:bookmarkStart w:id="31" w:name="X3c44b565ee027366165ef7b1d17bafe073a3ae1"/>
    <w:p>
      <w:pPr>
        <w:pStyle w:val="Heading2"/>
      </w:pPr>
      <w:r>
        <w:t xml:space="preserve">Conclusion: A Transformative Step for DR Congo Kinshasa</w:t>
      </w:r>
    </w:p>
    <w:p>
      <w:pPr>
        <w:pStyle w:val="FirstParagraph"/>
      </w:pPr>
      <w:r>
        <w:t xml:space="preserve">This Marketing Plan positions the School Counselor as a vital, culturally resonant solution—not an add-on but a cornerstone of education reform in DR Congo Kinshasa. By focusing on community-driven adoption, measurable outcomes, and local capacity building, we ensure this initiative becomes sustainable within Kinshasa’s unique environment. The goal is clear: to make the School Counselor as common in a Kinshasa classroom as the teacher or principal—proving that when students receive support rooted in their reality, entire communities rise. This is not just a marketing strategy; it’s an investment in the future of DR Congo Kinshasa, one school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DR Congo Kinshasa</dc:title>
  <dc:creator/>
  <dc:language>en</dc:language>
  <cp:keywords/>
  <dcterms:created xsi:type="dcterms:W3CDTF">2026-07-23T13:20:22Z</dcterms:created>
  <dcterms:modified xsi:type="dcterms:W3CDTF">2026-07-23T13:20:22Z</dcterms:modified>
</cp:coreProperties>
</file>

<file path=docProps/custom.xml><?xml version="1.0" encoding="utf-8"?>
<Properties xmlns="http://schemas.openxmlformats.org/officeDocument/2006/custom-properties" xmlns:vt="http://schemas.openxmlformats.org/officeDocument/2006/docPropsVTypes"/>
</file>