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42ccc10a251f15610042513436cb8f92af118b6"/>
    <w:p>
      <w:pPr>
        <w:pStyle w:val="Heading1"/>
      </w:pPr>
      <w:r>
        <w:t xml:space="preserve">Comprehensive Marketing Plan: School Counselor Services for Chicago Public Schools, United States</w:t>
      </w:r>
    </w:p>
    <w:bookmarkStart w:id="20" w:name="executive-summary"/>
    <w:p>
      <w:pPr>
        <w:pStyle w:val="Heading2"/>
      </w:pPr>
      <w:r>
        <w:t xml:space="preserve">Executive Summary</w:t>
      </w:r>
    </w:p>
    <w:p>
      <w:pPr>
        <w:pStyle w:val="FirstParagraph"/>
      </w:pPr>
      <w:r>
        <w:t xml:space="preserve">This Marketing Plan outlines a strategic approach to position our specialized School Counselor services as the premier solution for mental health and academic support within Chicago public schools. As the largest school district in Illinois serving over 300,000 students across 655 schools, Chicago Public Schools (CPS) faces critical challenges including rising student anxiety, trauma exposure, and graduation rate disparities. Our evidence-based School Counselor program directly addresses these needs through culturally responsive support aligned with Illinois State Standards. This plan details how we will establish partnerships with CPS and charter networks to deliver transformative outcomes for students across the United States Chicago landscape.</w:t>
      </w:r>
    </w:p>
    <w:bookmarkEnd w:id="20"/>
    <w:bookmarkStart w:id="21" w:name="X1c1d509a92de1421ff2b8252a75712100d5e58f"/>
    <w:p>
      <w:pPr>
        <w:pStyle w:val="Heading2"/>
      </w:pPr>
      <w:r>
        <w:t xml:space="preserve">Situation Analysis: Chicago's Educational Landscape</w:t>
      </w:r>
    </w:p>
    <w:p>
      <w:pPr>
        <w:pStyle w:val="FirstParagraph"/>
      </w:pPr>
      <w:r>
        <w:t xml:space="preserve">Chicago's school system operates within a complex socio-educational ecosystem where 86% of students qualify for free/reduced lunch and 53% experience poverty. Recent CPS data reveals that 41% of students exhibit symptoms of anxiety or depression—significantly above the national average. With only one School Counselor per 400 students (far exceeding the recommended 1:250 ratio by ASCA), Chicago schools face an acute shortage of mental health support professionals. The United States Department of Education's 2023 report identifies Chicago as a priority city for school-based mental health investment, creating an urgent market opportunity for certified School Counselors trained in trauma-informed care specific to urban environments.</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t xml:space="preserve">CPS District Leadership (Superintendent's Office, Chief Academic Officer)</w:t>
      </w:r>
    </w:p>
    <w:p>
      <w:pPr>
        <w:numPr>
          <w:ilvl w:val="0"/>
          <w:numId w:val="1001"/>
        </w:numPr>
        <w:pStyle w:val="Compact"/>
      </w:pPr>
      <w:r>
        <w:t xml:space="preserve">School Principals &amp; Assistant Principals across all 655 CPS schools</w:t>
      </w:r>
    </w:p>
    <w:p>
      <w:pPr>
        <w:numPr>
          <w:ilvl w:val="0"/>
          <w:numId w:val="1001"/>
        </w:numPr>
        <w:pStyle w:val="Compact"/>
      </w:pPr>
      <w:r>
        <w:t xml:space="preserve">Charter Management Organizations (CMOs) in Chicago like KIPP, Noble Network, and High School for Arts and Business</w:t>
      </w:r>
    </w:p>
    <w:p>
      <w:pPr>
        <w:pStyle w:val="FirstParagraph"/>
      </w:pPr>
      <w:r>
        <w:t xml:space="preserve">We've identified that these decision-makers prioritize three outcomes: academic improvement metrics (e.g., graduation rates), crisis intervention capabilities, and compliance with Illinois' new Student Mental Health Act (SB 1840).</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partnerships with 35 Chicago public schools (representing 15% of CPS network)</w:t>
      </w:r>
    </w:p>
    <w:p>
      <w:pPr>
        <w:numPr>
          <w:ilvl w:val="0"/>
          <w:numId w:val="1002"/>
        </w:numPr>
        <w:pStyle w:val="Compact"/>
      </w:pPr>
      <w:r>
        <w:t xml:space="preserve">Reduce identified student anxiety symptoms by 30% in participating schools through our School Counselor program</w:t>
      </w:r>
    </w:p>
    <w:p>
      <w:pPr>
        <w:numPr>
          <w:ilvl w:val="0"/>
          <w:numId w:val="1002"/>
        </w:numPr>
        <w:pStyle w:val="Compact"/>
      </w:pPr>
      <w:r>
        <w:t xml:space="preserve">Attain 90% client satisfaction rating from school administrators</w:t>
      </w:r>
    </w:p>
    <w:p>
      <w:pPr>
        <w:numPr>
          <w:ilvl w:val="0"/>
          <w:numId w:val="1002"/>
        </w:numPr>
        <w:pStyle w:val="Compact"/>
      </w:pPr>
      <w:r>
        <w:t xml:space="preserve">Position our School Counselor services as the Chicago market leader for trauma-informed care in urban schools</w:t>
      </w:r>
    </w:p>
    <w:bookmarkEnd w:id="23"/>
    <w:bookmarkStart w:id="28" w:name="marketing-strategies-the-4-ps-framework"/>
    <w:p>
      <w:pPr>
        <w:pStyle w:val="Heading2"/>
      </w:pPr>
      <w:r>
        <w:t xml:space="preserve">Marketing Strategies: The 4 Ps Framework</w:t>
      </w:r>
    </w:p>
    <w:bookmarkStart w:id="24" w:name="Xdd8568668f3010e89e33cbc8c1f1713e43d972b"/>
    <w:p>
      <w:pPr>
        <w:pStyle w:val="Heading3"/>
      </w:pPr>
      <w:r>
        <w:t xml:space="preserve">Product: Culturally Responsive School Counseling Services</w:t>
      </w:r>
    </w:p>
    <w:p>
      <w:pPr>
        <w:pStyle w:val="FirstParagraph"/>
      </w:pPr>
      <w:r>
        <w:t xml:space="preserve">We deliver a customized School Counselor service package addressing Chicago-specific challenges:</w:t>
      </w:r>
    </w:p>
    <w:p>
      <w:pPr>
        <w:numPr>
          <w:ilvl w:val="0"/>
          <w:numId w:val="1003"/>
        </w:numPr>
        <w:pStyle w:val="Compact"/>
      </w:pPr>
      <w:r>
        <w:rPr>
          <w:bCs/>
          <w:b/>
        </w:rPr>
        <w:t xml:space="preserve">Urban Trauma Curriculum:</w:t>
      </w:r>
      <w:r>
        <w:t xml:space="preserve"> </w:t>
      </w:r>
      <w:r>
        <w:t xml:space="preserve">Evidence-based modules for students experiencing violence, housing instability, or family separation—developed with Chicago community mental health leaders</w:t>
      </w:r>
    </w:p>
    <w:p>
      <w:pPr>
        <w:numPr>
          <w:ilvl w:val="0"/>
          <w:numId w:val="1003"/>
        </w:numPr>
        <w:pStyle w:val="Compact"/>
      </w:pPr>
      <w:r>
        <w:rPr>
          <w:bCs/>
          <w:b/>
        </w:rPr>
        <w:t xml:space="preserve">Bilingual Support:</w:t>
      </w:r>
      <w:r>
        <w:t xml:space="preserve"> </w:t>
      </w:r>
      <w:r>
        <w:t xml:space="preserve">100% of School Counselors certified in Spanish/English bilingual counseling (critical for Chicago's 35% Hispanic student population)</w:t>
      </w:r>
    </w:p>
    <w:p>
      <w:pPr>
        <w:numPr>
          <w:ilvl w:val="0"/>
          <w:numId w:val="1003"/>
        </w:numPr>
        <w:pStyle w:val="Compact"/>
      </w:pPr>
      <w:r>
        <w:rPr>
          <w:bCs/>
          <w:b/>
        </w:rPr>
        <w:t xml:space="preserve">Academic Integration:</w:t>
      </w:r>
      <w:r>
        <w:t xml:space="preserve"> </w:t>
      </w:r>
      <w:r>
        <w:t xml:space="preserve">Counselor-led workshops connecting mental health to literacy gaps and college readiness—aligned with CPS' "College for All" initiative</w:t>
      </w:r>
    </w:p>
    <w:p>
      <w:pPr>
        <w:numPr>
          <w:ilvl w:val="0"/>
          <w:numId w:val="1003"/>
        </w:numPr>
        <w:pStyle w:val="Compact"/>
      </w:pPr>
      <w:r>
        <w:rPr>
          <w:bCs/>
          <w:b/>
        </w:rPr>
        <w:t xml:space="preserve">Community Bridge Program:</w:t>
      </w:r>
      <w:r>
        <w:t xml:space="preserve"> </w:t>
      </w:r>
      <w:r>
        <w:t xml:space="preserve">School Counselors coordinate with Chicago's 24-hour crisis hotlines (e.g., National Suicide Prevention Lifeline) for immediate intervention</w:t>
      </w:r>
    </w:p>
    <w:bookmarkEnd w:id="24"/>
    <w:bookmarkStart w:id="25" w:name="X148d87344c93d839a6975069dd86db759436d6c"/>
    <w:p>
      <w:pPr>
        <w:pStyle w:val="Heading3"/>
      </w:pPr>
      <w:r>
        <w:t xml:space="preserve">Pricing Strategy: Value-Based Partnership Model</w:t>
      </w:r>
    </w:p>
    <w:p>
      <w:pPr>
        <w:pStyle w:val="FirstParagraph"/>
      </w:pPr>
      <w:r>
        <w:t xml:space="preserve">Rather than a per-student fee, we offer tiered partnership packages:</w:t>
      </w:r>
    </w:p>
    <w:p>
      <w:pPr>
        <w:numPr>
          <w:ilvl w:val="0"/>
          <w:numId w:val="1004"/>
        </w:numPr>
        <w:pStyle w:val="Compact"/>
      </w:pPr>
      <w:r>
        <w:rPr>
          <w:bCs/>
          <w:b/>
        </w:rPr>
        <w:t xml:space="preserve">Essential Tier ($45,000/year):</w:t>
      </w:r>
      <w:r>
        <w:t xml:space="preserve"> </w:t>
      </w:r>
      <w:r>
        <w:t xml:space="preserve">1 School Counselor for up to 350 students with bi-weekly check-ins and crisis response</w:t>
      </w:r>
    </w:p>
    <w:p>
      <w:pPr>
        <w:numPr>
          <w:ilvl w:val="0"/>
          <w:numId w:val="1004"/>
        </w:numPr>
        <w:pStyle w:val="Compact"/>
      </w:pPr>
      <w:r>
        <w:rPr>
          <w:bCs/>
          <w:b/>
        </w:rPr>
        <w:t xml:space="preserve">Premium Tier ($68,000/year):</w:t>
      </w:r>
      <w:r>
        <w:t xml:space="preserve"> </w:t>
      </w:r>
      <w:r>
        <w:t xml:space="preserve">Includes Essential Tier plus monthly mental health screenings, parent workshops in Spanish/English, and data reporting dashboard</w:t>
      </w:r>
    </w:p>
    <w:p>
      <w:pPr>
        <w:numPr>
          <w:ilvl w:val="0"/>
          <w:numId w:val="1004"/>
        </w:numPr>
        <w:pStyle w:val="Compact"/>
      </w:pPr>
      <w:r>
        <w:rPr>
          <w:bCs/>
          <w:b/>
        </w:rPr>
        <w:t xml:space="preserve">Expansion Package:</w:t>
      </w:r>
      <w:r>
        <w:t xml:space="preserve"> </w:t>
      </w:r>
      <w:r>
        <w:t xml:space="preserve">For districts adding schools—30% discount on additional site implementation</w:t>
      </w:r>
    </w:p>
    <w:p>
      <w:pPr>
        <w:pStyle w:val="FirstParagraph"/>
      </w:pPr>
      <w:r>
        <w:t xml:space="preserve">This model aligns with CPS budget cycles while demonstrating ROI through our "Student Wellbeing Index" reporting system showing direct correlation between counseling access and improved attendance (currently 75% in high-need CPS schools).</w:t>
      </w:r>
    </w:p>
    <w:bookmarkEnd w:id="25"/>
    <w:bookmarkStart w:id="26" w:name="X7426d30642be58b8c1438a5090b56459a97b5d5"/>
    <w:p>
      <w:pPr>
        <w:pStyle w:val="Heading3"/>
      </w:pPr>
      <w:r>
        <w:t xml:space="preserve">Place: Chicago-Specific Distribution Strategy</w:t>
      </w:r>
    </w:p>
    <w:p>
      <w:pPr>
        <w:pStyle w:val="FirstParagraph"/>
      </w:pPr>
      <w:r>
        <w:t xml:space="preserve">We leverage Chicago's unique infrastructure for service delivery:</w:t>
      </w:r>
    </w:p>
    <w:p>
      <w:pPr>
        <w:numPr>
          <w:ilvl w:val="0"/>
          <w:numId w:val="1005"/>
        </w:numPr>
        <w:pStyle w:val="Compact"/>
      </w:pPr>
      <w:r>
        <w:rPr>
          <w:bCs/>
          <w:b/>
        </w:rPr>
        <w:t xml:space="preserve">On-Site Presence:</w:t>
      </w:r>
      <w:r>
        <w:t xml:space="preserve"> </w:t>
      </w:r>
      <w:r>
        <w:t xml:space="preserve">School Counselors embedded directly within schools (no telehealth) to build trust in the United States Chicago community</w:t>
      </w:r>
    </w:p>
    <w:p>
      <w:pPr>
        <w:numPr>
          <w:ilvl w:val="0"/>
          <w:numId w:val="1005"/>
        </w:numPr>
        <w:pStyle w:val="Compact"/>
      </w:pPr>
      <w:r>
        <w:rPr>
          <w:bCs/>
          <w:b/>
        </w:rPr>
        <w:t xml:space="preserve">Strategic Partnerships:</w:t>
      </w:r>
      <w:r>
        <w:t xml:space="preserve"> </w:t>
      </w:r>
      <w:r>
        <w:t xml:space="preserve">Co-branded programs with CPS' Office of Student Support Services and Chicago Department of Family and Support Services</w:t>
      </w:r>
    </w:p>
    <w:p>
      <w:pPr>
        <w:numPr>
          <w:ilvl w:val="0"/>
          <w:numId w:val="1005"/>
        </w:numPr>
        <w:pStyle w:val="Compact"/>
      </w:pPr>
      <w:r>
        <w:rPr>
          <w:bCs/>
          <w:b/>
        </w:rPr>
        <w:t xml:space="preserve">Mobile Unit:</w:t>
      </w:r>
      <w:r>
        <w:t xml:space="preserve"> </w:t>
      </w:r>
      <w:r>
        <w:t xml:space="preserve">A specialized van with counseling materials serving 20 schools weekly in high-need neighborhoods (e.g., Englewood, West Garfield Park)</w:t>
      </w:r>
    </w:p>
    <w:bookmarkEnd w:id="26"/>
    <w:bookmarkStart w:id="27" w:name="promotion-hyperlocal-chicago-engagement"/>
    <w:p>
      <w:pPr>
        <w:pStyle w:val="Heading3"/>
      </w:pPr>
      <w:r>
        <w:t xml:space="preserve">Promotion: Hyperlocal Chicago Engagement</w:t>
      </w:r>
    </w:p>
    <w:p>
      <w:pPr>
        <w:pStyle w:val="FirstParagraph"/>
      </w:pPr>
      <w:r>
        <w:t xml:space="preserve">We deploy targeted outreach within United States Chicago:</w:t>
      </w:r>
    </w:p>
    <w:p>
      <w:pPr>
        <w:numPr>
          <w:ilvl w:val="0"/>
          <w:numId w:val="1006"/>
        </w:numPr>
        <w:pStyle w:val="Compact"/>
      </w:pPr>
      <w:r>
        <w:rPr>
          <w:bCs/>
          <w:b/>
        </w:rPr>
        <w:t xml:space="preserve">CPS Leadership Conferences:</w:t>
      </w:r>
      <w:r>
        <w:t xml:space="preserve"> </w:t>
      </w:r>
      <w:r>
        <w:t xml:space="preserve">Exclusive workshops at the 2024 CPS Annual Superintendent's Summit (5,000+ administrators attending)</w:t>
      </w:r>
    </w:p>
    <w:p>
      <w:pPr>
        <w:numPr>
          <w:ilvl w:val="0"/>
          <w:numId w:val="1006"/>
        </w:numPr>
        <w:pStyle w:val="Compact"/>
      </w:pPr>
      <w:r>
        <w:rPr>
          <w:bCs/>
          <w:b/>
        </w:rPr>
        <w:t xml:space="preserve">Community Ambassador Program:</w:t>
      </w:r>
      <w:r>
        <w:t xml:space="preserve"> </w:t>
      </w:r>
      <w:r>
        <w:t xml:space="preserve">Training local Chicago educators as "Counselor Champions" who advocate for our service within their school networks</w:t>
      </w:r>
    </w:p>
    <w:p>
      <w:pPr>
        <w:numPr>
          <w:ilvl w:val="0"/>
          <w:numId w:val="1006"/>
        </w:numPr>
        <w:pStyle w:val="Compact"/>
      </w:pPr>
      <w:r>
        <w:rPr>
          <w:bCs/>
          <w:b/>
        </w:rPr>
        <w:t xml:space="preserve">Chicago-Specific Digital Campaign:</w:t>
      </w:r>
      <w:r>
        <w:t xml:space="preserve"> </w:t>
      </w:r>
      <w:r>
        <w:t xml:space="preserve">Geo-targeted LinkedIn ads to CPS administrators showing case studies from schools like Hyde Park Academy (where student anxiety decreased 37% after implementation)</w:t>
      </w:r>
    </w:p>
    <w:p>
      <w:pPr>
        <w:numPr>
          <w:ilvl w:val="0"/>
          <w:numId w:val="1006"/>
        </w:numPr>
        <w:pStyle w:val="Compact"/>
      </w:pPr>
      <w:r>
        <w:rPr>
          <w:bCs/>
          <w:b/>
        </w:rPr>
        <w:t xml:space="preserve">Media Strategy:</w:t>
      </w:r>
      <w:r>
        <w:t xml:space="preserve"> </w:t>
      </w:r>
      <w:r>
        <w:t xml:space="preserve">Partnering with Chicago Public Media for "School Health Matters" podcast series featuring School Counselors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CPS partnership committee; recruit 5 bilingual School Counselors for pilot schools in West and South Side neighborhoods.</w:t>
      </w:r>
      <w:r>
        <w:br/>
      </w:r>
      <w:r>
        <w:rPr>
          <w:bCs/>
          <w:b/>
        </w:rPr>
        <w:t xml:space="preserve">Months 4-6:</w:t>
      </w:r>
      <w:r>
        <w:t xml:space="preserve"> </w:t>
      </w:r>
      <w:r>
        <w:t xml:space="preserve">Launch pilot at 8 Chicago schools; implement Student Wellbeing Index tracking.</w:t>
      </w:r>
      <w:r>
        <w:br/>
      </w:r>
      <w:r>
        <w:rPr>
          <w:bCs/>
          <w:b/>
        </w:rPr>
        <w:t xml:space="preserve">Months 7-12:</w:t>
      </w:r>
      <w:r>
        <w:t xml:space="preserve"> </w:t>
      </w:r>
      <w:r>
        <w:t xml:space="preserve">Scale to 20 schools based on pilot results; secure Tier Premium partnerships with CMOs like Noble Network.</w:t>
      </w:r>
      <w:r>
        <w:br/>
      </w:r>
      <w:r>
        <w:rPr>
          <w:bCs/>
          <w:b/>
        </w:rPr>
        <w:t xml:space="preserve">Months 13-18:</w:t>
      </w:r>
      <w:r>
        <w:t xml:space="preserve"> </w:t>
      </w:r>
      <w:r>
        <w:t xml:space="preserve">Expand to 35+ schools; publish Chicago-specific impact report for state education department.</w:t>
      </w:r>
    </w:p>
    <w:bookmarkEnd w:id="29"/>
    <w:bookmarkStart w:id="30" w:name="budget-allocation-total-750000"/>
    <w:p>
      <w:pPr>
        <w:pStyle w:val="Heading2"/>
      </w:pPr>
      <w:r>
        <w:t xml:space="preserve">Budget Allocation (Total: $750,000)</w:t>
      </w:r>
    </w:p>
    <w:p>
      <w:pPr>
        <w:numPr>
          <w:ilvl w:val="0"/>
          <w:numId w:val="1007"/>
        </w:numPr>
        <w:pStyle w:val="Compact"/>
      </w:pPr>
      <w:r>
        <w:t xml:space="preserve">Professional Development ($245,000): Training School Counselors in urban trauma models</w:t>
      </w:r>
    </w:p>
    <w:p>
      <w:pPr>
        <w:numPr>
          <w:ilvl w:val="0"/>
          <w:numId w:val="1007"/>
        </w:numPr>
        <w:pStyle w:val="Compact"/>
      </w:pPr>
      <w:r>
        <w:t xml:space="preserve">Community Engagement ($185,000): Chicago-specific events and partnerships</w:t>
      </w:r>
    </w:p>
    <w:p>
      <w:pPr>
        <w:numPr>
          <w:ilvl w:val="0"/>
          <w:numId w:val="1007"/>
        </w:numPr>
        <w:pStyle w:val="Compact"/>
      </w:pPr>
      <w:r>
        <w:t xml:space="preserve">Digital Marketing ($95,000): Geo-targeted campaigns for CPS administrators</w:t>
      </w:r>
    </w:p>
    <w:p>
      <w:pPr>
        <w:numPr>
          <w:ilvl w:val="0"/>
          <w:numId w:val="1007"/>
        </w:numPr>
        <w:pStyle w:val="Compact"/>
      </w:pPr>
      <w:r>
        <w:t xml:space="preserve">Program Delivery ($225,000): School Counselor salaries and mobile unit operations</w:t>
      </w:r>
    </w:p>
    <w:bookmarkEnd w:id="30"/>
    <w:bookmarkStart w:id="31" w:name="evaluation-metrics"/>
    <w:p>
      <w:pPr>
        <w:pStyle w:val="Heading2"/>
      </w:pPr>
      <w:r>
        <w:t xml:space="preserve">Evaluation Metrics</w:t>
      </w:r>
    </w:p>
    <w:p>
      <w:pPr>
        <w:pStyle w:val="FirstParagraph"/>
      </w:pPr>
      <w:r>
        <w:t xml:space="preserve">We measure success through Chicago-relevant KPIs:</w:t>
      </w:r>
    </w:p>
    <w:p>
      <w:pPr>
        <w:numPr>
          <w:ilvl w:val="0"/>
          <w:numId w:val="1008"/>
        </w:numPr>
        <w:pStyle w:val="Compact"/>
      </w:pPr>
      <w:r>
        <w:rPr>
          <w:bCs/>
          <w:b/>
        </w:rPr>
        <w:t xml:space="preserve">Student Outcomes:</w:t>
      </w:r>
      <w:r>
        <w:t xml:space="preserve"> </w:t>
      </w:r>
      <w:r>
        <w:t xml:space="preserve">Reduction in school suspensions (CPS current rate: 15.4%) and increase in college applications (CPS average: 68% for seniors)</w:t>
      </w:r>
    </w:p>
    <w:p>
      <w:pPr>
        <w:numPr>
          <w:ilvl w:val="0"/>
          <w:numId w:val="1008"/>
        </w:numPr>
        <w:pStyle w:val="Compact"/>
      </w:pPr>
      <w:r>
        <w:rPr>
          <w:bCs/>
          <w:b/>
        </w:rPr>
        <w:t xml:space="preserve">Operational Success:</w:t>
      </w:r>
      <w:r>
        <w:t xml:space="preserve"> </w:t>
      </w:r>
      <w:r>
        <w:t xml:space="preserve">School retention rate (target: ≥85%), counselor-to-student ratio compliance</w:t>
      </w:r>
    </w:p>
    <w:p>
      <w:pPr>
        <w:numPr>
          <w:ilvl w:val="0"/>
          <w:numId w:val="1008"/>
        </w:numPr>
        <w:pStyle w:val="Compact"/>
      </w:pPr>
      <w:r>
        <w:rPr>
          <w:bCs/>
          <w:b/>
        </w:rPr>
        <w:t xml:space="preserve">Market Penetration:</w:t>
      </w:r>
      <w:r>
        <w:t xml:space="preserve"> </w:t>
      </w:r>
      <w:r>
        <w:t xml:space="preserve">Percentage of target schools implementing services within Chicago public education system</w:t>
      </w:r>
    </w:p>
    <w:bookmarkEnd w:id="31"/>
    <w:bookmarkStart w:id="32" w:name="X5516b207411e2ddf51d7825589cadaf826a2f96"/>
    <w:p>
      <w:pPr>
        <w:pStyle w:val="Heading2"/>
      </w:pPr>
      <w:r>
        <w:t xml:space="preserve">Closing Statement: Transforming Chicago's Educational Future</w:t>
      </w:r>
    </w:p>
    <w:p>
      <w:pPr>
        <w:pStyle w:val="FirstParagraph"/>
      </w:pPr>
      <w:r>
        <w:t xml:space="preserve">This Marketing Plan positions our School Counselor service as the essential solution for Chicago's most vulnerable students. By embedding culturally competent professionals directly within United States Chicago schools—addressing trauma, academic gaps, and community challenges—we don't just deliver a service; we become catalysts for systemic change. As CPS continues its "Transformative Mental Health Initiative," our program aligns with district priorities to make mental health support as accessible in Chicago public schools as textbooks are today. This is not merely a marketing strategy—it's an investment in the future of Chicago's children, where every student can thrive despite their circumstances.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States Chicago</dc:title>
  <dc:creator/>
  <dc:language>en</dc:language>
  <cp:keywords/>
  <dcterms:created xsi:type="dcterms:W3CDTF">2026-07-24T04:56:39Z</dcterms:created>
  <dcterms:modified xsi:type="dcterms:W3CDTF">2026-07-24T04:56:39Z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