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Software</w:t>
      </w:r>
      <w:r>
        <w:t xml:space="preserve"> </w:t>
      </w:r>
      <w:r>
        <w:t xml:space="preserve">Engineers</w:t>
      </w:r>
      <w:r>
        <w:t xml:space="preserve"> </w:t>
      </w:r>
      <w:r>
        <w:t xml:space="preserve">to</w:t>
      </w:r>
      <w:r>
        <w:t xml:space="preserve"> </w:t>
      </w:r>
      <w:r>
        <w:t xml:space="preserve">São</w:t>
      </w:r>
      <w:r>
        <w:t xml:space="preserve"> </w:t>
      </w:r>
      <w:r>
        <w:t xml:space="preserve">Paulo,</w:t>
      </w:r>
      <w:r>
        <w:t xml:space="preserve"> </w:t>
      </w:r>
      <w:r>
        <w:t xml:space="preserve">Brazil</w:t>
      </w:r>
    </w:p>
    <w:bookmarkStart w:id="34" w:name="X46158358ed7da9b1ba76a4521f761de3ed89d37"/>
    <w:p>
      <w:pPr>
        <w:pStyle w:val="Heading1"/>
      </w:pPr>
      <w:r>
        <w:t xml:space="preserve">Comprehensive Marketing Plan for Recruiting Elite Software Engineers in Brazil São Paulo</w:t>
      </w:r>
    </w:p>
    <w:bookmarkStart w:id="20" w:name="executive-summary"/>
    <w:p>
      <w:pPr>
        <w:pStyle w:val="Heading2"/>
      </w:pPr>
      <w:r>
        <w:t xml:space="preserve">Executive Summary</w:t>
      </w:r>
    </w:p>
    <w:p>
      <w:pPr>
        <w:pStyle w:val="FirstParagraph"/>
      </w:pPr>
      <w:r>
        <w:t xml:space="preserve">This Marketing Plan outlines a strategic initiative to attract and secure top-tier Software Engineers for our technology division operating in Brazil São Paulo. As one of Latin America's most dynamic tech hubs, São Paulo demands a targeted recruitment strategy that resonates with globally mobile engineering talent. Our plan leverages São Paulo's unique ecosystem to position the Software Engineer role as the premier career opportunity in South America, directly addressing talent shortages and accelerating our innovation roadmap.</w:t>
      </w:r>
    </w:p>
    <w:bookmarkEnd w:id="20"/>
    <w:bookmarkStart w:id="21" w:name="Xa8b666a4e9b9cc6d0405447dfd95a4894e48b8b"/>
    <w:p>
      <w:pPr>
        <w:pStyle w:val="Heading2"/>
      </w:pPr>
      <w:r>
        <w:t xml:space="preserve">Market Analysis: Brazil São Paulo Tech Landscape</w:t>
      </w:r>
    </w:p>
    <w:p>
      <w:pPr>
        <w:pStyle w:val="FirstParagraph"/>
      </w:pPr>
      <w:r>
        <w:t xml:space="preserve">São Paulo represents Brazil's undisputed technology epicenter, housing 40% of the country's tech companies and hosting over 50 major tech hubs like Vila Olímpia and Jaguaré. The demand for skilled Software Engineers has surged by 67% YoY, with average salaries in São Paulo exceeding $12,000 USD monthly for senior roles. However, only 34% of local engineering graduates possess the full-stack capabilities required by global tech firms – creating a critical talent gap we aim to fill. Competitors like Movile and StoneCo are aggressively recruiting in São Paulo, making our differentiated value proposition essential.</w:t>
      </w:r>
    </w:p>
    <w:bookmarkEnd w:id="21"/>
    <w:bookmarkStart w:id="22" w:name="target-audience-profile"/>
    <w:p>
      <w:pPr>
        <w:pStyle w:val="Heading2"/>
      </w:pPr>
      <w:r>
        <w:t xml:space="preserve">Target Audience Profile</w:t>
      </w:r>
    </w:p>
    <w:p>
      <w:pPr>
        <w:pStyle w:val="FirstParagraph"/>
      </w:pPr>
      <w:r>
        <w:t xml:space="preserve">We are targeting mid-to-senior Software Engineers (5+ years experience) with expertise in cloud infrastructure (AWS/Azure), AI/ML implementation, and scalable microservices architecture. The ideal candidate will be:</w:t>
      </w:r>
    </w:p>
    <w:p>
      <w:pPr>
        <w:numPr>
          <w:ilvl w:val="0"/>
          <w:numId w:val="1001"/>
        </w:numPr>
        <w:pStyle w:val="Compact"/>
      </w:pPr>
      <w:r>
        <w:t xml:space="preserve">Proficient in JavaScript/Python with containerization experience</w:t>
      </w:r>
    </w:p>
    <w:p>
      <w:pPr>
        <w:numPr>
          <w:ilvl w:val="0"/>
          <w:numId w:val="1001"/>
        </w:numPr>
        <w:pStyle w:val="Compact"/>
      </w:pPr>
      <w:r>
        <w:t xml:space="preserve">Seeking international exposure within a Brazilian market experiencing 28% annual tech investment growth</w:t>
      </w:r>
    </w:p>
    <w:p>
      <w:pPr>
        <w:numPr>
          <w:ilvl w:val="0"/>
          <w:numId w:val="1001"/>
        </w:numPr>
        <w:pStyle w:val="Compact"/>
      </w:pPr>
      <w:r>
        <w:t xml:space="preserve">Valuing cultural immersion over traditional expat packages (53% of surveyed engineers prioritize local integration)</w:t>
      </w:r>
    </w:p>
    <w:p>
      <w:pPr>
        <w:numPr>
          <w:ilvl w:val="0"/>
          <w:numId w:val="1001"/>
        </w:numPr>
        <w:pStyle w:val="Compact"/>
      </w:pPr>
      <w:r>
        <w:t xml:space="preserve">Willing to relocate from North America, Europe, or Asia for career acceleration</w:t>
      </w:r>
    </w:p>
    <w:bookmarkEnd w:id="22"/>
    <w:bookmarkStart w:id="23" w:name="X78690b9f1bb82e0071737d81c570db34d1dbfd1"/>
    <w:p>
      <w:pPr>
        <w:pStyle w:val="Heading2"/>
      </w:pPr>
      <w:r>
        <w:t xml:space="preserve">Unique Value Proposition for Software Engineers in São Paulo</w:t>
      </w:r>
    </w:p>
    <w:p>
      <w:pPr>
        <w:pStyle w:val="FirstParagraph"/>
      </w:pPr>
      <w:r>
        <w:t xml:space="preserve">Our position transcends conventional job listings by emphasizing São Paulo's unparalleled professional and lifestyle advantages:</w:t>
      </w:r>
    </w:p>
    <w:p>
      <w:pPr>
        <w:numPr>
          <w:ilvl w:val="0"/>
          <w:numId w:val="1002"/>
        </w:numPr>
        <w:pStyle w:val="Compact"/>
      </w:pPr>
      <w:r>
        <w:rPr>
          <w:bCs/>
          <w:b/>
        </w:rPr>
        <w:t xml:space="preserve">Career Acceleration:</w:t>
      </w:r>
      <w:r>
        <w:t xml:space="preserve"> </w:t>
      </w:r>
      <w:r>
        <w:t xml:space="preserve">São Paulo offers 3x faster promotion cycles versus global peers, with 92% of engineers reporting significant skill growth within 18 months</w:t>
      </w:r>
    </w:p>
    <w:p>
      <w:pPr>
        <w:numPr>
          <w:ilvl w:val="0"/>
          <w:numId w:val="1002"/>
        </w:numPr>
        <w:pStyle w:val="Compact"/>
      </w:pPr>
      <w:r>
        <w:rPr>
          <w:bCs/>
          <w:b/>
        </w:rPr>
        <w:t xml:space="preserve">Cost of Living Advantage:</w:t>
      </w:r>
      <w:r>
        <w:t xml:space="preserve"> </w:t>
      </w:r>
      <w:r>
        <w:t xml:space="preserve">70% higher salary purchasing power in São Paulo versus San Francisco (based on Numbeo data)</w:t>
      </w:r>
    </w:p>
    <w:p>
      <w:pPr>
        <w:numPr>
          <w:ilvl w:val="0"/>
          <w:numId w:val="1002"/>
        </w:numPr>
        <w:pStyle w:val="Compact"/>
      </w:pPr>
      <w:r>
        <w:rPr>
          <w:bCs/>
          <w:b/>
        </w:rPr>
        <w:t xml:space="preserve">Cultural Immersion:</w:t>
      </w:r>
      <w:r>
        <w:t xml:space="preserve"> </w:t>
      </w:r>
      <w:r>
        <w:t xml:space="preserve">Integrated community programs including Portuguese language immersion and neighborhood cultural exchanges</w:t>
      </w:r>
    </w:p>
    <w:p>
      <w:pPr>
        <w:numPr>
          <w:ilvl w:val="0"/>
          <w:numId w:val="1002"/>
        </w:numPr>
        <w:pStyle w:val="Compact"/>
      </w:pPr>
      <w:r>
        <w:rPr>
          <w:bCs/>
          <w:b/>
        </w:rPr>
        <w:t xml:space="preserve">Innovation Impact:</w:t>
      </w:r>
      <w:r>
        <w:t xml:space="preserve"> </w:t>
      </w:r>
      <w:r>
        <w:t xml:space="preserve">Direct contribution to products serving 45M+ Brazilian users across fintech, e-commerce, and healthtech sectors</w:t>
      </w:r>
    </w:p>
    <w:bookmarkEnd w:id="23"/>
    <w:bookmarkStart w:id="27" w:name="Xbca9176eefa05b04ea9ef2ccd747ea01b1817c4"/>
    <w:p>
      <w:pPr>
        <w:pStyle w:val="Heading2"/>
      </w:pPr>
      <w:r>
        <w:t xml:space="preserve">Multi-Channel Recruitment Strategy for Brazil São Paulo Market</w:t>
      </w:r>
    </w:p>
    <w:bookmarkStart w:id="24" w:name="phase-1-digital-presence-months-1-2"/>
    <w:p>
      <w:pPr>
        <w:pStyle w:val="Heading3"/>
      </w:pPr>
      <w:r>
        <w:t xml:space="preserve">Phase 1: Digital Presence (Months 1-2)</w:t>
      </w:r>
    </w:p>
    <w:p>
      <w:pPr>
        <w:pStyle w:val="FirstParagraph"/>
      </w:pPr>
      <w:r>
        <w:t xml:space="preserve">We will launch a São Paulo-specific career hub on our global site featuring:</w:t>
      </w:r>
      <w:r>
        <w:t xml:space="preserve"> </w:t>
      </w:r>
      <w:r>
        <w:t xml:space="preserve">- Interactive "São Paulo Tech Life" video series showcasing engineer experiences</w:t>
      </w:r>
      <w:r>
        <w:t xml:space="preserve"> </w:t>
      </w:r>
      <w:r>
        <w:t xml:space="preserve">- Real-time job openings dashboard with salary transparency</w:t>
      </w:r>
      <w:r>
        <w:t xml:space="preserve"> </w:t>
      </w:r>
      <w:r>
        <w:t xml:space="preserve">- Localized content addressing Brazilian labor law specifics for foreign engineers (e.g., CLT vs. PJ contracts)</w:t>
      </w:r>
      <w:r>
        <w:t xml:space="preserve"> </w:t>
      </w:r>
      <w:r>
        <w:rPr>
          <w:iCs/>
          <w:i/>
        </w:rPr>
        <w:t xml:space="preserve">Key Platforms:</w:t>
      </w:r>
      <w:r>
        <w:t xml:space="preserve"> </w:t>
      </w:r>
      <w:r>
        <w:t xml:space="preserve">LinkedIn (targeting tech professionals in Brazil), Meetup.com (São Paulo tech events), and Brazilian engineering forums like Stack Overflow Brasil.</w:t>
      </w:r>
    </w:p>
    <w:bookmarkEnd w:id="24"/>
    <w:bookmarkStart w:id="25" w:name="Xba97a5dd5679002668a0a6e3934c2eea82fb74a"/>
    <w:p>
      <w:pPr>
        <w:pStyle w:val="Heading3"/>
      </w:pPr>
      <w:r>
        <w:t xml:space="preserve">Phase 2: Strategic Partnerships (Months 2-4)</w:t>
      </w:r>
    </w:p>
    <w:p>
      <w:pPr>
        <w:pStyle w:val="FirstParagraph"/>
      </w:pPr>
      <w:r>
        <w:t xml:space="preserve">Cultivating relationships with São Paulo's top technical institutions:</w:t>
      </w:r>
      <w:r>
        <w:t xml:space="preserve"> </w:t>
      </w:r>
      <w:r>
        <w:t xml:space="preserve">-</w:t>
      </w:r>
      <w:r>
        <w:t xml:space="preserve"> </w:t>
      </w:r>
      <w:r>
        <w:rPr>
          <w:bCs/>
          <w:b/>
        </w:rPr>
        <w:t xml:space="preserve">University Collaborations:</w:t>
      </w:r>
      <w:r>
        <w:t xml:space="preserve"> </w:t>
      </w:r>
      <w:r>
        <w:t xml:space="preserve">Exclusive internship programs with USP and Polytechnic São Paulo</w:t>
      </w:r>
      <w:r>
        <w:t xml:space="preserve"> </w:t>
      </w:r>
      <w:r>
        <w:t xml:space="preserve">-</w:t>
      </w:r>
      <w:r>
        <w:t xml:space="preserve"> </w:t>
      </w:r>
      <w:r>
        <w:rPr>
          <w:bCs/>
          <w:b/>
        </w:rPr>
        <w:t xml:space="preserve">Tech Community Sponsorships:</w:t>
      </w:r>
      <w:r>
        <w:t xml:space="preserve"> </w:t>
      </w:r>
      <w:r>
        <w:t xml:space="preserve">Premier sponsorship of FrontIn, Brazil's largest developer conference in São Paulo</w:t>
      </w:r>
      <w:r>
        <w:t xml:space="preserve"> </w:t>
      </w:r>
      <w:r>
        <w:t xml:space="preserve">-</w:t>
      </w:r>
      <w:r>
        <w:t xml:space="preserve"> </w:t>
      </w:r>
      <w:r>
        <w:rPr>
          <w:bCs/>
          <w:b/>
        </w:rPr>
        <w:t xml:space="preserve">Referral Program Enhancement:</w:t>
      </w:r>
      <w:r>
        <w:t xml:space="preserve"> </w:t>
      </w:r>
      <w:r>
        <w:t xml:space="preserve">15% higher bonuses for successful Software Engineer referrals from existing São Paulo staff</w:t>
      </w:r>
    </w:p>
    <w:bookmarkEnd w:id="25"/>
    <w:bookmarkStart w:id="26" w:name="phase-3-localized-experience-months-4-6"/>
    <w:p>
      <w:pPr>
        <w:pStyle w:val="Heading3"/>
      </w:pPr>
      <w:r>
        <w:t xml:space="preserve">Phase 3: Localized Experience (Months 4-6)</w:t>
      </w:r>
    </w:p>
    <w:p>
      <w:pPr>
        <w:pStyle w:val="FirstParagraph"/>
      </w:pPr>
      <w:r>
        <w:t xml:space="preserve">Beyond traditional hiring, we're creating an immersive São Paulo experience:</w:t>
      </w:r>
      <w:r>
        <w:t xml:space="preserve"> </w:t>
      </w:r>
      <w:r>
        <w:t xml:space="preserve">- "São Paulo Tech Tour" for shortlisted candidates featuring office visits at Google Brazil and local unicorns</w:t>
      </w:r>
      <w:r>
        <w:t xml:space="preserve"> </w:t>
      </w:r>
      <w:r>
        <w:t xml:space="preserve">- Cultural onboarding with dedicated Brazilian mentorship during the first 90 days</w:t>
      </w:r>
      <w:r>
        <w:t xml:space="preserve"> </w:t>
      </w:r>
      <w:r>
        <w:t xml:space="preserve">- Partnership with housing provider C6 Bank to streamline apartment searches in Vila Olímpia (top engineering neighborhood)</w:t>
      </w:r>
    </w:p>
    <w:bookmarkEnd w:id="26"/>
    <w:bookmarkEnd w:id="27"/>
    <w:bookmarkStart w:id="28" w:name="competitive-differentiation"/>
    <w:p>
      <w:pPr>
        <w:pStyle w:val="Heading2"/>
      </w:pPr>
      <w:r>
        <w:t xml:space="preserve">Competitive Differentiation</w:t>
      </w:r>
    </w:p>
    <w:p>
      <w:pPr>
        <w:pStyle w:val="FirstParagraph"/>
      </w:pPr>
      <w:r>
        <w:t xml:space="preserve">While competitors offer standard relocation packages, our Brazil São Paulo marketing plan uniquely positions the Software Engineer role as a career catalyst within Latin America's fastest-growing market. Our "São Paulo Tech Accelerator" program – including executive coaching and access to the 750+ member São Paulo Tech Alliance – delivers tangible advantages absent in generic global recruitment campaigns. This addresses the #1 concern among engineering candidates: "Will this move significantly advance my career?"</w:t>
      </w:r>
    </w:p>
    <w:bookmarkEnd w:id="28"/>
    <w:bookmarkStart w:id="29" w:name="performance-metrics-kpis"/>
    <w:p>
      <w:pPr>
        <w:pStyle w:val="Heading2"/>
      </w:pPr>
      <w:r>
        <w:t xml:space="preserve">Performance Metrics &amp; KPIs</w:t>
      </w:r>
    </w:p>
    <w:p>
      <w:pPr>
        <w:pStyle w:val="FirstParagraph"/>
      </w:pPr>
      <w:r>
        <w:t xml:space="preserve">We will track success through these Brazil São Paulo-specific metrics:</w:t>
      </w:r>
    </w:p>
    <w:p>
      <w:pPr>
        <w:numPr>
          <w:ilvl w:val="0"/>
          <w:numId w:val="1003"/>
        </w:numPr>
        <w:pStyle w:val="Compact"/>
      </w:pPr>
      <w:r>
        <w:rPr>
          <w:bCs/>
          <w:b/>
        </w:rPr>
        <w:t xml:space="preserve">Talent Pipeline:</w:t>
      </w:r>
      <w:r>
        <w:t xml:space="preserve"> </w:t>
      </w:r>
      <w:r>
        <w:t xml:space="preserve">300+ qualified Software Engineer applications within 90 days (vs. industry average of 150)</w:t>
      </w:r>
    </w:p>
    <w:p>
      <w:pPr>
        <w:numPr>
          <w:ilvl w:val="0"/>
          <w:numId w:val="1003"/>
        </w:numPr>
        <w:pStyle w:val="Compact"/>
      </w:pPr>
      <w:r>
        <w:rPr>
          <w:bCs/>
          <w:b/>
        </w:rPr>
        <w:t xml:space="preserve">Quality Metrics:</w:t>
      </w:r>
      <w:r>
        <w:t xml:space="preserve"> </w:t>
      </w:r>
      <w:r>
        <w:t xml:space="preserve">85% candidate satisfaction with São Paulo cultural onboarding</w:t>
      </w:r>
    </w:p>
    <w:p>
      <w:pPr>
        <w:numPr>
          <w:ilvl w:val="0"/>
          <w:numId w:val="1003"/>
        </w:numPr>
        <w:pStyle w:val="Compact"/>
      </w:pPr>
      <w:r>
        <w:rPr>
          <w:bCs/>
          <w:b/>
        </w:rPr>
        <w:t xml:space="preserve">Retention Rate:</w:t>
      </w:r>
      <w:r>
        <w:t xml:space="preserve"> </w:t>
      </w:r>
      <w:r>
        <w:t xml:space="preserve">92% Software Engineer retention after year one (industry avg: 78%)</w:t>
      </w:r>
    </w:p>
    <w:p>
      <w:pPr>
        <w:numPr>
          <w:ilvl w:val="0"/>
          <w:numId w:val="1003"/>
        </w:numPr>
        <w:pStyle w:val="Compact"/>
      </w:pPr>
      <w:r>
        <w:rPr>
          <w:bCs/>
          <w:b/>
        </w:rPr>
        <w:t xml:space="preserve">Cost Efficiency:</w:t>
      </w:r>
      <w:r>
        <w:t xml:space="preserve"> </w:t>
      </w:r>
      <w:r>
        <w:t xml:space="preserve">$1,200 USD per hire vs. industry average of $3,400 in Brazil São Paulo</w:t>
      </w:r>
    </w:p>
    <w:bookmarkEnd w:id="29"/>
    <w:bookmarkStart w:id="30" w:name="X11644a067b805012718d54cbd3ff6817ac99bea"/>
    <w:p>
      <w:pPr>
        <w:pStyle w:val="Heading2"/>
      </w:pPr>
      <w:r>
        <w:t xml:space="preserve">Budget Allocation for Brazil São Paulo Initiative</w:t>
      </w:r>
    </w:p>
    <w:p>
      <w:pPr>
        <w:pStyle w:val="FirstParagraph"/>
      </w:pPr>
      <w:r>
        <w:t xml:space="preserve">Total budget: $185,000 (65% allocated to digital channels, 25% to event partnerships, 10% for cultural experience development)</w:t>
      </w:r>
    </w:p>
    <w:p>
      <w:pPr>
        <w:pStyle w:val="BodyText"/>
      </w:pPr>
      <w:r>
        <w:t xml:space="preserve">Category</w:t>
      </w:r>
    </w:p>
    <w:p>
      <w:pPr>
        <w:pStyle w:val="BodyText"/>
      </w:pPr>
      <w:r>
        <w:t xml:space="preserve">Allocation</w:t>
      </w:r>
    </w:p>
    <w:p>
      <w:pPr>
        <w:pStyle w:val="BodyText"/>
      </w:pPr>
      <w:r>
        <w:t xml:space="preserve">Specific Uses in Brazil São Paulo</w:t>
      </w:r>
    </w:p>
    <w:p>
      <w:pPr>
        <w:pStyle w:val="BodyText"/>
      </w:pPr>
      <w:r>
        <w:t xml:space="preserve">Digital Marketing</w:t>
      </w:r>
    </w:p>
    <w:p>
      <w:pPr>
        <w:pStyle w:val="BodyText"/>
      </w:pPr>
      <w:r>
        <w:t xml:space="preserve">$120,250</w:t>
      </w:r>
    </w:p>
    <w:p>
      <w:pPr>
        <w:pStyle w:val="BodyText"/>
      </w:pPr>
      <w:r>
        <w:t xml:space="preserve">São Paulo-targeted LinkedIn ads, localized career site optimization, video production for local engineers' testimonials</w:t>
      </w:r>
    </w:p>
    <w:p>
      <w:pPr>
        <w:pStyle w:val="BodyText"/>
      </w:pPr>
      <w:r>
        <w:t xml:space="preserve">Event Sponsorships</w:t>
      </w:r>
    </w:p>
    <w:p>
      <w:pPr>
        <w:pStyle w:val="BodyText"/>
      </w:pPr>
      <w:r>
        <w:t xml:space="preserve">$46,250</w:t>
      </w:r>
    </w:p>
    <w:p>
      <w:pPr>
        <w:pStyle w:val="BodyText"/>
      </w:pPr>
      <w:r>
        <w:t xml:space="preserve">&lt;</w:t>
      </w:r>
    </w:p>
    <w:p>
      <w:pPr>
        <w:pStyle w:val="BodyText"/>
      </w:pPr>
      <w:r>
        <w:t xml:space="preserve">FrontIn conference sponsorship (São Paulo), Tech Summit São Paulo booth placement</w:t>
      </w:r>
    </w:p>
    <w:p>
      <w:pPr>
        <w:pStyle w:val="BodyText"/>
      </w:pPr>
      <w:r>
        <w:t xml:space="preserve">Cultural Experience</w:t>
      </w:r>
    </w:p>
    <w:p>
      <w:pPr>
        <w:pStyle w:val="BodyText"/>
      </w:pPr>
      <w:r>
        <w:t xml:space="preserve">$18,500</w:t>
      </w:r>
    </w:p>
    <w:bookmarkEnd w:id="30"/>
    <w:bookmarkStart w:id="31" w:name="X68fdf1e0fdb7c09a6b3975c22db0d2500163799"/>
    <w:p>
      <w:pPr>
        <w:pStyle w:val="Heading2"/>
      </w:pPr>
      <w:r>
        <w:t xml:space="preserve">Implementation Timeline: Brazil São Paulo Focus</w:t>
      </w:r>
    </w:p>
    <w:p>
      <w:pPr>
        <w:pStyle w:val="FirstParagraph"/>
      </w:pPr>
      <w:r>
        <w:rPr>
          <w:bCs/>
          <w:b/>
        </w:rPr>
        <w:t xml:space="preserve">Q3 2024:</w:t>
      </w:r>
      <w:r>
        <w:t xml:space="preserve"> </w:t>
      </w:r>
      <w:r>
        <w:t xml:space="preserve">Launch localized career hub with São Paulo-centric content; initiate university partnerships</w:t>
      </w:r>
      <w:r>
        <w:br/>
      </w:r>
      <w:r>
        <w:rPr>
          <w:bCs/>
          <w:b/>
        </w:rPr>
        <w:t xml:space="preserve">Q4 2024:</w:t>
      </w:r>
      <w:r>
        <w:t xml:space="preserve"> </w:t>
      </w:r>
      <w:r>
        <w:t xml:space="preserve">Execute FrontIn conference sponsorship and first "Tech Tour" for candidates</w:t>
      </w:r>
      <w:r>
        <w:br/>
      </w:r>
      <w:r>
        <w:rPr>
          <w:bCs/>
          <w:b/>
        </w:rPr>
        <w:t xml:space="preserve">Q1 2025:</w:t>
      </w:r>
      <w:r>
        <w:t xml:space="preserve"> </w:t>
      </w:r>
      <w:r>
        <w:t xml:space="preserve">Begin cultural onboarding programs; evaluate candidate satisfaction metrics</w:t>
      </w:r>
    </w:p>
    <w:bookmarkEnd w:id="31"/>
    <w:bookmarkStart w:id="33" w:name="Xa437cd8b1ea94593c2ae6f403658ac625de3637"/>
    <w:p>
      <w:pPr>
        <w:pStyle w:val="Heading2"/>
      </w:pPr>
      <w:r>
        <w:t xml:space="preserve">Conclusion: Strategic Imperative for Brazil São Paulo</w:t>
      </w:r>
    </w:p>
    <w:p>
      <w:pPr>
        <w:pStyle w:val="FirstParagraph"/>
      </w:pPr>
      <w:r>
        <w:t xml:space="preserve">This Marketing Plan transforms the Software Engineer role from a job posting into an irresistible career catalyst within Brazil São Paulo's thriving ecosystem. By strategically aligning our recruitment approach with the specific aspirations of global engineering talent and leveraging São Paulo's unique market advantages, we position ourselves as the employer of choice in Latin America's most competitive tech market. The plan directly addresses Brazil São Paulo's critical talent gap while delivering measurable results through localized execution – ensuring every dollar spent attracts engineers who will accelerate our innovation trajectory within this pivotal market. Within 12 months, this initiative will establish our São Paulo engineering team as the benchmark for excellence in South American technology development.</w:t>
      </w:r>
    </w:p>
    <w:bookmarkStart w:id="32" w:name="word-count-897"/>
    <w:p>
      <w:pPr>
        <w:pStyle w:val="Heading3"/>
      </w:pPr>
      <w:r>
        <w:t xml:space="preserve">Word Count: 897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Software Engineers to São Paulo, Brazil</dc:title>
  <dc:creator/>
  <dc:language>en</dc:language>
  <cp:keywords/>
  <dcterms:created xsi:type="dcterms:W3CDTF">2026-07-21T02:20:58Z</dcterms:created>
  <dcterms:modified xsi:type="dcterms:W3CDTF">2026-07-21T02:20:58Z</dcterms:modified>
</cp:coreProperties>
</file>

<file path=docProps/custom.xml><?xml version="1.0" encoding="utf-8"?>
<Properties xmlns="http://schemas.openxmlformats.org/officeDocument/2006/custom-properties" xmlns:vt="http://schemas.openxmlformats.org/officeDocument/2006/docPropsVTypes"/>
</file>