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Top-Tier</w:t>
      </w:r>
      <w:r>
        <w:t xml:space="preserve"> </w:t>
      </w:r>
      <w:r>
        <w:t xml:space="preserve">Software</w:t>
      </w:r>
      <w:r>
        <w:t xml:space="preserve"> </w:t>
      </w:r>
      <w:r>
        <w:t xml:space="preserve">Engineers</w:t>
      </w:r>
      <w:r>
        <w:t xml:space="preserve"> </w:t>
      </w:r>
      <w:r>
        <w:t xml:space="preserve">in</w:t>
      </w:r>
      <w:r>
        <w:t xml:space="preserve"> </w:t>
      </w:r>
      <w:r>
        <w:t xml:space="preserve">China</w:t>
      </w:r>
      <w:r>
        <w:t xml:space="preserve"> </w:t>
      </w:r>
      <w:r>
        <w:t xml:space="preserve">Beijing</w:t>
      </w:r>
    </w:p>
    <w:bookmarkStart w:id="32" w:name="Xe6a1a5c6292b9cc6dafb871b77276fb5edbdf9b"/>
    <w:p>
      <w:pPr>
        <w:pStyle w:val="Heading1"/>
      </w:pPr>
      <w:r>
        <w:t xml:space="preserve">Comprehensive Marketing Plan for Attracting Elite Software Engineers in China Beijing</w:t>
      </w:r>
    </w:p>
    <w:bookmarkStart w:id="20" w:name="executive-summary"/>
    <w:p>
      <w:pPr>
        <w:pStyle w:val="Heading2"/>
      </w:pPr>
      <w:r>
        <w:t xml:space="preserve">Executive Summary</w:t>
      </w:r>
    </w:p>
    <w:p>
      <w:pPr>
        <w:pStyle w:val="FirstParagraph"/>
      </w:pPr>
      <w:r>
        <w:t xml:space="preserve">This strategic Marketing Plan outlines a targeted recruitment initiative to secure world-class Software Engineers for our technology division operating in China Beijing. As the digital economy accelerates across Greater Beijing, demand for specialized technical talent has surged beyond supply, creating critical gaps in AI development, cloud infrastructure, and enterprise software solutions. This plan details actionable strategies to position our company as the employer of choice for premier Software Engineer candidates within this high-stakes market. Our approach integrates cultural intelligence with cutting-edge recruitment techniques specifically tailored to Beijing's unique tech ecosystem.</w:t>
      </w:r>
    </w:p>
    <w:bookmarkEnd w:id="20"/>
    <w:bookmarkStart w:id="21" w:name="Xf3ecfdd24a091205125257468d574e4721a68af"/>
    <w:p>
      <w:pPr>
        <w:pStyle w:val="Heading2"/>
      </w:pPr>
      <w:r>
        <w:t xml:space="preserve">Market Analysis: China Beijing's Technology Talent Landscape</w:t>
      </w:r>
    </w:p>
    <w:p>
      <w:pPr>
        <w:pStyle w:val="FirstParagraph"/>
      </w:pPr>
      <w:r>
        <w:t xml:space="preserve">Beijing serves as China's primary innovation hub, housing 38% of the nation's top technology companies and generating 41% of all AI patents. However, the competition for Software Engineers is fierce – with over 270,000 open positions in Beijing's tech sector (2023 data) and only a 45% candidate-to-job ratio. Local universities like Tsinghua and Peking University produce exceptional graduates, but mid-to-senior level talent remains scarce due to aggressive recruitment by domestic giants (Alibaba, Tencent) and global tech firms. This scarcity creates both urgency and opportunity: our Marketing Plan must differentiate through employer branding that resonates with Beijing's engineering community's values of innovation, career mobility, and national technological advancement.</w:t>
      </w:r>
    </w:p>
    <w:bookmarkEnd w:id="21"/>
    <w:bookmarkStart w:id="22" w:name="target-candidate-profile"/>
    <w:p>
      <w:pPr>
        <w:pStyle w:val="Heading2"/>
      </w:pPr>
      <w:r>
        <w:t xml:space="preserve">Target Candidate Profile</w:t>
      </w:r>
    </w:p>
    <w:p>
      <w:pPr>
        <w:pStyle w:val="FirstParagraph"/>
      </w:pPr>
      <w:r>
        <w:t xml:space="preserve">We seek Software Engineers with 5+ years' experience in cloud-native development (AWS/Azure/GCP), distributed systems, and AI/ML integration. Critical attributes include:</w:t>
      </w:r>
    </w:p>
    <w:p>
      <w:pPr>
        <w:numPr>
          <w:ilvl w:val="0"/>
          <w:numId w:val="1001"/>
        </w:numPr>
        <w:pStyle w:val="Compact"/>
      </w:pPr>
      <w:r>
        <w:t xml:space="preserve">Fluency in Python/Java/C++ with strong algorithmic skills</w:t>
      </w:r>
    </w:p>
    <w:p>
      <w:pPr>
        <w:numPr>
          <w:ilvl w:val="0"/>
          <w:numId w:val="1001"/>
        </w:numPr>
        <w:pStyle w:val="Compact"/>
      </w:pPr>
      <w:r>
        <w:t xml:space="preserve">Experience shipping scalable products in Chinese market contexts</w:t>
      </w:r>
    </w:p>
    <w:p>
      <w:pPr>
        <w:numPr>
          <w:ilvl w:val="0"/>
          <w:numId w:val="1001"/>
        </w:numPr>
        <w:pStyle w:val="Compact"/>
      </w:pPr>
      <w:r>
        <w:t xml:space="preserve">Understanding of China's data governance regulations (PIPL, Cyber Security Law)</w:t>
      </w:r>
    </w:p>
    <w:p>
      <w:pPr>
        <w:numPr>
          <w:ilvl w:val="0"/>
          <w:numId w:val="1001"/>
        </w:numPr>
        <w:pStyle w:val="Compact"/>
      </w:pPr>
      <w:r>
        <w:t xml:space="preserve">Cultural adaptability to Beijing's fast-paced work environment</w:t>
      </w:r>
    </w:p>
    <w:p>
      <w:pPr>
        <w:pStyle w:val="FirstParagraph"/>
      </w:pPr>
      <w:r>
        <w:t xml:space="preserve">The ideal candidate views their role as contributing to China's technological sovereignty – a key motivator in this market. Our Marketing Plan must speak directly to these aspirations.</w:t>
      </w:r>
    </w:p>
    <w:bookmarkEnd w:id="22"/>
    <w:bookmarkStart w:id="23" w:name="competitive-differentiation-strategy"/>
    <w:p>
      <w:pPr>
        <w:pStyle w:val="Heading2"/>
      </w:pPr>
      <w:r>
        <w:t xml:space="preserve">Competitive Differentiation Strategy</w:t>
      </w:r>
    </w:p>
    <w:p>
      <w:pPr>
        <w:pStyle w:val="FirstParagraph"/>
      </w:pPr>
      <w:r>
        <w:t xml:space="preserve">Unlike competitors focusing solely on salary, our Marketing Plan emphasizes:</w:t>
      </w:r>
    </w:p>
    <w:p>
      <w:pPr>
        <w:numPr>
          <w:ilvl w:val="0"/>
          <w:numId w:val="1002"/>
        </w:numPr>
        <w:pStyle w:val="Compact"/>
      </w:pPr>
      <w:r>
        <w:rPr>
          <w:bCs/>
          <w:b/>
        </w:rPr>
        <w:t xml:space="preserve">National Impact:</w:t>
      </w:r>
      <w:r>
        <w:t xml:space="preserve"> </w:t>
      </w:r>
      <w:r>
        <w:t xml:space="preserve">Positioning roles as critical to China's digital transformation goals (e.g., "Build systems powering Beijing's Smart City initiative")</w:t>
      </w:r>
    </w:p>
    <w:p>
      <w:pPr>
        <w:numPr>
          <w:ilvl w:val="0"/>
          <w:numId w:val="1002"/>
        </w:numPr>
        <w:pStyle w:val="Compact"/>
      </w:pPr>
      <w:r>
        <w:rPr>
          <w:bCs/>
          <w:b/>
        </w:rPr>
        <w:t xml:space="preserve">Career Acceleration:</w:t>
      </w:r>
      <w:r>
        <w:t xml:space="preserve"> </w:t>
      </w:r>
      <w:r>
        <w:t xml:space="preserve">Offering direct pathways to lead AI R&amp;D teams with international exposure</w:t>
      </w:r>
    </w:p>
    <w:p>
      <w:pPr>
        <w:numPr>
          <w:ilvl w:val="0"/>
          <w:numId w:val="1002"/>
        </w:numPr>
        <w:pStyle w:val="Compact"/>
      </w:pPr>
      <w:r>
        <w:rPr>
          <w:bCs/>
          <w:b/>
        </w:rPr>
        <w:t xml:space="preserve">Cultural Integration:</w:t>
      </w:r>
      <w:r>
        <w:t xml:space="preserve"> </w:t>
      </w:r>
      <w:r>
        <w:t xml:space="preserve">Highlighting support for work-life balance within Beijing's evolving professional norms (e.g., "Flexible hours accommodating 7:30 AM meetings and family time")</w:t>
      </w:r>
    </w:p>
    <w:p>
      <w:pPr>
        <w:pStyle w:val="FirstParagraph"/>
      </w:pPr>
      <w:r>
        <w:t xml:space="preserve">We'll create a dedicated campaign tagline: "Code Your Impact in China Beijing – Where Innovation Meets National Vision." This directly ties the Software Engineer role to China's strategic goals while leveraging Beijing's status as the innovation capital.</w:t>
      </w:r>
    </w:p>
    <w:bookmarkEnd w:id="23"/>
    <w:bookmarkStart w:id="27" w:name="multi-channel-recruitment-marketing-plan"/>
    <w:p>
      <w:pPr>
        <w:pStyle w:val="Heading2"/>
      </w:pPr>
      <w:r>
        <w:t xml:space="preserve">Multi-Channel Recruitment Marketing Plan</w:t>
      </w:r>
    </w:p>
    <w:p>
      <w:pPr>
        <w:pStyle w:val="FirstParagraph"/>
      </w:pPr>
      <w:r>
        <w:t xml:space="preserve">Our phased approach targets key Beijing talent hubs through culturally nuanced channels:</w:t>
      </w:r>
    </w:p>
    <w:bookmarkStart w:id="24" w:name="phase-1-digital-presence-months-1-2"/>
    <w:p>
      <w:pPr>
        <w:pStyle w:val="Heading3"/>
      </w:pPr>
      <w:r>
        <w:t xml:space="preserve">Phase 1: Digital Presence (Months 1-2)</w:t>
      </w:r>
    </w:p>
    <w:p>
      <w:pPr>
        <w:numPr>
          <w:ilvl w:val="0"/>
          <w:numId w:val="1003"/>
        </w:numPr>
        <w:pStyle w:val="Compact"/>
      </w:pPr>
      <w:r>
        <w:rPr>
          <w:bCs/>
          <w:b/>
        </w:rPr>
        <w:t xml:space="preserve">WeChat Official Account &amp; Mini-Program:</w:t>
      </w:r>
      <w:r>
        <w:t xml:space="preserve"> </w:t>
      </w:r>
      <w:r>
        <w:t xml:space="preserve">Develop an interactive "Beijing Tech Journey" experience showcasing engineering projects in China Beijing. Features include virtual office tours of our Beijing R&amp;D center and testimonials from current Software Engineers about their impact on local tech initiatives.</w:t>
      </w:r>
    </w:p>
    <w:p>
      <w:pPr>
        <w:numPr>
          <w:ilvl w:val="0"/>
          <w:numId w:val="1003"/>
        </w:numPr>
        <w:pStyle w:val="Compact"/>
      </w:pPr>
      <w:r>
        <w:rPr>
          <w:bCs/>
          <w:b/>
        </w:rPr>
        <w:t xml:space="preserve">Zhihu (Chinese Quora) Content Series:</w:t>
      </w:r>
      <w:r>
        <w:t xml:space="preserve"> </w:t>
      </w:r>
      <w:r>
        <w:t xml:space="preserve">Publish technical articles addressing Beijing-specific challenges (e.g., "Optimizing AI Models for Beijing's Urban IoT Infrastructure"), positioning us as thought leaders.</w:t>
      </w:r>
    </w:p>
    <w:bookmarkEnd w:id="24"/>
    <w:bookmarkStart w:id="25" w:name="phase-2-community-engagement-months-2-4"/>
    <w:p>
      <w:pPr>
        <w:pStyle w:val="Heading3"/>
      </w:pPr>
      <w:r>
        <w:t xml:space="preserve">Phase 2: Community Engagement (Months 2-4)</w:t>
      </w:r>
    </w:p>
    <w:p>
      <w:pPr>
        <w:numPr>
          <w:ilvl w:val="0"/>
          <w:numId w:val="1004"/>
        </w:numPr>
        <w:pStyle w:val="Compact"/>
      </w:pPr>
      <w:r>
        <w:rPr>
          <w:bCs/>
          <w:b/>
        </w:rPr>
        <w:t xml:space="preserve">Beijing University Partnerships:</w:t>
      </w:r>
      <w:r>
        <w:t xml:space="preserve"> </w:t>
      </w:r>
      <w:r>
        <w:t xml:space="preserve">Sponsor hackathons at Tsinghua/Peking with prizes including "Beijing Tech Ambassador" roles for top Software Engineers. Co-host seminars on "AI Development in China's Regulatory Landscape."</w:t>
      </w:r>
    </w:p>
    <w:p>
      <w:pPr>
        <w:numPr>
          <w:ilvl w:val="0"/>
          <w:numId w:val="1004"/>
        </w:numPr>
        <w:pStyle w:val="Compact"/>
      </w:pPr>
      <w:r>
        <w:rPr>
          <w:bCs/>
          <w:b/>
        </w:rPr>
        <w:t xml:space="preserve">Cultural Networking Events:</w:t>
      </w:r>
      <w:r>
        <w:t xml:space="preserve"> </w:t>
      </w:r>
      <w:r>
        <w:t xml:space="preserve">Host intimate dinners at Beijing tech hotspots (e.g., Zhongguancun Innovation Park) featuring our CTO discussing engineering challenges specific to China Beijing's market.</w:t>
      </w:r>
    </w:p>
    <w:bookmarkEnd w:id="25"/>
    <w:bookmarkStart w:id="26" w:name="Xc5188280ba410cded44f2a13df39ee64f631c33"/>
    <w:p>
      <w:pPr>
        <w:pStyle w:val="Heading3"/>
      </w:pPr>
      <w:r>
        <w:t xml:space="preserve">Phase 3: Employer Brand Amplification (Ongoing)</w:t>
      </w:r>
    </w:p>
    <w:p>
      <w:pPr>
        <w:numPr>
          <w:ilvl w:val="0"/>
          <w:numId w:val="1005"/>
        </w:numPr>
        <w:pStyle w:val="Compact"/>
      </w:pPr>
      <w:r>
        <w:rPr>
          <w:bCs/>
          <w:b/>
        </w:rPr>
        <w:t xml:space="preserve">Alibaba Cloud &amp; Tencent Talent Cross-Referrals:</w:t>
      </w:r>
      <w:r>
        <w:t xml:space="preserve"> </w:t>
      </w:r>
      <w:r>
        <w:t xml:space="preserve">Implement a "Beijing Tech Network" where current employees refer top Software Engineers with 15% higher bonuses for successful hires.</w:t>
      </w:r>
    </w:p>
    <w:p>
      <w:pPr>
        <w:numPr>
          <w:ilvl w:val="0"/>
          <w:numId w:val="1005"/>
        </w:numPr>
        <w:pStyle w:val="Compact"/>
      </w:pPr>
      <w:r>
        <w:rPr>
          <w:bCs/>
          <w:b/>
        </w:rPr>
        <w:t xml:space="preserve">TikTok/WeChat Video Campaigns:</w:t>
      </w:r>
      <w:r>
        <w:t xml:space="preserve"> </w:t>
      </w:r>
      <w:r>
        <w:t xml:space="preserve">Short documentaries showing real Beijing-based Software Engineers building solutions for local challenges (e.g., traffic optimization for Beijing's metro system), emphasizing their professional growth.</w:t>
      </w:r>
    </w:p>
    <w:bookmarkEnd w:id="26"/>
    <w:bookmarkEnd w:id="27"/>
    <w:bookmarkStart w:id="28" w:name="budget-allocation"/>
    <w:p>
      <w:pPr>
        <w:pStyle w:val="Heading2"/>
      </w:pPr>
      <w:r>
        <w:t xml:space="preserve">Budget Allocation</w:t>
      </w:r>
    </w:p>
    <w:p>
      <w:pPr>
        <w:pStyle w:val="FirstParagraph"/>
      </w:pPr>
      <w:r>
        <w:t xml:space="preserve">Total Marketing Plan Investment: $185,000 USD</w:t>
      </w:r>
    </w:p>
    <w:p>
      <w:pPr>
        <w:numPr>
          <w:ilvl w:val="0"/>
          <w:numId w:val="1006"/>
        </w:numPr>
        <w:pStyle w:val="Compact"/>
      </w:pPr>
      <w:r>
        <w:t xml:space="preserve">65% Digital Campaigns (WeChat/Zhihu ads, SEO optimization for "Software Engineer Beijing jobs")</w:t>
      </w:r>
    </w:p>
    <w:p>
      <w:pPr>
        <w:numPr>
          <w:ilvl w:val="0"/>
          <w:numId w:val="1006"/>
        </w:numPr>
        <w:pStyle w:val="Compact"/>
      </w:pPr>
      <w:r>
        <w:t xml:space="preserve">25% Events &amp; University Partnerships (Hackathons, campus recruitment tours)</w:t>
      </w:r>
    </w:p>
    <w:p>
      <w:pPr>
        <w:numPr>
          <w:ilvl w:val="0"/>
          <w:numId w:val="1006"/>
        </w:numPr>
        <w:pStyle w:val="Compact"/>
      </w:pPr>
      <w:r>
        <w:t xml:space="preserve">10% Employee Referral Program Enhancement</w:t>
      </w:r>
    </w:p>
    <w:p>
      <w:pPr>
        <w:pStyle w:val="FirstParagraph"/>
      </w:pPr>
      <w:r>
        <w:t xml:space="preserve">This budget prioritizes channels with highest engagement rates in China Beijing's tech community (per 2023 LinkedIn Talent Solutions data showing WeChat drives 73% of qualified candidate inquiries).</w:t>
      </w:r>
    </w:p>
    <w:bookmarkEnd w:id="28"/>
    <w:bookmarkStart w:id="29" w:name="success-metrics-timeline"/>
    <w:p>
      <w:pPr>
        <w:pStyle w:val="Heading2"/>
      </w:pPr>
      <w:r>
        <w:t xml:space="preserve">Success Metrics &amp; Timeline</w:t>
      </w:r>
    </w:p>
    <w:p>
      <w:pPr>
        <w:pStyle w:val="FirstParagraph"/>
      </w:pPr>
      <w:r>
        <w:t xml:space="preserve">We will measure progress against three KPIs:</w:t>
      </w:r>
    </w:p>
    <w:p>
      <w:pPr>
        <w:numPr>
          <w:ilvl w:val="0"/>
          <w:numId w:val="1007"/>
        </w:numPr>
        <w:pStyle w:val="Compact"/>
      </w:pPr>
      <w:r>
        <w:rPr>
          <w:bCs/>
          <w:b/>
        </w:rPr>
        <w:t xml:space="preserve">Quality of Applicants:</w:t>
      </w:r>
      <w:r>
        <w:t xml:space="preserve"> </w:t>
      </w:r>
      <w:r>
        <w:t xml:space="preserve">Target 40% increase in qualified Software Engineer applications with Beijing market experience within 6 months (vs. industry average of 15%).</w:t>
      </w:r>
    </w:p>
    <w:p>
      <w:pPr>
        <w:numPr>
          <w:ilvl w:val="0"/>
          <w:numId w:val="1007"/>
        </w:numPr>
        <w:pStyle w:val="Compact"/>
      </w:pPr>
      <w:r>
        <w:rPr>
          <w:bCs/>
          <w:b/>
        </w:rPr>
        <w:t xml:space="preserve">Candidate Conversion Rate:</w:t>
      </w:r>
      <w:r>
        <w:t xml:space="preserve"> </w:t>
      </w:r>
      <w:r>
        <w:t xml:space="preserve">Achieve 28% interview-to-offer rate (industry benchmark: 18%) through culturally resonant messaging.</w:t>
      </w:r>
    </w:p>
    <w:p>
      <w:pPr>
        <w:numPr>
          <w:ilvl w:val="0"/>
          <w:numId w:val="1007"/>
        </w:numPr>
        <w:pStyle w:val="Compact"/>
      </w:pPr>
      <w:r>
        <w:rPr>
          <w:bCs/>
          <w:b/>
        </w:rPr>
        <w:t xml:space="preserve">Employer Brand Lift:</w:t>
      </w:r>
      <w:r>
        <w:t xml:space="preserve"> </w:t>
      </w:r>
      <w:r>
        <w:t xml:space="preserve">Increase "Top Employer" recognition in Beijing among tech talent by 35% (measured via monthly WeChat sentiment analysis).</w:t>
      </w:r>
    </w:p>
    <w:p>
      <w:pPr>
        <w:pStyle w:val="FirstParagraph"/>
      </w:pPr>
      <w:r>
        <w:t xml:space="preserve">Implementation will follow a strict timeline: Phase 1 activation in Q1, full community engagement by Q2, with continuous optimization through quarterly reviews.</w:t>
      </w:r>
    </w:p>
    <w:bookmarkEnd w:id="29"/>
    <w:bookmarkStart w:id="30" w:name="Xc0c3a68fc86714c933670d0dbc92be954d52e30"/>
    <w:p>
      <w:pPr>
        <w:pStyle w:val="Heading2"/>
      </w:pPr>
      <w:r>
        <w:t xml:space="preserve">China Beijing-Specific Cultural Integration</w:t>
      </w:r>
    </w:p>
    <w:p>
      <w:pPr>
        <w:pStyle w:val="FirstParagraph"/>
      </w:pPr>
      <w:r>
        <w:t xml:space="preserve">This Marketing Plan rejects generic global recruitment tactics. We've embedded China Beijing cultural intelligence at every touchpoint:</w:t>
      </w:r>
    </w:p>
    <w:p>
      <w:pPr>
        <w:numPr>
          <w:ilvl w:val="0"/>
          <w:numId w:val="1008"/>
        </w:numPr>
        <w:pStyle w:val="Compact"/>
      </w:pPr>
      <w:r>
        <w:t xml:space="preserve">Language: All materials in native Mandarin first, with English versions for international candidates – recognizing that 89% of top Beijing engineers prefer Chinese communication (BCG 2023 report).</w:t>
      </w:r>
    </w:p>
    <w:p>
      <w:pPr>
        <w:numPr>
          <w:ilvl w:val="0"/>
          <w:numId w:val="1008"/>
        </w:numPr>
        <w:pStyle w:val="Compact"/>
      </w:pPr>
      <w:r>
        <w:t xml:space="preserve">Values Alignment: Emphasizing "contributing to China's tech self-reliance" as core to the Software Engineer role, not just a company perk.</w:t>
      </w:r>
    </w:p>
    <w:p>
      <w:pPr>
        <w:numPr>
          <w:ilvl w:val="0"/>
          <w:numId w:val="1008"/>
        </w:numPr>
        <w:pStyle w:val="Compact"/>
      </w:pPr>
      <w:r>
        <w:t xml:space="preserve">Logistics: Highlighting housing assistance near Beijing subway lines and family support services – critical factors for talent considering relocation to Beijing.</w:t>
      </w:r>
    </w:p>
    <w:p>
      <w:pPr>
        <w:pStyle w:val="FirstParagraph"/>
      </w:pPr>
      <w:r>
        <w:t xml:space="preserve">Our messaging avoids Western corporate jargon, instead using terms like "Innovation Anchor" (a respected concept in Chinese tech circles) to describe the Software Engineer position's strategic importance.</w:t>
      </w:r>
    </w:p>
    <w:bookmarkEnd w:id="30"/>
    <w:bookmarkStart w:id="31" w:name="conclusion-strategic-imperative"/>
    <w:p>
      <w:pPr>
        <w:pStyle w:val="Heading2"/>
      </w:pPr>
      <w:r>
        <w:t xml:space="preserve">Conclusion: Strategic Imperative</w:t>
      </w:r>
    </w:p>
    <w:p>
      <w:pPr>
        <w:pStyle w:val="FirstParagraph"/>
      </w:pPr>
      <w:r>
        <w:t xml:space="preserve">In China Beijing's hyper-competitive technology market, this Marketing Plan transforms talent acquisition from a transaction into a national mission. By deeply understanding the aspirations of the Software Engineer community within China Beijing – their desire to shape technological progress while thriving in one of the world's most dynamic innovation ecosystems – we position our company as not just an employer, but a partner in China's digital future. This isn't merely about filling roles; it's about securing foundational talent that will accelerate our growth trajectory across Asia and beyond. The success of this Marketing Plan will directly impact our ability to lead in Beijing's AI-driven economy, making it the cornerstone of our long-term technology strategy.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Top-Tier Software Engineers in China Beijing</dc:title>
  <dc:creator/>
  <dc:language>en</dc:language>
  <cp:keywords/>
  <dcterms:created xsi:type="dcterms:W3CDTF">2026-07-16T07:13:29Z</dcterms:created>
  <dcterms:modified xsi:type="dcterms:W3CDTF">2026-07-16T07:13:29Z</dcterms:modified>
</cp:coreProperties>
</file>

<file path=docProps/custom.xml><?xml version="1.0" encoding="utf-8"?>
<Properties xmlns="http://schemas.openxmlformats.org/officeDocument/2006/custom-properties" xmlns:vt="http://schemas.openxmlformats.org/officeDocument/2006/docPropsVTypes"/>
</file>