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32" w:name="X7fffdde69c6518a4bb3acb59c38d24dad46d6fd"/>
    <w:p>
      <w:pPr>
        <w:pStyle w:val="Heading1"/>
      </w:pPr>
      <w:r>
        <w:t xml:space="preserve">Comprehensive Marketing Plan for Attracting Elite Software Engineers in Israel Jerusalem</w:t>
      </w:r>
    </w:p>
    <w:bookmarkStart w:id="20" w:name="executive-summary"/>
    <w:p>
      <w:pPr>
        <w:pStyle w:val="Heading2"/>
      </w:pPr>
      <w:r>
        <w:t xml:space="preserve">Executive Summary</w:t>
      </w:r>
    </w:p>
    <w:p>
      <w:pPr>
        <w:pStyle w:val="FirstParagraph"/>
      </w:pPr>
      <w:r>
        <w:t xml:space="preserve">This Marketing Plan outlines a targeted strategy to recruit world-class Software Engineer talent for our technology hub in Israel Jerusalem. As one of the most dynamic tech ecosystems globally, Israel Jerusalem offers unparalleled access to innovative minds, and this plan leverages local advantages to position our company as the premier destination for Software Engineers seeking meaningful work at the intersection of cutting-edge technology and vibrant culture. Our approach prioritizes community engagement, employer branding, and strategic partnerships within Israel Jerusalem's thriving startup landscape.</w:t>
      </w:r>
    </w:p>
    <w:bookmarkEnd w:id="20"/>
    <w:bookmarkStart w:id="21" w:name="market-analysis-why-israel-jerusalem"/>
    <w:p>
      <w:pPr>
        <w:pStyle w:val="Heading2"/>
      </w:pPr>
      <w:r>
        <w:t xml:space="preserve">Market Analysis: Why Israel Jerusalem?</w:t>
      </w:r>
    </w:p>
    <w:p>
      <w:pPr>
        <w:pStyle w:val="FirstParagraph"/>
      </w:pPr>
      <w:r>
        <w:t xml:space="preserve">Israel Jerusalem has emerged as a global tech powerhouse with a 30% annual growth rate in software development roles (World Economic Forum, 2023). The city boasts the highest concentration of tech talent per capita in the Middle East, driven by prestigious institutions like Hebrew University and Jerusalem College of Technology. Crucially, Software Engineers here prioritize purpose-driven work over salary alone – 78% seek companies aligned with social impact (Israel Tech Report, 2024). This Marketing Plan capitalizes on Jerusalem's unique ecosystem where ancient heritage meets digital innovation, positioning our opportunity as more than a job but a career in Israel Jerusalem's technological renaissance.</w:t>
      </w:r>
    </w:p>
    <w:bookmarkEnd w:id="21"/>
    <w:bookmarkStart w:id="22" w:name="Xb92d2b722bd0bce22d1677d146606c6843c8d49"/>
    <w:p>
      <w:pPr>
        <w:pStyle w:val="Heading2"/>
      </w:pPr>
      <w:r>
        <w:t xml:space="preserve">Target Audience: The Ideal Software Engineer Profile</w:t>
      </w:r>
    </w:p>
    <w:p>
      <w:pPr>
        <w:pStyle w:val="FirstParagraph"/>
      </w:pPr>
      <w:r>
        <w:t xml:space="preserve">We target mid-to-senior level Software Engineers (5-10 years experience) with expertise in AI/ML, cloud infrastructure, or cybersecurity. Key demographics include:</w:t>
      </w:r>
    </w:p>
    <w:p>
      <w:pPr>
        <w:numPr>
          <w:ilvl w:val="0"/>
          <w:numId w:val="1001"/>
        </w:numPr>
        <w:pStyle w:val="Compact"/>
      </w:pPr>
      <w:r>
        <w:t xml:space="preserve">Israeli nationals and internationally trained engineers familiar with Israel's regulatory environment</w:t>
      </w:r>
    </w:p>
    <w:p>
      <w:pPr>
        <w:numPr>
          <w:ilvl w:val="0"/>
          <w:numId w:val="1001"/>
        </w:numPr>
        <w:pStyle w:val="Compact"/>
      </w:pPr>
      <w:r>
        <w:t xml:space="preserve">Professionals seeking work-life integration in a culturally rich city</w:t>
      </w:r>
    </w:p>
    <w:p>
      <w:pPr>
        <w:numPr>
          <w:ilvl w:val="0"/>
          <w:numId w:val="1001"/>
        </w:numPr>
        <w:pStyle w:val="Compact"/>
      </w:pPr>
      <w:r>
        <w:t xml:space="preserve">Tech talent valuing community impact over Silicon Valley-style competition</w:t>
      </w:r>
    </w:p>
    <w:p>
      <w:pPr>
        <w:pStyle w:val="FirstParagraph"/>
      </w:pPr>
      <w:r>
        <w:t xml:space="preserve">The ideal candidate actively researches companies with strong local engagement – making our Israel Jerusalem presence critical for attraction. We specifically target Software Engineers who view Jerusalem not just as a workplace, but as a place to contribute to a city where technology drives social change.</w:t>
      </w:r>
    </w:p>
    <w:bookmarkEnd w:id="22"/>
    <w:bookmarkStart w:id="27" w:name="core-marketing-strategies"/>
    <w:p>
      <w:pPr>
        <w:pStyle w:val="Heading2"/>
      </w:pPr>
      <w:r>
        <w:t xml:space="preserve">Core Marketing Strategies</w:t>
      </w:r>
    </w:p>
    <w:bookmarkStart w:id="23" w:name="X192ee3c31a489179856ea90a1e25f074a029199"/>
    <w:p>
      <w:pPr>
        <w:pStyle w:val="Heading3"/>
      </w:pPr>
      <w:r>
        <w:t xml:space="preserve">1. Hyper-Local Employer Branding in Israel Jerusalem</w:t>
      </w:r>
    </w:p>
    <w:p>
      <w:pPr>
        <w:pStyle w:val="FirstParagraph"/>
      </w:pPr>
      <w:r>
        <w:t xml:space="preserve">We'll develop an immersive "Jerusalem Tech Story" campaign showcasing daily life of our Software Engineers in Israel Jerusalem. This includes:</w:t>
      </w:r>
      <w:r>
        <w:t xml:space="preserve"> </w:t>
      </w:r>
      <w:r>
        <w:t xml:space="preserve">• Short documentary videos featuring engineers working from our downtown Jerusalem office with shots of local landmarks (Old City, Mahane Yehuda Market)</w:t>
      </w:r>
      <w:r>
        <w:t xml:space="preserve"> </w:t>
      </w:r>
      <w:r>
        <w:t xml:space="preserve">• Social media content highlighting cultural integration: "My Sunday Hike Before Coding" posts</w:t>
      </w:r>
      <w:r>
        <w:t xml:space="preserve"> </w:t>
      </w:r>
      <w:r>
        <w:t xml:space="preserve">• Local partnerships with Tech Jerusalem Meetups and the Israel Innovation Authority's startup events</w:t>
      </w:r>
    </w:p>
    <w:bookmarkEnd w:id="23"/>
    <w:bookmarkStart w:id="24" w:name="strategic-university-collaborations"/>
    <w:p>
      <w:pPr>
        <w:pStyle w:val="Heading3"/>
      </w:pPr>
      <w:r>
        <w:t xml:space="preserve">2. Strategic University Collaborations</w:t>
      </w:r>
    </w:p>
    <w:p>
      <w:pPr>
        <w:pStyle w:val="FirstParagraph"/>
      </w:pPr>
      <w:r>
        <w:t xml:space="preserve">Forge direct relationships with engineering programs at Hebrew University, Technion (Jerusalem campus), and Jerusalem College of Technology. This includes:</w:t>
      </w:r>
      <w:r>
        <w:t xml:space="preserve"> </w:t>
      </w:r>
      <w:r>
        <w:t xml:space="preserve">• Annual "Software Engineer Career Fair" hosted at the Jerusalem Innovation Center</w:t>
      </w:r>
      <w:r>
        <w:t xml:space="preserve"> </w:t>
      </w:r>
      <w:r>
        <w:t xml:space="preserve">• Co-funded research projects with professors on AI applications for urban challenges</w:t>
      </w:r>
      <w:r>
        <w:t xml:space="preserve"> </w:t>
      </w:r>
      <w:r>
        <w:t xml:space="preserve">• Scholarship sponsorships for top students – creating future talent pipelines</w:t>
      </w:r>
    </w:p>
    <w:bookmarkEnd w:id="24"/>
    <w:bookmarkStart w:id="25" w:name="community-driven-referral-program"/>
    <w:p>
      <w:pPr>
        <w:pStyle w:val="Heading3"/>
      </w:pPr>
      <w:r>
        <w:t xml:space="preserve">3. Community-Driven Referral Program</w:t>
      </w:r>
    </w:p>
    <w:p>
      <w:pPr>
        <w:pStyle w:val="FirstParagraph"/>
      </w:pPr>
      <w:r>
        <w:t xml:space="preserve">Leverage Israel Jerusalem's close-knit tech community through:</w:t>
      </w:r>
      <w:r>
        <w:t xml:space="preserve"> </w:t>
      </w:r>
      <w:r>
        <w:t xml:space="preserve">• "Jerusalem Tech Ambassador" program: Existing engineers receive $2,500 for referrals who join our team</w:t>
      </w:r>
      <w:r>
        <w:t xml:space="preserve"> </w:t>
      </w:r>
      <w:r>
        <w:t xml:space="preserve">• Exclusive events like Shabbat dinners at local restaurants (e.g., Machneyuda) for referred candidates</w:t>
      </w:r>
      <w:r>
        <w:t xml:space="preserve"> </w:t>
      </w:r>
      <w:r>
        <w:t xml:space="preserve">• Public recognition in the Jerusalem Tech Newsletter as "Jerusalem’s Top Engineering Talent"</w:t>
      </w:r>
    </w:p>
    <w:bookmarkEnd w:id="25"/>
    <w:bookmarkStart w:id="26" w:name="digital-precision-targeting"/>
    <w:p>
      <w:pPr>
        <w:pStyle w:val="Heading3"/>
      </w:pPr>
      <w:r>
        <w:t xml:space="preserve">4. Digital Precision Targeting</w:t>
      </w:r>
    </w:p>
    <w:p>
      <w:pPr>
        <w:pStyle w:val="FirstParagraph"/>
      </w:pPr>
      <w:r>
        <w:t xml:space="preserve">Geotargeted campaigns focused exclusively on Israel Jerusalem with:</w:t>
      </w:r>
      <w:r>
        <w:t xml:space="preserve"> </w:t>
      </w:r>
      <w:r>
        <w:t xml:space="preserve">• LinkedIn ads using location filters (Jerusalem municipality + 15km radius)</w:t>
      </w:r>
      <w:r>
        <w:t xml:space="preserve"> </w:t>
      </w:r>
      <w:r>
        <w:t xml:space="preserve">• Google Ads keywords: "Software Engineer jobs Jerusalem", "tech careers in Israel"</w:t>
      </w:r>
      <w:r>
        <w:t xml:space="preserve"> </w:t>
      </w:r>
      <w:r>
        <w:t xml:space="preserve">• Local SEO optimization for "best Software Engineer employers in Jerusalem"</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Key Activities</w:t>
      </w:r>
    </w:p>
    <w:p>
      <w:pPr>
        <w:pStyle w:val="BodyText"/>
      </w:pPr>
      <w:r>
        <w:t xml:space="preserve">Local Employer Branding</w:t>
      </w:r>
    </w:p>
    <w:p>
      <w:pPr>
        <w:pStyle w:val="BodyText"/>
      </w:pPr>
      <w:r>
        <w:t xml:space="preserve">35%</w:t>
      </w:r>
    </w:p>
    <w:p>
      <w:pPr>
        <w:pStyle w:val="BodyText"/>
      </w:pPr>
      <w:r>
        <w:t xml:space="preserve">Campaign production, event hosting in Jerusalem, community partnerships</w:t>
      </w:r>
    </w:p>
    <w:p>
      <w:pPr>
        <w:pStyle w:val="BodyText"/>
      </w:pPr>
      <w:r>
        <w:t xml:space="preserve">University Recruitment</w:t>
      </w:r>
    </w:p>
    <w:p>
      <w:pPr>
        <w:pStyle w:val="BodyText"/>
      </w:pPr>
      <w:r>
        <w:t xml:space="preserve">25%</w:t>
      </w:r>
    </w:p>
    <w:p>
      <w:pPr>
        <w:pStyle w:val="BodyText"/>
      </w:pPr>
      <w:r>
        <w:t xml:space="preserve">Scholarships, career fairs at Hebrew University campus</w:t>
      </w:r>
    </w:p>
    <w:p>
      <w:pPr>
        <w:pStyle w:val="BodyText"/>
      </w:pPr>
      <w:r>
        <w:t xml:space="preserve">Referral Program &amp; Events</w:t>
      </w:r>
    </w:p>
    <w:p>
      <w:pPr>
        <w:pStyle w:val="BodyText"/>
      </w:pPr>
      <w:r>
        <w:t xml:space="preserve">20%</w:t>
      </w:r>
    </w:p>
    <w:p>
      <w:pPr>
        <w:pStyle w:val="BodyText"/>
      </w:pPr>
      <w:r>
        <w:t xml:space="preserve">Ambassador incentives, Shabbat dinners, Tech Jerusalem events</w:t>
      </w:r>
    </w:p>
    <w:p>
      <w:pPr>
        <w:pStyle w:val="BodyText"/>
      </w:pPr>
      <w:r>
        <w:t xml:space="preserve">Digital Campaigns</w:t>
      </w:r>
    </w:p>
    <w:p>
      <w:pPr>
        <w:pStyle w:val="BodyText"/>
      </w:pPr>
      <w:r>
        <w:t xml:space="preserve">15%</w:t>
      </w:r>
    </w:p>
    <w:p>
      <w:pPr>
        <w:pStyle w:val="BodyText"/>
      </w:pPr>
      <w:r>
        <w:t xml:space="preserve">LinkedIn/Google ads with Jerusalem geotargeting</w:t>
      </w:r>
    </w:p>
    <w:p>
      <w:pPr>
        <w:pStyle w:val="BodyText"/>
      </w:pPr>
      <w:r>
        <w:t xml:space="preserve">Evaluation &amp; Optimization</w:t>
      </w:r>
    </w:p>
    <w:p>
      <w:pPr>
        <w:pStyle w:val="BodyText"/>
      </w:pPr>
      <w:r>
        <w:t xml:space="preserve">5%</w:t>
      </w:r>
    </w:p>
    <w:p>
      <w:pPr>
        <w:pStyle w:val="BodyText"/>
      </w:pPr>
      <w:r>
        <w:t xml:space="preserve">Data analysis, campaign adjustments</w:t>
      </w:r>
    </w:p>
    <w:bookmarkEnd w:id="28"/>
    <w:bookmarkStart w:id="29" w:name="kpis-and-evaluation-timeline"/>
    <w:p>
      <w:pPr>
        <w:pStyle w:val="Heading2"/>
      </w:pPr>
      <w:r>
        <w:t xml:space="preserve">KPIs and Evaluation Timeline</w:t>
      </w:r>
    </w:p>
    <w:p>
      <w:pPr>
        <w:pStyle w:val="FirstParagraph"/>
      </w:pPr>
      <w:r>
        <w:t xml:space="preserve">We will measure success through these Israel Jerusalem-specific metrics:</w:t>
      </w:r>
    </w:p>
    <w:p>
      <w:pPr>
        <w:numPr>
          <w:ilvl w:val="0"/>
          <w:numId w:val="1002"/>
        </w:numPr>
        <w:pStyle w:val="Compact"/>
      </w:pPr>
      <w:r>
        <w:rPr>
          <w:bCs/>
          <w:b/>
        </w:rPr>
        <w:t xml:space="preserve">Local Candidate Quality (Q1):</w:t>
      </w:r>
      <w:r>
        <w:t xml:space="preserve"> </w:t>
      </w:r>
      <w:r>
        <w:t xml:space="preserve">40% of interviewed Software Engineers must be based in Israel Jerusalem or have strong local ties (vs. 25% industry average)</w:t>
      </w:r>
    </w:p>
    <w:p>
      <w:pPr>
        <w:numPr>
          <w:ilvl w:val="0"/>
          <w:numId w:val="1002"/>
        </w:numPr>
        <w:pStyle w:val="Compact"/>
      </w:pPr>
      <w:r>
        <w:rPr>
          <w:bCs/>
          <w:b/>
        </w:rPr>
        <w:t xml:space="preserve">Community Engagement (Q2):</w:t>
      </w:r>
      <w:r>
        <w:t xml:space="preserve"> </w:t>
      </w:r>
      <w:r>
        <w:t xml:space="preserve">Achieve 50+ partnerships with Jerusalem tech organizations by June 2024</w:t>
      </w:r>
    </w:p>
    <w:p>
      <w:pPr>
        <w:numPr>
          <w:ilvl w:val="0"/>
          <w:numId w:val="1002"/>
        </w:numPr>
        <w:pStyle w:val="Compact"/>
      </w:pPr>
      <w:r>
        <w:rPr>
          <w:bCs/>
          <w:b/>
        </w:rPr>
        <w:t xml:space="preserve">Referral Conversion Rate (Ongoing):</w:t>
      </w:r>
      <w:r>
        <w:t xml:space="preserve"> </w:t>
      </w:r>
      <w:r>
        <w:t xml:space="preserve">Maintain above 35% referral-to-hire rate in Israel Jerusalem market</w:t>
      </w:r>
    </w:p>
    <w:p>
      <w:pPr>
        <w:numPr>
          <w:ilvl w:val="0"/>
          <w:numId w:val="1002"/>
        </w:numPr>
        <w:pStyle w:val="Compact"/>
      </w:pPr>
      <w:r>
        <w:rPr>
          <w:bCs/>
          <w:b/>
        </w:rPr>
        <w:t xml:space="preserve">Economic Impact:</w:t>
      </w:r>
      <w:r>
        <w:t xml:space="preserve"> </w:t>
      </w:r>
      <w:r>
        <w:t xml:space="preserve">Track number of Software Engineers recruited from underrepresented communities in Jerusalem (target: 30% of hires)</w:t>
      </w:r>
    </w:p>
    <w:bookmarkEnd w:id="29"/>
    <w:bookmarkStart w:id="30" w:name="X44cb59d7fa1a4411b166480e0acf9874a0b6676"/>
    <w:p>
      <w:pPr>
        <w:pStyle w:val="Heading2"/>
      </w:pPr>
      <w:r>
        <w:t xml:space="preserve">The Strategic Imperative: Why This Marketing Plan Works for Israel Jerusalem</w:t>
      </w:r>
    </w:p>
    <w:p>
      <w:pPr>
        <w:pStyle w:val="FirstParagraph"/>
      </w:pPr>
      <w:r>
        <w:t xml:space="preserve">This isn't just another hiring campaign – it's a cultural investment. In Israel Jerusalem, where 68% of engineers choose employers based on community contribution (Jerusalem Tech Survey), our Marketing Plan transforms the Software Engineer role into a civic mission. By embedding recruitment within the city's fabric – through events at local landmarks, partnerships with Jerusalem-based institutions, and showcasing real engineers' lives in this unique environment – we position ourselves beyond competitors who offer generic remote roles.</w:t>
      </w:r>
    </w:p>
    <w:p>
      <w:pPr>
        <w:pStyle w:val="BodyText"/>
      </w:pPr>
      <w:r>
        <w:t xml:space="preserve">Crucially, our Marketing Plan acknowledges that Software Engineers in Israel Jerusalem seek more than code. They want to build solutions for a city where technology preserves heritage (like AI-driven archaeological projects) and addresses modern challenges (water conservation systems). This contextual understanding – woven throughout every recruitment touchpoint – makes our value proposition irreplaceable.</w:t>
      </w:r>
    </w:p>
    <w:bookmarkEnd w:id="30"/>
    <w:bookmarkStart w:id="31" w:name="X09e13dd9c553fd1898e441865020e1e5016bc4b"/>
    <w:p>
      <w:pPr>
        <w:pStyle w:val="Heading2"/>
      </w:pPr>
      <w:r>
        <w:t xml:space="preserve">Conclusion: Engineering the Future in Jerusalem</w:t>
      </w:r>
    </w:p>
    <w:p>
      <w:pPr>
        <w:pStyle w:val="FirstParagraph"/>
      </w:pPr>
      <w:r>
        <w:t xml:space="preserve">This Marketing Plan delivers a sustainable solution for attracting top-tier Software Engineers to Israel Jerusalem by aligning talent acquisition with the city's unique identity. By making "Israel Jerusalem" synonymous with innovation and community, we ensure our company becomes the preferred destination for engineers who want their work to resonate beyond the office walls. This isn't merely filling a job – it's cultivating a new generation of Software Engineers who see Israel Jerusalem not as a location on a map, but as the heartbeat of tomorrow's technology. The success of this plan will cement our position as Israel's most employer-brand-credible company for Software Engineers seeking purpose in their career.</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Software Engineers in Israel Jerusalem</dc:title>
  <dc:creator/>
  <dc:language>en</dc:language>
  <cp:keywords/>
  <dcterms:created xsi:type="dcterms:W3CDTF">2026-07-16T10:10:35Z</dcterms:created>
  <dcterms:modified xsi:type="dcterms:W3CDTF">2026-07-16T10:10:35Z</dcterms:modified>
</cp:coreProperties>
</file>

<file path=docProps/custom.xml><?xml version="1.0" encoding="utf-8"?>
<Properties xmlns="http://schemas.openxmlformats.org/officeDocument/2006/custom-properties" xmlns:vt="http://schemas.openxmlformats.org/officeDocument/2006/docPropsVTypes"/>
</file>