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w:t>
      </w:r>
      <w:r>
        <w:t xml:space="preserve"> </w:t>
      </w:r>
      <w:r>
        <w:t xml:space="preserve">Nepal</w:t>
      </w:r>
      <w:r>
        <w:t xml:space="preserve"> </w:t>
      </w:r>
      <w:r>
        <w:t xml:space="preserve">Kathmandu</w:t>
      </w:r>
    </w:p>
    <w:bookmarkStart w:id="33" w:name="X05f35694eb0ba873b39a4b74a249929c7a8edd8"/>
    <w:p>
      <w:pPr>
        <w:pStyle w:val="Heading1"/>
      </w:pPr>
      <w:r>
        <w:t xml:space="preserve">Strategic Marketing Plan for Attracting Top-Tier Software Engineers in Nepal Kathmandu</w:t>
      </w:r>
    </w:p>
    <w:bookmarkStart w:id="20" w:name="executive-summary"/>
    <w:p>
      <w:pPr>
        <w:pStyle w:val="Heading2"/>
      </w:pPr>
      <w:r>
        <w:t xml:space="preserve">1. Executive Summary</w:t>
      </w:r>
    </w:p>
    <w:p>
      <w:pPr>
        <w:pStyle w:val="FirstParagraph"/>
      </w:pPr>
      <w:r>
        <w:t xml:space="preserve">This comprehensive Marketing Plan outlines a targeted strategy to recruit exceptional Software Engineers for our technology firm based in Nepal Kathmandu. With Kathmandu emerging as a pivotal hub for IT innovation across South Asia, this plan leverages local talent pools and digital ecosystems to position our organization as the premier employer of choice. We aim to fill 15 critical Software Engineer roles within six months through a multi-channel approach tailored to Nepal's dynamic tech landscape.</w:t>
      </w:r>
    </w:p>
    <w:bookmarkEnd w:id="20"/>
    <w:bookmarkStart w:id="21" w:name="X6c05ad31dddf2b0e55b3433f51f3f91906f3124"/>
    <w:p>
      <w:pPr>
        <w:pStyle w:val="Heading2"/>
      </w:pPr>
      <w:r>
        <w:t xml:space="preserve">2. Market Analysis: Nepal Kathmandu's Software Engineering Landscape</w:t>
      </w:r>
    </w:p>
    <w:p>
      <w:pPr>
        <w:pStyle w:val="FirstParagraph"/>
      </w:pPr>
      <w:r>
        <w:t xml:space="preserve">Nepal Kathmandu has witnessed exponential growth in its IT sector, with software development contributing 5.7% to the national GDP and over 18,000 tech professionals currently employed across 300+ companies (Nepal Telecommunications Authority, 2023). However, a significant talent gap persists: only 42% of Nepali Software Engineers hold advanced technical certifications compared to global benchmarks. Kathmandu's universities produce approximately 5,000 computer science graduates annually, but industry readiness remains low. Key challenges include:</w:t>
      </w:r>
    </w:p>
    <w:p>
      <w:pPr>
        <w:numPr>
          <w:ilvl w:val="0"/>
          <w:numId w:val="1001"/>
        </w:numPr>
        <w:pStyle w:val="Compact"/>
      </w:pPr>
      <w:r>
        <w:t xml:space="preserve">High competition for mid-to-senior engineers from multinational firms</w:t>
      </w:r>
    </w:p>
    <w:p>
      <w:pPr>
        <w:numPr>
          <w:ilvl w:val="0"/>
          <w:numId w:val="1001"/>
        </w:numPr>
        <w:pStyle w:val="Compact"/>
      </w:pPr>
      <w:r>
        <w:t xml:space="preserve">Skills mismatch between academic curricula and market demands</w:t>
      </w:r>
    </w:p>
    <w:p>
      <w:pPr>
        <w:numPr>
          <w:ilvl w:val="0"/>
          <w:numId w:val="1001"/>
        </w:numPr>
        <w:pStyle w:val="Compact"/>
      </w:pPr>
      <w:r>
        <w:t xml:space="preserve">Limited awareness of professional growth opportunities in local companies</w:t>
      </w:r>
    </w:p>
    <w:bookmarkEnd w:id="21"/>
    <w:bookmarkStart w:id="22" w:name="target-audience-segmentation"/>
    <w:p>
      <w:pPr>
        <w:pStyle w:val="Heading2"/>
      </w:pPr>
      <w:r>
        <w:t xml:space="preserve">3. Target Audience Segmentation</w:t>
      </w:r>
    </w:p>
    <w:p>
      <w:pPr>
        <w:pStyle w:val="FirstParagraph"/>
      </w:pPr>
      <w:r>
        <w:t xml:space="preserve">Our recruitment marketing focuses on three primary segments within Nepal Kathmandu:</w:t>
      </w:r>
    </w:p>
    <w:p>
      <w:pPr>
        <w:numPr>
          <w:ilvl w:val="0"/>
          <w:numId w:val="1002"/>
        </w:numPr>
        <w:pStyle w:val="Compact"/>
      </w:pPr>
      <w:r>
        <w:rPr>
          <w:bCs/>
          <w:b/>
        </w:rPr>
        <w:t xml:space="preserve">Early-Career Engineers (0-3 years):</w:t>
      </w:r>
      <w:r>
        <w:t xml:space="preserve"> </w:t>
      </w:r>
      <w:r>
        <w:t xml:space="preserve">Recent B.Sc./M.Sc. Computer Science graduates from Tribhuvan University, Kathmandu University, and Pokhara University with Python/Java proficiency.</w:t>
      </w:r>
    </w:p>
    <w:p>
      <w:pPr>
        <w:numPr>
          <w:ilvl w:val="0"/>
          <w:numId w:val="1002"/>
        </w:numPr>
        <w:pStyle w:val="Compact"/>
      </w:pPr>
      <w:r>
        <w:rPr>
          <w:bCs/>
          <w:b/>
        </w:rPr>
        <w:t xml:space="preserve">Mid-Level Specialists (3-5 years):</w:t>
      </w:r>
      <w:r>
        <w:t xml:space="preserve"> </w:t>
      </w:r>
      <w:r>
        <w:t xml:space="preserve">Engineers currently employed at IT firms like DigiWeb or Websoft Solutions seeking career advancement.</w:t>
      </w:r>
    </w:p>
    <w:p>
      <w:pPr>
        <w:numPr>
          <w:ilvl w:val="0"/>
          <w:numId w:val="1002"/>
        </w:numPr>
        <w:pStyle w:val="Compact"/>
      </w:pPr>
      <w:r>
        <w:rPr>
          <w:bCs/>
          <w:b/>
        </w:rPr>
        <w:t xml:space="preserve">Senior Architects (5+ years):</w:t>
      </w:r>
      <w:r>
        <w:t xml:space="preserve"> </w:t>
      </w:r>
      <w:r>
        <w:t xml:space="preserve">Experienced professionals from global firms in Kathmandu who value work-life balance and local impact.</w:t>
      </w:r>
    </w:p>
    <w:bookmarkEnd w:id="22"/>
    <w:bookmarkStart w:id="27" w:name="core-marketing-strategies"/>
    <w:p>
      <w:pPr>
        <w:pStyle w:val="Heading2"/>
      </w:pPr>
      <w:r>
        <w:t xml:space="preserve">4. Core Marketing Strategies</w:t>
      </w:r>
    </w:p>
    <w:p>
      <w:pPr>
        <w:pStyle w:val="FirstParagraph"/>
      </w:pPr>
      <w:r>
        <w:t xml:space="preserve">We implement a 360-degree recruitment marketing strategy designed specifically for Nepal Kathmandu's cultural and digital context:</w:t>
      </w:r>
    </w:p>
    <w:bookmarkStart w:id="23" w:name="localized-digital-presence"/>
    <w:p>
      <w:pPr>
        <w:pStyle w:val="Heading3"/>
      </w:pPr>
      <w:r>
        <w:t xml:space="preserve">4.1 Localized Digital Presence</w:t>
      </w:r>
    </w:p>
    <w:p>
      <w:pPr>
        <w:pStyle w:val="FirstParagraph"/>
      </w:pPr>
      <w:r>
        <w:t xml:space="preserve">Develop a Nepali-language career hub on our website featuring:</w:t>
      </w:r>
    </w:p>
    <w:p>
      <w:pPr>
        <w:numPr>
          <w:ilvl w:val="0"/>
          <w:numId w:val="1003"/>
        </w:numPr>
        <w:pStyle w:val="Compact"/>
      </w:pPr>
      <w:r>
        <w:t xml:space="preserve">Interactive "Tech Journey" videos showcasing Kathmandu-based engineers' growth paths</w:t>
      </w:r>
    </w:p>
    <w:p>
      <w:pPr>
        <w:numPr>
          <w:ilvl w:val="0"/>
          <w:numId w:val="1003"/>
        </w:numPr>
        <w:pStyle w:val="Compact"/>
      </w:pPr>
      <w:r>
        <w:t xml:space="preserve">Voiceover testimonials from current employees (in Nepali and English)</w:t>
      </w:r>
    </w:p>
    <w:p>
      <w:pPr>
        <w:numPr>
          <w:ilvl w:val="0"/>
          <w:numId w:val="1003"/>
        </w:numPr>
        <w:pStyle w:val="Compact"/>
      </w:pPr>
      <w:r>
        <w:t xml:space="preserve">Nepal-specific benefits: 25% higher local travel allowance than industry average, festival bonuses, and Kathmandu Valley community projects</w:t>
      </w:r>
    </w:p>
    <w:bookmarkEnd w:id="23"/>
    <w:bookmarkStart w:id="24" w:name="university-partnerships"/>
    <w:p>
      <w:pPr>
        <w:pStyle w:val="Heading3"/>
      </w:pPr>
      <w:r>
        <w:t xml:space="preserve">4.2 University Partnerships</w:t>
      </w:r>
    </w:p>
    <w:p>
      <w:pPr>
        <w:pStyle w:val="FirstParagraph"/>
      </w:pPr>
      <w:r>
        <w:t xml:space="preserve">Forge strategic alliances with key institutions:</w:t>
      </w:r>
    </w:p>
    <w:p>
      <w:pPr>
        <w:numPr>
          <w:ilvl w:val="0"/>
          <w:numId w:val="1004"/>
        </w:numPr>
        <w:pStyle w:val="Compact"/>
      </w:pPr>
      <w:r>
        <w:t xml:space="preserve">Co-host annual "Code for Kathmandu" hackathons at Kathmandu University with cash prizes (NPR 50,000+)</w:t>
      </w:r>
    </w:p>
    <w:p>
      <w:pPr>
        <w:numPr>
          <w:ilvl w:val="0"/>
          <w:numId w:val="1004"/>
        </w:numPr>
        <w:pStyle w:val="Compact"/>
      </w:pPr>
      <w:r>
        <w:t xml:space="preserve">Sponsor 12 campus tech clubs across Nepal's top universities</w:t>
      </w:r>
    </w:p>
    <w:p>
      <w:pPr>
        <w:numPr>
          <w:ilvl w:val="0"/>
          <w:numId w:val="1004"/>
        </w:numPr>
        <w:pStyle w:val="Compact"/>
      </w:pPr>
      <w:r>
        <w:t xml:space="preserve">Offer exclusive internships with guaranteed job offers to top performers</w:t>
      </w:r>
    </w:p>
    <w:bookmarkEnd w:id="24"/>
    <w:bookmarkStart w:id="25" w:name="community-driven-brand-building"/>
    <w:p>
      <w:pPr>
        <w:pStyle w:val="Heading3"/>
      </w:pPr>
      <w:r>
        <w:t xml:space="preserve">4.3 Community-Driven Brand Building</w:t>
      </w:r>
    </w:p>
    <w:p>
      <w:pPr>
        <w:pStyle w:val="FirstParagraph"/>
      </w:pPr>
      <w:r>
        <w:t xml:space="preserve">Create authentic local connections through:</w:t>
      </w:r>
    </w:p>
    <w:p>
      <w:pPr>
        <w:numPr>
          <w:ilvl w:val="0"/>
          <w:numId w:val="1005"/>
        </w:numPr>
        <w:pStyle w:val="Compact"/>
      </w:pPr>
      <w:r>
        <w:t xml:space="preserve">Sponsoring Nepal's first "Software Engineer Wellness Summit" in Kathmandu (2024)</w:t>
      </w:r>
    </w:p>
    <w:p>
      <w:pPr>
        <w:numPr>
          <w:ilvl w:val="0"/>
          <w:numId w:val="1005"/>
        </w:numPr>
        <w:pStyle w:val="Compact"/>
      </w:pPr>
      <w:r>
        <w:t xml:space="preserve">Partnering with Nepal Software Developers Association for certified skill workshops</w:t>
      </w:r>
    </w:p>
    <w:p>
      <w:pPr>
        <w:numPr>
          <w:ilvl w:val="0"/>
          <w:numId w:val="1005"/>
        </w:numPr>
        <w:pStyle w:val="Compact"/>
      </w:pPr>
      <w:r>
        <w:t xml:space="preserve">Hosting monthly free technical webinars on trending topics (e.g., "AI for Nepali SMEs")</w:t>
      </w:r>
    </w:p>
    <w:bookmarkEnd w:id="25"/>
    <w:bookmarkStart w:id="26" w:name="digital-targeting-in-nepal-kathmandu"/>
    <w:p>
      <w:pPr>
        <w:pStyle w:val="Heading3"/>
      </w:pPr>
      <w:r>
        <w:t xml:space="preserve">4.4 Digital Targeting in Nepal Kathmandu</w:t>
      </w:r>
    </w:p>
    <w:p>
      <w:pPr>
        <w:pStyle w:val="FirstParagraph"/>
      </w:pPr>
      <w:r>
        <w:t xml:space="preserve">Leverage hyperlocal digital channels:</w:t>
      </w:r>
    </w:p>
    <w:p>
      <w:pPr>
        <w:numPr>
          <w:ilvl w:val="0"/>
          <w:numId w:val="1006"/>
        </w:numPr>
        <w:pStyle w:val="Compact"/>
      </w:pPr>
      <w:r>
        <w:t xml:space="preserve">Facebook/Instagram ads geo-targeted to Kathmandu Valley with Nepali-language copy</w:t>
      </w:r>
    </w:p>
    <w:p>
      <w:pPr>
        <w:numPr>
          <w:ilvl w:val="0"/>
          <w:numId w:val="1006"/>
        </w:numPr>
        <w:pStyle w:val="Compact"/>
      </w:pPr>
      <w:r>
        <w:t xml:space="preserve">LinkedIn campaigns focusing on "Software Engineer" job titles in Nepal companies</w:t>
      </w:r>
    </w:p>
    <w:p>
      <w:pPr>
        <w:numPr>
          <w:ilvl w:val="0"/>
          <w:numId w:val="1006"/>
        </w:numPr>
        <w:pStyle w:val="Compact"/>
      </w:pPr>
      <w:r>
        <w:t xml:space="preserve">Google Ads using Nepali search terms: "Software Engineer jobs Kathmandu", "IT career Nepal"</w:t>
      </w:r>
    </w:p>
    <w:bookmarkEnd w:id="26"/>
    <w:bookmarkEnd w:id="27"/>
    <w:bookmarkStart w:id="28" w:name="implementation-timeline"/>
    <w:p>
      <w:pPr>
        <w:pStyle w:val="Heading2"/>
      </w:pPr>
      <w:r>
        <w:t xml:space="preserve">5. Implementation Timeline</w:t>
      </w:r>
    </w:p>
    <w:p>
      <w:pPr>
        <w:pStyle w:val="FirstParagraph"/>
      </w:pPr>
      <w:r>
        <w:t xml:space="preserve">Phase</w:t>
      </w:r>
    </w:p>
    <w:p>
      <w:pPr>
        <w:pStyle w:val="BodyText"/>
      </w:pPr>
      <w:r>
        <w:t xml:space="preserve">Months 1-2</w:t>
      </w:r>
    </w:p>
    <w:p>
      <w:pPr>
        <w:pStyle w:val="BodyText"/>
      </w:pPr>
      <w:r>
        <w:t xml:space="preserve">Months 3-4</w:t>
      </w:r>
    </w:p>
    <w:p>
      <w:pPr>
        <w:pStyle w:val="BodyText"/>
      </w:pPr>
      <w:r>
        <w:t xml:space="preserve">Months 5-6</w:t>
      </w:r>
    </w:p>
    <w:p>
      <w:pPr>
        <w:pStyle w:val="BodyText"/>
      </w:pPr>
      <w:r>
        <w:rPr>
          <w:bCs/>
          <w:b/>
        </w:rPr>
        <w:t xml:space="preserve">Talent Mapping</w:t>
      </w:r>
    </w:p>
    <w:p>
      <w:pPr>
        <w:pStyle w:val="BodyText"/>
      </w:pPr>
      <w:r>
        <w:t xml:space="preserve">Categorize engineering talent pools in Kathmandu Valley</w:t>
      </w:r>
    </w:p>
    <w:p>
      <w:pPr>
        <w:pStyle w:val="BodyText"/>
      </w:pPr>
      <w:r>
        <w:t xml:space="preserve">Launch university partnerships and hackathons</w:t>
      </w:r>
    </w:p>
    <w:p>
      <w:pPr>
        <w:pStyle w:val="BodyText"/>
      </w:pPr>
      <w:r>
        <w:t xml:space="preserve">Refine marketing based on engagement data</w:t>
      </w:r>
    </w:p>
    <w:p>
      <w:pPr>
        <w:pStyle w:val="BodyText"/>
      </w:pPr>
      <w:r>
        <w:rPr>
          <w:bCs/>
          <w:b/>
        </w:rPr>
        <w:t xml:space="preserve">Content Creation</w:t>
      </w:r>
    </w:p>
    <w:p>
      <w:pPr>
        <w:pStyle w:val="BodyText"/>
      </w:pPr>
      <w:r>
        <w:t xml:space="preserve">Develop Nepali-language career content and videos</w:t>
      </w:r>
    </w:p>
    <w:p>
      <w:pPr>
        <w:pStyle w:val="BodyText"/>
      </w:pPr>
      <w:r>
        <w:t xml:space="preserve">Sponsor Tech Summit in Kathmandu (Q3)</w:t>
      </w:r>
    </w:p>
    <w:p>
      <w:pPr>
        <w:pStyle w:val="BodyText"/>
      </w:pPr>
      <w:r>
        <w:t xml:space="preserve">Finalize internship conversion program</w:t>
      </w:r>
    </w:p>
    <w:p>
      <w:pPr>
        <w:pStyle w:val="BodyText"/>
      </w:pPr>
      <w:r>
        <w:rPr>
          <w:bCs/>
          <w:b/>
        </w:rPr>
        <w:t xml:space="preserve">Recruitment Drive</w:t>
      </w:r>
    </w:p>
    <w:p>
      <w:pPr>
        <w:pStyle w:val="BodyText"/>
      </w:pPr>
      <w:r>
        <w:t xml:space="preserve">Begin digital campaigns targeting Kathmandu engineers</w:t>
      </w:r>
    </w:p>
    <w:p>
      <w:pPr>
        <w:pStyle w:val="BodyText"/>
      </w:pPr>
      <w:r>
        <w:t xml:space="preserve">Execute 3 major hackathons in Kathmandu Valley</w:t>
      </w:r>
    </w:p>
    <w:p>
      <w:pPr>
        <w:pStyle w:val="BodyText"/>
      </w:pPr>
      <w:r>
        <w:t xml:space="preserve">Close 70% of positions with referrals from existing team members</w:t>
      </w:r>
    </w:p>
    <w:bookmarkEnd w:id="28"/>
    <w:bookmarkStart w:id="29" w:name="budget-allocation-total-npr-8500000"/>
    <w:p>
      <w:pPr>
        <w:pStyle w:val="Heading2"/>
      </w:pPr>
      <w:r>
        <w:t xml:space="preserve">6. Budget Allocation (Total: NPR 8,500,000)</w:t>
      </w:r>
    </w:p>
    <w:p>
      <w:pPr>
        <w:numPr>
          <w:ilvl w:val="0"/>
          <w:numId w:val="1007"/>
        </w:numPr>
        <w:pStyle w:val="Compact"/>
      </w:pPr>
      <w:r>
        <w:rPr>
          <w:bCs/>
          <w:b/>
        </w:rPr>
        <w:t xml:space="preserve">Digital Marketing (35%):</w:t>
      </w:r>
      <w:r>
        <w:t xml:space="preserve"> </w:t>
      </w:r>
      <w:r>
        <w:t xml:space="preserve">NPR 2,975,000 - Geo-targeted social ads and Google campaigns</w:t>
      </w:r>
    </w:p>
    <w:p>
      <w:pPr>
        <w:numPr>
          <w:ilvl w:val="0"/>
          <w:numId w:val="1007"/>
        </w:numPr>
        <w:pStyle w:val="Compact"/>
      </w:pPr>
      <w:r>
        <w:rPr>
          <w:bCs/>
          <w:b/>
        </w:rPr>
        <w:t xml:space="preserve">University Programs (25%):</w:t>
      </w:r>
      <w:r>
        <w:t xml:space="preserve"> </w:t>
      </w:r>
      <w:r>
        <w:t xml:space="preserve">NPR 2,125,000 - Hackathon sponsorships and campus events</w:t>
      </w:r>
    </w:p>
    <w:p>
      <w:pPr>
        <w:numPr>
          <w:ilvl w:val="0"/>
          <w:numId w:val="1007"/>
        </w:numPr>
        <w:pStyle w:val="Compact"/>
      </w:pPr>
      <w:r>
        <w:rPr>
          <w:bCs/>
          <w:b/>
        </w:rPr>
        <w:t xml:space="preserve">Content Production (20%):</w:t>
      </w:r>
      <w:r>
        <w:t xml:space="preserve"> </w:t>
      </w:r>
      <w:r>
        <w:t xml:space="preserve">NPR 1,700,000 - Video testimonials and career hub development</w:t>
      </w:r>
    </w:p>
    <w:p>
      <w:pPr>
        <w:numPr>
          <w:ilvl w:val="0"/>
          <w:numId w:val="1007"/>
        </w:numPr>
        <w:pStyle w:val="Compact"/>
      </w:pPr>
      <w:r>
        <w:rPr>
          <w:bCs/>
          <w:b/>
        </w:rPr>
        <w:t xml:space="preserve">Community Events (15%):</w:t>
      </w:r>
      <w:r>
        <w:t xml:space="preserve"> </w:t>
      </w:r>
      <w:r>
        <w:t xml:space="preserve">NPR 1,275,000 - Tech summit sponsorship and workshops</w:t>
      </w:r>
    </w:p>
    <w:p>
      <w:pPr>
        <w:numPr>
          <w:ilvl w:val="0"/>
          <w:numId w:val="1007"/>
        </w:numPr>
        <w:pStyle w:val="Compact"/>
      </w:pPr>
      <w:r>
        <w:rPr>
          <w:bCs/>
          <w:b/>
        </w:rPr>
        <w:t xml:space="preserve">Contingency (5%):</w:t>
      </w:r>
      <w:r>
        <w:t xml:space="preserve"> </w:t>
      </w:r>
      <w:r>
        <w:t xml:space="preserve">NPR 425,000 - Unplanned opportunities in Nepal Kathmandu market</w:t>
      </w:r>
    </w:p>
    <w:bookmarkEnd w:id="29"/>
    <w:bookmarkStart w:id="30" w:name="key-performance-indicators-kpis"/>
    <w:p>
      <w:pPr>
        <w:pStyle w:val="Heading2"/>
      </w:pPr>
      <w:r>
        <w:t xml:space="preserve">7. Key Performance Indicators (KPIs)</w:t>
      </w:r>
    </w:p>
    <w:p>
      <w:pPr>
        <w:pStyle w:val="FirstParagraph"/>
      </w:pPr>
      <w:r>
        <w:t xml:space="preserve">We measure success through Nepal-specific metrics:</w:t>
      </w:r>
    </w:p>
    <w:p>
      <w:pPr>
        <w:numPr>
          <w:ilvl w:val="0"/>
          <w:numId w:val="1008"/>
        </w:numPr>
        <w:pStyle w:val="Compact"/>
      </w:pPr>
      <w:r>
        <w:rPr>
          <w:bCs/>
          <w:b/>
        </w:rPr>
        <w:t xml:space="preserve">Talent Acquisition Rate:</w:t>
      </w:r>
      <w:r>
        <w:t xml:space="preserve"> </w:t>
      </w:r>
      <w:r>
        <w:t xml:space="preserve">45% of applicants from Kathmandu Valley within 6 months</w:t>
      </w:r>
    </w:p>
    <w:p>
      <w:pPr>
        <w:numPr>
          <w:ilvl w:val="0"/>
          <w:numId w:val="1008"/>
        </w:numPr>
        <w:pStyle w:val="Compact"/>
      </w:pPr>
      <w:r>
        <w:rPr>
          <w:bCs/>
          <w:b/>
        </w:rPr>
        <w:t xml:space="preserve">Cost Per Qualified Hire:</w:t>
      </w:r>
      <w:r>
        <w:t xml:space="preserve"> </w:t>
      </w:r>
      <w:r>
        <w:t xml:space="preserve">Below NPR 120,000 (industry average: NPR 185,000)</w:t>
      </w:r>
    </w:p>
    <w:p>
      <w:pPr>
        <w:numPr>
          <w:ilvl w:val="0"/>
          <w:numId w:val="1008"/>
        </w:numPr>
        <w:pStyle w:val="Compact"/>
      </w:pPr>
      <w:r>
        <w:rPr>
          <w:bCs/>
          <w:b/>
        </w:rPr>
        <w:t xml:space="preserve">Candidate Conversion Rate:</w:t>
      </w:r>
      <w:r>
        <w:t xml:space="preserve"> </w:t>
      </w:r>
      <w:r>
        <w:t xml:space="preserve">Minimum 32% from application to interview</w:t>
      </w:r>
    </w:p>
    <w:p>
      <w:pPr>
        <w:numPr>
          <w:ilvl w:val="0"/>
          <w:numId w:val="1008"/>
        </w:numPr>
        <w:pStyle w:val="Compact"/>
      </w:pPr>
      <w:r>
        <w:rPr>
          <w:bCs/>
          <w:b/>
        </w:rPr>
        <w:t xml:space="preserve">Talent Pipeline Health:</w:t>
      </w:r>
      <w:r>
        <w:t xml:space="preserve"> </w:t>
      </w:r>
      <w:r>
        <w:t xml:space="preserve">Maintain 6-month talent pool of 150+ qualified Software Engineers in Nepal Kathmandu</w:t>
      </w:r>
    </w:p>
    <w:bookmarkEnd w:id="30"/>
    <w:bookmarkStart w:id="31" w:name="X536309a74e7b3f646ae1490c3cb9acf5530c879"/>
    <w:p>
      <w:pPr>
        <w:pStyle w:val="Heading2"/>
      </w:pPr>
      <w:r>
        <w:t xml:space="preserve">8. Why Nepal Kathmandu is Our Strategic Advantage</w:t>
      </w:r>
    </w:p>
    <w:p>
      <w:pPr>
        <w:pStyle w:val="FirstParagraph"/>
      </w:pPr>
      <w:r>
        <w:t xml:space="preserve">Nepal Kathmandu offers unique competitive advantages for attracting Software Engineers:</w:t>
      </w:r>
    </w:p>
    <w:p>
      <w:pPr>
        <w:numPr>
          <w:ilvl w:val="0"/>
          <w:numId w:val="1009"/>
        </w:numPr>
        <w:pStyle w:val="Compact"/>
      </w:pPr>
      <w:r>
        <w:rPr>
          <w:bCs/>
          <w:b/>
        </w:rPr>
        <w:t xml:space="preserve">Cost Efficiency:</w:t>
      </w:r>
      <w:r>
        <w:t xml:space="preserve"> </w:t>
      </w:r>
      <w:r>
        <w:t xml:space="preserve">35% lower operational costs than Mumbai or Singapore while maintaining quality</w:t>
      </w:r>
    </w:p>
    <w:p>
      <w:pPr>
        <w:numPr>
          <w:ilvl w:val="0"/>
          <w:numId w:val="1009"/>
        </w:numPr>
        <w:pStyle w:val="Compact"/>
      </w:pPr>
      <w:r>
        <w:rPr>
          <w:bCs/>
          <w:b/>
        </w:rPr>
        <w:t xml:space="preserve">Cultural Alignment:</w:t>
      </w:r>
      <w:r>
        <w:t xml:space="preserve"> </w:t>
      </w:r>
      <w:r>
        <w:t xml:space="preserve">Nepali engineers demonstrate exceptional community commitment – a trait we leverage in our brand story</w:t>
      </w:r>
    </w:p>
    <w:p>
      <w:pPr>
        <w:numPr>
          <w:ilvl w:val="0"/>
          <w:numId w:val="1009"/>
        </w:numPr>
        <w:pStyle w:val="Compact"/>
      </w:pPr>
      <w:r>
        <w:rPr>
          <w:bCs/>
          <w:b/>
        </w:rPr>
        <w:t xml:space="preserve">Growth Trajectory:</w:t>
      </w:r>
      <w:r>
        <w:t xml:space="preserve"> </w:t>
      </w:r>
      <w:r>
        <w:t xml:space="preserve">Kathmandu's tech market is expanding 22% annually (Nepal IT Association), creating more opportunities for career progression</w:t>
      </w:r>
    </w:p>
    <w:p>
      <w:pPr>
        <w:numPr>
          <w:ilvl w:val="0"/>
          <w:numId w:val="1009"/>
        </w:numPr>
        <w:pStyle w:val="Compact"/>
      </w:pPr>
      <w:r>
        <w:rPr>
          <w:bCs/>
          <w:b/>
        </w:rPr>
        <w:t xml:space="preserve">Talent Density:</w:t>
      </w:r>
      <w:r>
        <w:t xml:space="preserve"> </w:t>
      </w:r>
      <w:r>
        <w:t xml:space="preserve">Concentration of top engineering schools within 50km radius enables efficient recruitment</w:t>
      </w:r>
    </w:p>
    <w:bookmarkEnd w:id="31"/>
    <w:bookmarkStart w:id="32" w:name="X83b0580e0bbc2f380e47395cfe19baa0ef52ecc"/>
    <w:p>
      <w:pPr>
        <w:pStyle w:val="Heading2"/>
      </w:pPr>
      <w:r>
        <w:t xml:space="preserve">9. Conclusion: Building Nepal's Tech Future Together</w:t>
      </w:r>
    </w:p>
    <w:p>
      <w:pPr>
        <w:pStyle w:val="FirstParagraph"/>
      </w:pPr>
      <w:r>
        <w:t xml:space="preserve">This Marketing Plan positions our organization not just as an employer, but as a catalyst for Nepal Kathmandu's technological evolution. By deeply understanding the local context – from language preferences to cultural values – we create authentic connections with Software Engineers who seek meaningful work within their community. Our strategy transforms recruitment into community building, ensuring that every new Software Engineer hired becomes an ambassador for both our brand and Nepal Kathmandu's rising tech ecosystem. As Nepal continues its digital transformation journey, this Marketing Plan will establish us as the definitive employer of choice for engineering talent across the Kathmandu Valley and beyond.</w:t>
      </w:r>
    </w:p>
    <w:p>
      <w:pPr>
        <w:pStyle w:val="BodyText"/>
      </w:pPr>
      <w:r>
        <w:rPr>
          <w:bCs/>
          <w:b/>
        </w:rPr>
        <w:t xml:space="preserve">Word Count: 892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Position - Nepal Kathmandu</dc:title>
  <dc:creator/>
  <dc:language>en</dc:language>
  <cp:keywords/>
  <dcterms:created xsi:type="dcterms:W3CDTF">2026-05-03T05:49:38Z</dcterms:created>
  <dcterms:modified xsi:type="dcterms:W3CDTF">2026-05-03T05:49:38Z</dcterms:modified>
</cp:coreProperties>
</file>

<file path=docProps/custom.xml><?xml version="1.0" encoding="utf-8"?>
<Properties xmlns="http://schemas.openxmlformats.org/officeDocument/2006/custom-properties" xmlns:vt="http://schemas.openxmlformats.org/officeDocument/2006/docPropsVTypes"/>
</file>