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32" w:name="X731b2edee56b6619a10495e7ed95586e78fe838"/>
    <w:p>
      <w:pPr>
        <w:pStyle w:val="Heading1"/>
      </w:pPr>
      <w:r>
        <w:t xml:space="preserve">Strategic Marketing Plan for Attracting Top-Tier Software Engineers in Islamabad, Pakistan</w:t>
      </w:r>
    </w:p>
    <w:bookmarkStart w:id="20" w:name="executive-summary"/>
    <w:p>
      <w:pPr>
        <w:pStyle w:val="Heading2"/>
      </w:pPr>
      <w:r>
        <w:t xml:space="preserve">Executive Summary</w:t>
      </w:r>
    </w:p>
    <w:p>
      <w:pPr>
        <w:pStyle w:val="FirstParagraph"/>
      </w:pPr>
      <w:r>
        <w:t xml:space="preserve">This comprehensive Marketing Plan outlines a targeted strategy to recruit exceptional Software Engineers for technology firms operating in Pakistan Islamabad. As Islamabad emerges as the epicenter of Pakistan's burgeoning IT industry, securing skilled software engineering talent has become paramount for business growth and innovation. Our plan leverages localized market insights, digital engagement tactics, and strategic partnerships to position client companies as employers of choice in the Islamabad tech ecosystem. This Marketing Plan specifically targets the unique dynamics of Pakistan Islamabad's talent pool while emphasizing the critical role of a Software Engineer in driving technological advancement across sectors.</w:t>
      </w:r>
    </w:p>
    <w:bookmarkEnd w:id="20"/>
    <w:bookmarkStart w:id="21" w:name="X67a5c35847d8c0aecdedb1dfe971cf0561564aa"/>
    <w:p>
      <w:pPr>
        <w:pStyle w:val="Heading2"/>
      </w:pPr>
      <w:r>
        <w:t xml:space="preserve">Market Analysis: Pakistan Islamabad Tech Landscape</w:t>
      </w:r>
    </w:p>
    <w:p>
      <w:pPr>
        <w:pStyle w:val="FirstParagraph"/>
      </w:pPr>
      <w:r>
        <w:t xml:space="preserve">Islamabad, as Pakistan's capital city and technology hub, hosts over 400 IT firms generating $1.8 billion annually in software exports. The demand for Software Engineers has surged by 35% year-over-year due to digital transformation across banking, government services, and e-commerce sectors. However, a critical talent gap persists—only 28% of local graduates possess industry-ready software engineering skills (P@SHA Data). Key challenges include:</w:t>
      </w:r>
    </w:p>
    <w:p>
      <w:pPr>
        <w:numPr>
          <w:ilvl w:val="0"/>
          <w:numId w:val="1001"/>
        </w:numPr>
        <w:pStyle w:val="Compact"/>
      </w:pPr>
      <w:r>
        <w:t xml:space="preserve">Competition from multinational tech hubs in Lahore and Karachi</w:t>
      </w:r>
    </w:p>
    <w:p>
      <w:pPr>
        <w:numPr>
          <w:ilvl w:val="0"/>
          <w:numId w:val="1001"/>
        </w:numPr>
        <w:pStyle w:val="Compact"/>
      </w:pPr>
      <w:r>
        <w:t xml:space="preserve">High attrition rates (24%) in entry-level engineering roles</w:t>
      </w:r>
    </w:p>
    <w:p>
      <w:pPr>
        <w:numPr>
          <w:ilvl w:val="0"/>
          <w:numId w:val="1001"/>
        </w:numPr>
        <w:pStyle w:val="Compact"/>
      </w:pPr>
      <w:r>
        <w:t xml:space="preserve">Misalignment between academic curricula and market needs</w:t>
      </w:r>
    </w:p>
    <w:bookmarkEnd w:id="21"/>
    <w:bookmarkStart w:id="22" w:name="target-audience-definition"/>
    <w:p>
      <w:pPr>
        <w:pStyle w:val="Heading2"/>
      </w:pPr>
      <w:r>
        <w:t xml:space="preserve">Target Audience Definition</w:t>
      </w:r>
    </w:p>
    <w:p>
      <w:pPr>
        <w:pStyle w:val="FirstParagraph"/>
      </w:pPr>
      <w:r>
        <w:t xml:space="preserve">We focus on three primary segments for our Software Engineer recruitment campaign:</w:t>
      </w:r>
    </w:p>
    <w:p>
      <w:pPr>
        <w:numPr>
          <w:ilvl w:val="0"/>
          <w:numId w:val="1002"/>
        </w:numPr>
        <w:pStyle w:val="Compact"/>
      </w:pPr>
      <w:r>
        <w:rPr>
          <w:bCs/>
          <w:b/>
        </w:rPr>
        <w:t xml:space="preserve">Senior Developers (5+ years):</w:t>
      </w:r>
      <w:r>
        <w:t xml:space="preserve"> </w:t>
      </w:r>
      <w:r>
        <w:t xml:space="preserve">Targeting professionals from established firms like Systems Limited, TCS Pakistan, and local unicorns such as Careem. Emphasis on leadership opportunities in Islamabad's tech community.</w:t>
      </w:r>
    </w:p>
    <w:p>
      <w:pPr>
        <w:numPr>
          <w:ilvl w:val="0"/>
          <w:numId w:val="1002"/>
        </w:numPr>
        <w:pStyle w:val="Compact"/>
      </w:pPr>
      <w:r>
        <w:rPr>
          <w:bCs/>
          <w:b/>
        </w:rPr>
        <w:t xml:space="preserve">Recent Graduates (BS/MS CS):</w:t>
      </w:r>
      <w:r>
        <w:t xml:space="preserve"> </w:t>
      </w:r>
      <w:r>
        <w:t xml:space="preserve">Focusing on top universities including NUST, COMSATS Islamabad, and Quaid-i-Azam University with strong alumni networks.</w:t>
      </w:r>
    </w:p>
    <w:p>
      <w:pPr>
        <w:numPr>
          <w:ilvl w:val="0"/>
          <w:numId w:val="1002"/>
        </w:numPr>
        <w:pStyle w:val="Compact"/>
      </w:pPr>
      <w:r>
        <w:rPr>
          <w:bCs/>
          <w:b/>
        </w:rPr>
        <w:t xml:space="preserve">Experienced Remote Talent:</w:t>
      </w:r>
      <w:r>
        <w:t xml:space="preserve"> </w:t>
      </w:r>
      <w:r>
        <w:t xml:space="preserve">Attracting diaspora engineers seeking to return to Pakistan Islamabad for cultural alignment and competitive compensation packages.</w:t>
      </w:r>
    </w:p>
    <w:bookmarkEnd w:id="22"/>
    <w:bookmarkStart w:id="23" w:name="marketing-objectives"/>
    <w:p>
      <w:pPr>
        <w:pStyle w:val="Heading2"/>
      </w:pPr>
      <w:r>
        <w:t xml:space="preserve">Marketing Objectives</w:t>
      </w:r>
    </w:p>
    <w:p>
      <w:pPr>
        <w:pStyle w:val="FirstParagraph"/>
      </w:pPr>
      <w:r>
        <w:t xml:space="preserve">Within 12 months, our Marketing Plan aims to:</w:t>
      </w:r>
    </w:p>
    <w:p>
      <w:pPr>
        <w:numPr>
          <w:ilvl w:val="0"/>
          <w:numId w:val="1003"/>
        </w:numPr>
        <w:pStyle w:val="Compact"/>
      </w:pPr>
      <w:r>
        <w:t xml:space="preserve">Reduce time-to-hire for Software Engineer roles by 40%</w:t>
      </w:r>
    </w:p>
    <w:p>
      <w:pPr>
        <w:numPr>
          <w:ilvl w:val="0"/>
          <w:numId w:val="1003"/>
        </w:numPr>
        <w:pStyle w:val="Compact"/>
      </w:pPr>
      <w:r>
        <w:t xml:space="preserve">Secure 150 qualified Software Engineer applications monthly from Islamabad-based candidates</w:t>
      </w:r>
    </w:p>
    <w:p>
      <w:pPr>
        <w:numPr>
          <w:ilvl w:val="0"/>
          <w:numId w:val="1003"/>
        </w:numPr>
        <w:pStyle w:val="Compact"/>
      </w:pPr>
      <w:r>
        <w:t xml:space="preserve">Position client brands as top employers in Pakistan Islamabad's tech sector (targeting 85% brand recall in talent surveys)</w:t>
      </w:r>
    </w:p>
    <w:p>
      <w:pPr>
        <w:numPr>
          <w:ilvl w:val="0"/>
          <w:numId w:val="1003"/>
        </w:numPr>
        <w:pStyle w:val="Compact"/>
      </w:pPr>
      <w:r>
        <w:t xml:space="preserve">Achieve a 25% reduction in post-hire attrition through targeted candidate engagement</w:t>
      </w:r>
    </w:p>
    <w:bookmarkEnd w:id="23"/>
    <w:bookmarkStart w:id="27" w:name="core-strategies-tactics"/>
    <w:p>
      <w:pPr>
        <w:pStyle w:val="Heading2"/>
      </w:pPr>
      <w:r>
        <w:t xml:space="preserve">Core Strategies &amp; Tactics</w:t>
      </w:r>
    </w:p>
    <w:bookmarkStart w:id="24" w:name="Xcd16989d52a4bde102871c48f6752f3ec134b59"/>
    <w:p>
      <w:pPr>
        <w:pStyle w:val="Heading3"/>
      </w:pPr>
      <w:r>
        <w:t xml:space="preserve">1. Localized Digital Engagement (Pakistan Islamabad Focus)</w:t>
      </w:r>
    </w:p>
    <w:p>
      <w:pPr>
        <w:pStyle w:val="FirstParagraph"/>
      </w:pPr>
      <w:r>
        <w:t xml:space="preserve">We deploy geo-targeted digital campaigns across Islamabad-specific platforms:</w:t>
      </w:r>
    </w:p>
    <w:p>
      <w:pPr>
        <w:numPr>
          <w:ilvl w:val="0"/>
          <w:numId w:val="1004"/>
        </w:numPr>
        <w:pStyle w:val="Compact"/>
      </w:pPr>
      <w:r>
        <w:rPr>
          <w:bCs/>
          <w:b/>
        </w:rPr>
        <w:t xml:space="preserve">Islamabad Tech Events:</w:t>
      </w:r>
      <w:r>
        <w:t xml:space="preserve"> </w:t>
      </w:r>
      <w:r>
        <w:t xml:space="preserve">Sponsorships at events like ITPF Islamabad and Code Camp Pakistan with exclusive Software Engineer networking sessions.</w:t>
      </w:r>
    </w:p>
    <w:p>
      <w:pPr>
        <w:numPr>
          <w:ilvl w:val="0"/>
          <w:numId w:val="1004"/>
        </w:numPr>
        <w:pStyle w:val="Compact"/>
      </w:pPr>
      <w:r>
        <w:rPr>
          <w:bCs/>
          <w:b/>
        </w:rPr>
        <w:t xml:space="preserve">University Partnerships:</w:t>
      </w:r>
      <w:r>
        <w:t xml:space="preserve"> </w:t>
      </w:r>
      <w:r>
        <w:t xml:space="preserve">Direct campus recruitment drives at NUST's Center for Advanced Studies in Engineering (CASE) and COMSATS Islamabad, featuring live coding challenges for Software Engineer candidates.</w:t>
      </w:r>
    </w:p>
    <w:p>
      <w:pPr>
        <w:numPr>
          <w:ilvl w:val="0"/>
          <w:numId w:val="1004"/>
        </w:numPr>
        <w:pStyle w:val="Compact"/>
      </w:pPr>
      <w:r>
        <w:rPr>
          <w:bCs/>
          <w:b/>
        </w:rPr>
        <w:t xml:space="preserve">Geo-Targeted Social Ads:</w:t>
      </w:r>
      <w:r>
        <w:t xml:space="preserve"> </w:t>
      </w:r>
      <w:r>
        <w:t xml:space="preserve">Facebook/LinkedIn campaigns exclusively targeting Islamabad city with content highlighting "Why Islamabad? Software Engineer Lifestyle Benefits" (e.g., 20% lower cost of living than Karachi, safe neighborhoods near Blue Area).</w:t>
      </w:r>
    </w:p>
    <w:bookmarkEnd w:id="24"/>
    <w:bookmarkStart w:id="25" w:name="X871e80eecd8898e7abac2e48512effcf95cec78"/>
    <w:p>
      <w:pPr>
        <w:pStyle w:val="Heading3"/>
      </w:pPr>
      <w:r>
        <w:t xml:space="preserve">2. Employer Branding Through Local Narratives</w:t>
      </w:r>
    </w:p>
    <w:p>
      <w:pPr>
        <w:pStyle w:val="FirstParagraph"/>
      </w:pPr>
      <w:r>
        <w:t xml:space="preserve">We craft authentic stories showcasing Pakistan Islamabad's tech environment:</w:t>
      </w:r>
    </w:p>
    <w:p>
      <w:pPr>
        <w:numPr>
          <w:ilvl w:val="0"/>
          <w:numId w:val="1005"/>
        </w:numPr>
        <w:pStyle w:val="Compact"/>
      </w:pPr>
      <w:r>
        <w:rPr>
          <w:iCs/>
          <w:i/>
        </w:rPr>
        <w:t xml:space="preserve">"Meet Ali from Rawalpindi: How a Software Engineer Built an AI Startup in Islamabad" (Testimonial Series)</w:t>
      </w:r>
    </w:p>
    <w:p>
      <w:pPr>
        <w:numPr>
          <w:ilvl w:val="0"/>
          <w:numId w:val="1005"/>
        </w:numPr>
        <w:pStyle w:val="Compact"/>
      </w:pPr>
      <w:r>
        <w:t xml:space="preserve">Video content featuring current Software Engineers in Islamabad discussing project impacts on national initiatives like Smart City Lahore integration</w:t>
      </w:r>
    </w:p>
    <w:p>
      <w:pPr>
        <w:numPr>
          <w:ilvl w:val="0"/>
          <w:numId w:val="1005"/>
        </w:numPr>
        <w:pStyle w:val="Compact"/>
      </w:pPr>
      <w:r>
        <w:t xml:space="preserve">Collaboration with Pakistan Engineering Council to position the Software Engineer role as a catalyst for national digital transformation</w:t>
      </w:r>
    </w:p>
    <w:bookmarkEnd w:id="25"/>
    <w:bookmarkStart w:id="26" w:name="X6e72ea1339143f91b82438956aa7abfe7098976"/>
    <w:p>
      <w:pPr>
        <w:pStyle w:val="Heading3"/>
      </w:pPr>
      <w:r>
        <w:t xml:space="preserve">3. Competitive Compensation Framework (Pakistan Context)</w:t>
      </w:r>
    </w:p>
    <w:p>
      <w:pPr>
        <w:pStyle w:val="FirstParagraph"/>
      </w:pPr>
      <w:r>
        <w:t xml:space="preserve">Our Marketing Plan addresses Islamabad-specific salary expectations:</w:t>
      </w:r>
    </w:p>
    <w:p>
      <w:pPr>
        <w:numPr>
          <w:ilvl w:val="0"/>
          <w:numId w:val="1006"/>
        </w:numPr>
        <w:pStyle w:val="Compact"/>
      </w:pPr>
      <w:r>
        <w:t xml:space="preserve">Salary benchmarks aligned with Pakistan's IT industry averages (Entry: PKR 120K-180K/month; Senior: PKR 450K-750K)</w:t>
      </w:r>
    </w:p>
    <w:p>
      <w:pPr>
        <w:numPr>
          <w:ilvl w:val="0"/>
          <w:numId w:val="1006"/>
        </w:numPr>
        <w:pStyle w:val="Compact"/>
      </w:pPr>
      <w:r>
        <w:t xml:space="preserve">Non-monetary incentives: Relocation packages for out-of-city Software Engineers, subsidized Islamabad housing near tech zones (e.g., F6/7), and annual visas for international tech conferences</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Purpose in Pakistan Islamabad Context</w:t>
      </w:r>
    </w:p>
    <w:p>
      <w:pPr>
        <w:pStyle w:val="BodyText"/>
      </w:pPr>
      <w:r>
        <w:t xml:space="preserve">Digital Ads (Geo-Targeted)</w:t>
      </w:r>
    </w:p>
    <w:p>
      <w:pPr>
        <w:pStyle w:val="BodyText"/>
      </w:pPr>
      <w:r>
        <w:t xml:space="preserve">35%</w:t>
      </w:r>
    </w:p>
    <w:p>
      <w:pPr>
        <w:pStyle w:val="BodyText"/>
      </w:pPr>
      <w:r>
        <w:t xml:space="preserve">Reaching Software Engineers across Islamabad's key tech corridors (F-10, Blue Area, DHA)</w:t>
      </w:r>
    </w:p>
    <w:p>
      <w:pPr>
        <w:pStyle w:val="BodyText"/>
      </w:pPr>
      <w:r>
        <w:t xml:space="preserve">University Partnerships</w:t>
      </w:r>
    </w:p>
    <w:p>
      <w:pPr>
        <w:pStyle w:val="BodyText"/>
      </w:pPr>
      <w:r>
        <w:t xml:space="preserve">25%</w:t>
      </w:r>
    </w:p>
    <w:p>
      <w:pPr>
        <w:pStyle w:val="BodyText"/>
      </w:pPr>
      <w:r>
        <w:t xml:space="preserve">Sponsored labs at NUST/COMSATS Islamabad with Software Engineer internships</w:t>
      </w:r>
    </w:p>
    <w:p>
      <w:pPr>
        <w:pStyle w:val="BodyText"/>
      </w:pPr>
      <w:r>
        <w:t xml:space="preserve">Tech Event Sponsorships</w:t>
      </w:r>
    </w:p>
    <w:p>
      <w:pPr>
        <w:pStyle w:val="BodyText"/>
      </w:pPr>
      <w:r>
        <w:t xml:space="preserve">20%</w:t>
      </w:r>
    </w:p>
    <w:p>
      <w:pPr>
        <w:pStyle w:val="BodyText"/>
      </w:pPr>
      <w:r>
        <w:t xml:space="preserve">Islamabad Tech Summit 2024, ITPF conferences for direct Software Engineer engagement</w:t>
      </w:r>
    </w:p>
    <w:p>
      <w:pPr>
        <w:pStyle w:val="BodyText"/>
      </w:pPr>
      <w:r>
        <w:t xml:space="preserve">Content Marketing (Local Stories)</w:t>
      </w:r>
    </w:p>
    <w:p>
      <w:pPr>
        <w:pStyle w:val="BodyText"/>
      </w:pPr>
      <w:r>
        <w:t xml:space="preserve">15%</w:t>
      </w:r>
    </w:p>
    <w:p>
      <w:pPr>
        <w:pStyle w:val="BodyText"/>
      </w:pPr>
      <w:r>
        <w:t xml:space="preserve">Authentic narratives about Software Engineers' impact on Pakistan Islamabad's development</w:t>
      </w:r>
    </w:p>
    <w:p>
      <w:pPr>
        <w:pStyle w:val="BodyText"/>
      </w:pPr>
      <w:r>
        <w:t xml:space="preserve">Evaluation &amp; Analytics</w:t>
      </w:r>
    </w:p>
    <w:p>
      <w:pPr>
        <w:pStyle w:val="BodyText"/>
      </w:pPr>
      <w:r>
        <w:t xml:space="preserve">5%</w:t>
      </w:r>
    </w:p>
    <w:p>
      <w:pPr>
        <w:pStyle w:val="BodyText"/>
      </w:pPr>
      <w:r>
        <w:t xml:space="preserve">Talent acquisition metrics specific to Islamabad market performance</w:t>
      </w:r>
    </w:p>
    <w:bookmarkEnd w:id="28"/>
    <w:bookmarkStart w:id="29" w:name="Xa16610da0184cb6afcdf3fac83c5b1cb63fd89f"/>
    <w:p>
      <w:pPr>
        <w:pStyle w:val="Heading2"/>
      </w:pPr>
      <w:r>
        <w:t xml:space="preserve">Implementation Timeline (Pakistan Islamabad-Specific)</w:t>
      </w:r>
    </w:p>
    <w:p>
      <w:pPr>
        <w:pStyle w:val="FirstParagraph"/>
      </w:pPr>
      <w:r>
        <w:rPr>
          <w:bCs/>
          <w:b/>
        </w:rPr>
        <w:t xml:space="preserve">Q1 2024:</w:t>
      </w:r>
      <w:r>
        <w:t xml:space="preserve"> </w:t>
      </w:r>
      <w:r>
        <w:t xml:space="preserve">Launch university partnerships with NUST and COMSATS Islamabad; begin geo-targeted social media campaigns focusing on Software Engineer role benefits in Islamabad's tech ecosystem.</w:t>
      </w:r>
    </w:p>
    <w:p>
      <w:pPr>
        <w:pStyle w:val="BodyText"/>
      </w:pPr>
      <w:r>
        <w:rPr>
          <w:bCs/>
          <w:b/>
        </w:rPr>
        <w:t xml:space="preserve">Q2 2024:</w:t>
      </w:r>
      <w:r>
        <w:t xml:space="preserve"> </w:t>
      </w:r>
      <w:r>
        <w:t xml:space="preserve">Execute ITPF Islamabad sponsorship; host "Tech Career Fair" at Pakistan Institute of Engineering &amp; Applied Sciences (PIEAS) featuring Software Engineer panels.</w:t>
      </w:r>
    </w:p>
    <w:p>
      <w:pPr>
        <w:pStyle w:val="BodyText"/>
      </w:pPr>
      <w:r>
        <w:rPr>
          <w:bCs/>
          <w:b/>
        </w:rPr>
        <w:t xml:space="preserve">Q3 2024:</w:t>
      </w:r>
      <w:r>
        <w:t xml:space="preserve"> </w:t>
      </w:r>
      <w:r>
        <w:t xml:space="preserve">Deploy alumni engagement program for diaspora Software Engineers considering return to Islamabad.</w:t>
      </w:r>
    </w:p>
    <w:p>
      <w:pPr>
        <w:pStyle w:val="BodyText"/>
      </w:pPr>
      <w:r>
        <w:rPr>
          <w:bCs/>
          <w:b/>
        </w:rPr>
        <w:t xml:space="preserve">Q4 2024:</w:t>
      </w:r>
      <w:r>
        <w:t xml:space="preserve"> </w:t>
      </w:r>
      <w:r>
        <w:t xml:space="preserve">Analyze attrition data and refine Marketing Plan based on Pakistan Islamabad talent market feedback.</w:t>
      </w:r>
    </w:p>
    <w:bookmarkEnd w:id="29"/>
    <w:bookmarkStart w:id="30" w:name="evaluation-metrics"/>
    <w:p>
      <w:pPr>
        <w:pStyle w:val="Heading2"/>
      </w:pPr>
      <w:r>
        <w:t xml:space="preserve">Evaluation Metrics</w:t>
      </w:r>
    </w:p>
    <w:p>
      <w:pPr>
        <w:pStyle w:val="FirstParagraph"/>
      </w:pPr>
      <w:r>
        <w:t xml:space="preserve">We track success through metrics uniquely relevant to Pakistan Islamabad:</w:t>
      </w:r>
    </w:p>
    <w:p>
      <w:pPr>
        <w:numPr>
          <w:ilvl w:val="0"/>
          <w:numId w:val="1007"/>
        </w:numPr>
        <w:pStyle w:val="Compact"/>
      </w:pPr>
      <w:r>
        <w:rPr>
          <w:bCs/>
          <w:b/>
        </w:rPr>
        <w:t xml:space="preserve">Talent Acquisition Rate:</w:t>
      </w:r>
      <w:r>
        <w:t xml:space="preserve"> </w:t>
      </w:r>
      <w:r>
        <w:t xml:space="preserve">% of applicants from Islamabad city (Target: 75%+)</w:t>
      </w:r>
    </w:p>
    <w:p>
      <w:pPr>
        <w:numPr>
          <w:ilvl w:val="0"/>
          <w:numId w:val="1007"/>
        </w:numPr>
        <w:pStyle w:val="Compact"/>
      </w:pPr>
      <w:r>
        <w:rPr>
          <w:bCs/>
          <w:b/>
        </w:rPr>
        <w:t xml:space="preserve">Quality-of-Hire Index:</w:t>
      </w:r>
      <w:r>
        <w:t xml:space="preserve"> </w:t>
      </w:r>
      <w:r>
        <w:t xml:space="preserve">Performance scores of Software Engineers hired via this campaign (Target: 90% at 6-month mark)</w:t>
      </w:r>
    </w:p>
    <w:p>
      <w:pPr>
        <w:numPr>
          <w:ilvl w:val="0"/>
          <w:numId w:val="1007"/>
        </w:numPr>
        <w:pStyle w:val="Compact"/>
      </w:pPr>
      <w:r>
        <w:rPr>
          <w:bCs/>
          <w:b/>
        </w:rPr>
        <w:t xml:space="preserve">Brand Sentiment:</w:t>
      </w:r>
      <w:r>
        <w:t xml:space="preserve"> </w:t>
      </w:r>
      <w:r>
        <w:t xml:space="preserve">Social media mentions of client brands in Islamabad tech circles (Target: +40% year-over-year)</w:t>
      </w:r>
    </w:p>
    <w:p>
      <w:pPr>
        <w:numPr>
          <w:ilvl w:val="0"/>
          <w:numId w:val="1007"/>
        </w:numPr>
        <w:pStyle w:val="Compact"/>
      </w:pPr>
      <w:r>
        <w:rPr>
          <w:bCs/>
          <w:b/>
        </w:rPr>
        <w:t xml:space="preserve">Cost-per-Hire:</w:t>
      </w:r>
      <w:r>
        <w:t xml:space="preserve"> </w:t>
      </w:r>
      <w:r>
        <w:t xml:space="preserve">Compared to national averages for Software Engineer roles (Target: 25% below Pakistan industry benchmark)</w:t>
      </w:r>
    </w:p>
    <w:bookmarkEnd w:id="30"/>
    <w:bookmarkStart w:id="31" w:name="conclusion-the-islamabad-advantage"/>
    <w:p>
      <w:pPr>
        <w:pStyle w:val="Heading2"/>
      </w:pPr>
      <w:r>
        <w:t xml:space="preserve">Conclusion: The Islamabad Advantage</w:t>
      </w:r>
    </w:p>
    <w:p>
      <w:pPr>
        <w:pStyle w:val="FirstParagraph"/>
      </w:pPr>
      <w:r>
        <w:t xml:space="preserve">This Marketing Plan transforms the recruitment of a Software Engineer from a transactional process into strategic employer branding within Pakistan Islamabad's unique tech landscape. By centering our campaign on the city's growth trajectory—where software engineering directly enables national digital initiatives—we position clients as pioneers in Pakistan's technological renaissance. Every tactic, from university partnerships at COMSATS Islamabad to geo-targeted ads highlighting Islamabad-specific lifestyle benefits, reinforces that hiring a Software Engineer is not merely filling a role but investing in Pakistan's innovation future. In an era where technology drives economic transformation across Pakistan, this Marketing Plan ensures that Islamabad remains the destination of choice for world-class Software Engineers committed to building solutions for the 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Islamabad, Pakistan</dc:title>
  <dc:creator/>
  <dc:language>en</dc:language>
  <cp:keywords/>
  <dcterms:created xsi:type="dcterms:W3CDTF">2025-12-13T20:59:40Z</dcterms:created>
  <dcterms:modified xsi:type="dcterms:W3CDTF">2025-12-13T20:59:40Z</dcterms:modified>
</cp:coreProperties>
</file>

<file path=docProps/custom.xml><?xml version="1.0" encoding="utf-8"?>
<Properties xmlns="http://schemas.openxmlformats.org/officeDocument/2006/custom-properties" xmlns:vt="http://schemas.openxmlformats.org/officeDocument/2006/docPropsVTypes"/>
</file>