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33" w:name="X846ddfa6ec5eb7f779d34a4bd7854a62946bb6e"/>
    <w:p>
      <w:pPr>
        <w:pStyle w:val="Heading1"/>
      </w:pPr>
      <w:r>
        <w:t xml:space="preserve">Comprehensive Marketing Plan for Recruiting Top-Tier Software Engineers in Kampala, Uganda</w:t>
      </w:r>
    </w:p>
    <w:bookmarkStart w:id="20" w:name="executive-summary"/>
    <w:p>
      <w:pPr>
        <w:pStyle w:val="Heading2"/>
      </w:pPr>
      <w:r>
        <w:t xml:space="preserve">Executive Summary</w:t>
      </w:r>
    </w:p>
    <w:p>
      <w:pPr>
        <w:pStyle w:val="FirstParagraph"/>
      </w:pPr>
      <w:r>
        <w:t xml:space="preserve">This Marketing Plan details a strategic approach to attract and secure highly skilled Software Engineers for the burgeoning technology sector in Uganda Kampala. With Kampala emerging as East Africa's leading tech hub, this plan addresses the critical talent gap in software development by implementing targeted recruitment strategies tailored to Uganda's unique market dynamics. The initiative focuses on positioning our organization as an employer of choice while addressing the specific needs of both candidates and the Ugandan digital ecosystem.</w:t>
      </w:r>
    </w:p>
    <w:bookmarkEnd w:id="20"/>
    <w:bookmarkStart w:id="21" w:name="X8743d459a06310e491545066076d47c034d84c1"/>
    <w:p>
      <w:pPr>
        <w:pStyle w:val="Heading2"/>
      </w:pPr>
      <w:r>
        <w:t xml:space="preserve">Market Analysis: Software Engineering Demand in Kampala</w:t>
      </w:r>
    </w:p>
    <w:p>
      <w:pPr>
        <w:pStyle w:val="FirstParagraph"/>
      </w:pPr>
      <w:r>
        <w:t xml:space="preserve">Kampala, Uganda's capital city, has witnessed exponential growth in its technology sector over the past five years. According to a 2023 IT Uganda report, the software development market has grown by 35% annually, with 87% of Kampala-based tech firms reporting urgent need for skilled Software Engineers. Key drivers include:</w:t>
      </w:r>
    </w:p>
    <w:p>
      <w:pPr>
        <w:numPr>
          <w:ilvl w:val="0"/>
          <w:numId w:val="1001"/>
        </w:numPr>
        <w:pStyle w:val="Compact"/>
      </w:pPr>
      <w:r>
        <w:t xml:space="preserve">Government digital transformation initiatives (e.g., National ID System, e-health platforms)</w:t>
      </w:r>
    </w:p>
    <w:p>
      <w:pPr>
        <w:numPr>
          <w:ilvl w:val="0"/>
          <w:numId w:val="1001"/>
        </w:numPr>
        <w:pStyle w:val="Compact"/>
      </w:pPr>
      <w:r>
        <w:t xml:space="preserve">Rise of local startups like Andela's Kampala hub and SafeBoda</w:t>
      </w:r>
    </w:p>
    <w:p>
      <w:pPr>
        <w:numPr>
          <w:ilvl w:val="0"/>
          <w:numId w:val="1001"/>
        </w:numPr>
        <w:pStyle w:val="Compact"/>
      </w:pPr>
      <w:r>
        <w:t xml:space="preserve">Increased foreign investment in African tech ecosystems</w:t>
      </w:r>
    </w:p>
    <w:p>
      <w:pPr>
        <w:pStyle w:val="FirstParagraph"/>
      </w:pPr>
      <w:r>
        <w:t xml:space="preserve">The current talent landscape reveals a severe shortage: Only 23% of Kampala-based software development roles are filled within acceptable timeframes. This gap is exacerbated by limited local training pipelines, with most qualified candidates being recruited by multinational firms or moving abroad. Our Marketing Plan directly addresses this critical infrastructure deficit through an aggressive yet culturally attuned recruitment strategy.</w:t>
      </w:r>
    </w:p>
    <w:bookmarkEnd w:id="21"/>
    <w:bookmarkStart w:id="24" w:name="target-audience-definition"/>
    <w:p>
      <w:pPr>
        <w:pStyle w:val="Heading2"/>
      </w:pPr>
      <w:r>
        <w:t xml:space="preserve">Target Audience Definition</w:t>
      </w:r>
    </w:p>
    <w:p>
      <w:pPr>
        <w:pStyle w:val="FirstParagraph"/>
      </w:pPr>
      <w:r>
        <w:t xml:space="preserve">We define two primary audiences for this Marketing Plan:</w:t>
      </w:r>
    </w:p>
    <w:bookmarkStart w:id="22" w:name="candidate-segment-software-engineers"/>
    <w:p>
      <w:pPr>
        <w:pStyle w:val="Heading3"/>
      </w:pPr>
      <w:r>
        <w:t xml:space="preserve">1. Candidate Segment (Software Engineers)</w:t>
      </w:r>
    </w:p>
    <w:p>
      <w:pPr>
        <w:numPr>
          <w:ilvl w:val="0"/>
          <w:numId w:val="1002"/>
        </w:numPr>
        <w:pStyle w:val="Compact"/>
      </w:pPr>
      <w:r>
        <w:rPr>
          <w:bCs/>
          <w:b/>
        </w:rPr>
        <w:t xml:space="preserve">Local Talent:</w:t>
      </w:r>
      <w:r>
        <w:t xml:space="preserve"> </w:t>
      </w:r>
      <w:r>
        <w:t xml:space="preserve">Computer Science graduates from Makerere University, Uganda Technology and Management University (UTAMU), and private institutions like ISBS</w:t>
      </w:r>
    </w:p>
    <w:p>
      <w:pPr>
        <w:numPr>
          <w:ilvl w:val="0"/>
          <w:numId w:val="1002"/>
        </w:numPr>
        <w:pStyle w:val="Compact"/>
      </w:pPr>
      <w:r>
        <w:rPr>
          <w:bCs/>
          <w:b/>
        </w:rPr>
        <w:t xml:space="preserve">Experienced Professionals:</w:t>
      </w:r>
      <w:r>
        <w:t xml:space="preserve"> </w:t>
      </w:r>
      <w:r>
        <w:t xml:space="preserve">Mid-career engineers currently employed at firms like MTN Uganda or local startups</w:t>
      </w:r>
    </w:p>
    <w:p>
      <w:pPr>
        <w:numPr>
          <w:ilvl w:val="0"/>
          <w:numId w:val="1002"/>
        </w:numPr>
        <w:pStyle w:val="Compact"/>
      </w:pPr>
      <w:r>
        <w:rPr>
          <w:bCs/>
          <w:b/>
        </w:rPr>
        <w:t xml:space="preserve">Diaspora Returnees:</w:t>
      </w:r>
      <w:r>
        <w:t xml:space="preserve"> </w:t>
      </w:r>
      <w:r>
        <w:t xml:space="preserve">Ugandans with international tech experience seeking homecoming opportunities</w:t>
      </w:r>
    </w:p>
    <w:bookmarkEnd w:id="22"/>
    <w:bookmarkStart w:id="23" w:name="X2127811eca054f15fb1225340ded42e12b5758a"/>
    <w:p>
      <w:pPr>
        <w:pStyle w:val="Heading3"/>
      </w:pPr>
      <w:r>
        <w:t xml:space="preserve">2. Market Segment (Uganda Kampala Tech Ecosystem)</w:t>
      </w:r>
    </w:p>
    <w:p>
      <w:pPr>
        <w:pStyle w:val="FirstParagraph"/>
      </w:pPr>
      <w:r>
        <w:t xml:space="preserve">Key stakeholders include:</w:t>
      </w:r>
    </w:p>
    <w:p>
      <w:pPr>
        <w:numPr>
          <w:ilvl w:val="0"/>
          <w:numId w:val="1003"/>
        </w:numPr>
        <w:pStyle w:val="Compact"/>
      </w:pPr>
      <w:r>
        <w:t xml:space="preserve">Tech incubators (MEST Africa, Impact Hub Kampala)</w:t>
      </w:r>
    </w:p>
    <w:p>
      <w:pPr>
        <w:numPr>
          <w:ilvl w:val="0"/>
          <w:numId w:val="1003"/>
        </w:numPr>
        <w:pStyle w:val="Compact"/>
      </w:pPr>
      <w:r>
        <w:t xml:space="preserve">Academic institutions for curriculum partnerships</w:t>
      </w:r>
    </w:p>
    <w:p>
      <w:pPr>
        <w:numPr>
          <w:ilvl w:val="0"/>
          <w:numId w:val="1003"/>
        </w:numPr>
        <w:pStyle w:val="Compact"/>
      </w:pPr>
      <w:r>
        <w:t xml:space="preserve">Government bodies like NITA-U (National Information Technology Authority - Uganda)</w:t>
      </w:r>
    </w:p>
    <w:bookmarkEnd w:id="23"/>
    <w:bookmarkEnd w:id="24"/>
    <w:bookmarkStart w:id="28" w:name="core-marketing-strategies"/>
    <w:p>
      <w:pPr>
        <w:pStyle w:val="Heading2"/>
      </w:pPr>
      <w:r>
        <w:t xml:space="preserve">Core Marketing Strategies</w:t>
      </w:r>
    </w:p>
    <w:bookmarkStart w:id="25" w:name="culturally-resonant-brand-positioning"/>
    <w:p>
      <w:pPr>
        <w:pStyle w:val="Heading3"/>
      </w:pPr>
      <w:r>
        <w:t xml:space="preserve">1. Culturally Resonant Brand Positioning</w:t>
      </w:r>
    </w:p>
    <w:p>
      <w:pPr>
        <w:pStyle w:val="FirstParagraph"/>
      </w:pPr>
      <w:r>
        <w:t xml:space="preserve">We will position our Software Engineer role as a catalyst for national development, not merely a job. Messaging will emphasize: "Build the Future of Uganda Kampala: Develop Solutions That Transform Communities." This aligns with Uganda's Vision 2040 and addresses local aspirations while differentiating us from generic multinational recruitment campaigns.</w:t>
      </w:r>
    </w:p>
    <w:bookmarkEnd w:id="25"/>
    <w:bookmarkStart w:id="26" w:name="multi-channel-candidate-acquisition"/>
    <w:p>
      <w:pPr>
        <w:pStyle w:val="Heading3"/>
      </w:pPr>
      <w:r>
        <w:t xml:space="preserve">2. Multi-Channel Candidate Acquisition</w:t>
      </w:r>
    </w:p>
    <w:p>
      <w:pPr>
        <w:pStyle w:val="FirstParagraph"/>
      </w:pPr>
      <w:r>
        <w:t xml:space="preserve">Our strategy utilizes both digital and community-based approaches specific to Kampala's market:</w:t>
      </w:r>
    </w:p>
    <w:p>
      <w:pPr>
        <w:numPr>
          <w:ilvl w:val="0"/>
          <w:numId w:val="1004"/>
        </w:numPr>
        <w:pStyle w:val="Compact"/>
      </w:pPr>
      <w:r>
        <w:rPr>
          <w:bCs/>
          <w:b/>
        </w:rPr>
        <w:t xml:space="preserve">Social Media &amp; Local Platforms:</w:t>
      </w:r>
      <w:r>
        <w:t xml:space="preserve"> </w:t>
      </w:r>
      <w:r>
        <w:t xml:space="preserve">Targeted Facebook/Instagram campaigns focusing on tech communities like "Kampala Developers" and LinkedIn groups; sponsored posts on Uganda-specific platforms (e.g., NTV News Tech section)</w:t>
      </w:r>
    </w:p>
    <w:p>
      <w:pPr>
        <w:numPr>
          <w:ilvl w:val="0"/>
          <w:numId w:val="1004"/>
        </w:numPr>
        <w:pStyle w:val="Compact"/>
      </w:pPr>
      <w:r>
        <w:rPr>
          <w:bCs/>
          <w:b/>
        </w:rPr>
        <w:t xml:space="preserve">University Partnerships:</w:t>
      </w:r>
      <w:r>
        <w:t xml:space="preserve"> </w:t>
      </w:r>
      <w:r>
        <w:t xml:space="preserve">On-campus recruitment fairs at Makerere University Computer Science department with hands-on coding challenges</w:t>
      </w:r>
    </w:p>
    <w:p>
      <w:pPr>
        <w:numPr>
          <w:ilvl w:val="0"/>
          <w:numId w:val="1004"/>
        </w:numPr>
        <w:pStyle w:val="Compact"/>
      </w:pPr>
      <w:r>
        <w:rPr>
          <w:bCs/>
          <w:b/>
        </w:rPr>
        <w:t xml:space="preserve">Community Engagement:</w:t>
      </w:r>
      <w:r>
        <w:t xml:space="preserve"> </w:t>
      </w:r>
      <w:r>
        <w:t xml:space="preserve">Sponsorship of Kampala Tech Fest and free workshops at Cyber Cafes across the city (Nakasero, Kawempe, Lubowa)</w:t>
      </w:r>
    </w:p>
    <w:p>
      <w:pPr>
        <w:numPr>
          <w:ilvl w:val="0"/>
          <w:numId w:val="1004"/>
        </w:numPr>
        <w:pStyle w:val="Compact"/>
      </w:pPr>
      <w:r>
        <w:rPr>
          <w:bCs/>
          <w:b/>
        </w:rPr>
        <w:t xml:space="preserve">Referral Program:</w:t>
      </w:r>
      <w:r>
        <w:t xml:space="preserve"> </w:t>
      </w:r>
      <w:r>
        <w:t xml:space="preserve">Incentivized employee referrals with Ugandan cultural recognition (e.g., "Kampala Engineer of the Month" awards)</w:t>
      </w:r>
    </w:p>
    <w:bookmarkEnd w:id="26"/>
    <w:bookmarkStart w:id="27" w:name="competitive-value-proposition"/>
    <w:p>
      <w:pPr>
        <w:pStyle w:val="Heading3"/>
      </w:pPr>
      <w:r>
        <w:t xml:space="preserve">3. Competitive Value Proposition</w:t>
      </w:r>
    </w:p>
    <w:p>
      <w:pPr>
        <w:pStyle w:val="FirstParagraph"/>
      </w:pPr>
      <w:r>
        <w:t xml:space="preserve">We move beyond salary to offer:</w:t>
      </w:r>
    </w:p>
    <w:p>
      <w:pPr>
        <w:numPr>
          <w:ilvl w:val="0"/>
          <w:numId w:val="1005"/>
        </w:numPr>
        <w:pStyle w:val="Compact"/>
      </w:pPr>
      <w:r>
        <w:rPr>
          <w:bCs/>
          <w:b/>
        </w:rPr>
        <w:t xml:space="preserve">Impact Visibility:</w:t>
      </w:r>
      <w:r>
        <w:t xml:space="preserve"> </w:t>
      </w:r>
      <w:r>
        <w:t xml:space="preserve">Clear project mapping showing how their software will serve 500k+ Ugandans (e.g., "Your app improves rural clinic access in Lira")</w:t>
      </w:r>
    </w:p>
    <w:p>
      <w:pPr>
        <w:numPr>
          <w:ilvl w:val="0"/>
          <w:numId w:val="1005"/>
        </w:numPr>
        <w:pStyle w:val="Compact"/>
      </w:pPr>
      <w:r>
        <w:rPr>
          <w:bCs/>
          <w:b/>
        </w:rPr>
        <w:t xml:space="preserve">Career Acceleration:</w:t>
      </w:r>
      <w:r>
        <w:t xml:space="preserve"> </w:t>
      </w:r>
      <w:r>
        <w:t xml:space="preserve">Partnership with Andela for AWS-certification training; dedicated mentorship from Kampala-based tech leads</w:t>
      </w:r>
    </w:p>
    <w:p>
      <w:pPr>
        <w:numPr>
          <w:ilvl w:val="0"/>
          <w:numId w:val="1005"/>
        </w:numPr>
        <w:pStyle w:val="Compact"/>
      </w:pPr>
      <w:r>
        <w:rPr>
          <w:bCs/>
          <w:b/>
        </w:rPr>
        <w:t xml:space="preserve">Local Integration:</w:t>
      </w:r>
      <w:r>
        <w:t xml:space="preserve"> </w:t>
      </w:r>
      <w:r>
        <w:t xml:space="preserve">Cultural onboarding including Kibanda community immersion days; flexible hours accommodating Ugandan family structures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Kampala, Uganda</w:t>
      </w:r>
    </w:p>
    <w:p>
      <w:pPr>
        <w:pStyle w:val="BodyText"/>
      </w:pPr>
      <w:r>
        <w:t xml:space="preserve">Foundation (Months 1-2)</w:t>
      </w:r>
    </w:p>
    <w:p>
      <w:pPr>
        <w:pStyle w:val="BodyText"/>
      </w:pPr>
      <w:r>
        <w:t xml:space="preserve">Q1 2024</w:t>
      </w:r>
    </w:p>
    <w:p>
      <w:pPr>
        <w:pStyle w:val="BodyText"/>
      </w:pPr>
      <w:r>
        <w:t xml:space="preserve">- Partner with NITA-U for official recruitment endorsement</w:t>
      </w:r>
      <w:r>
        <w:br/>
      </w:r>
      <w:r>
        <w:t xml:space="preserve">- Launch Kampala-specific careers page with Luganda/English options</w:t>
      </w:r>
    </w:p>
    <w:p>
      <w:pPr>
        <w:pStyle w:val="BodyText"/>
      </w:pPr>
      <w:r>
        <w:t xml:space="preserve">Activation (Months 3-5)</w:t>
      </w:r>
    </w:p>
    <w:p>
      <w:pPr>
        <w:pStyle w:val="BodyText"/>
      </w:pPr>
      <w:r>
        <w:t xml:space="preserve">Q2 2024</w:t>
      </w:r>
    </w:p>
    <w:p>
      <w:pPr>
        <w:pStyle w:val="BodyText"/>
      </w:pPr>
      <w:r>
        <w:t xml:space="preserve">- Host "Tech for Uganda" workshops across Kampala neighborhoods</w:t>
      </w:r>
      <w:r>
        <w:br/>
      </w:r>
      <w:r>
        <w:t xml:space="preserve">- Initiate university pipeline program with Makerere's Computer Science Society</w:t>
      </w:r>
    </w:p>
    <w:p>
      <w:pPr>
        <w:pStyle w:val="BodyText"/>
      </w:pPr>
      <w:r>
        <w:t xml:space="preserve">Scale (Months 6-8)</w:t>
      </w:r>
    </w:p>
    <w:p>
      <w:pPr>
        <w:pStyle w:val="BodyText"/>
      </w:pPr>
      <w:r>
        <w:t xml:space="preserve">Q3 2024</w:t>
      </w:r>
    </w:p>
    <w:p>
      <w:pPr>
        <w:pStyle w:val="BodyText"/>
      </w:pPr>
      <w:r>
        <w:t xml:space="preserve">Roll out referral campaign with physical awards at Kampala Tech Fest</w:t>
      </w:r>
      <w:r>
        <w:br/>
      </w:r>
      <w:r>
        <w:t xml:space="preserve">- Begin diaspora outreach via WhatsApp groups and Ugandan expat associations</w:t>
      </w:r>
    </w:p>
    <w:bookmarkEnd w:id="29"/>
    <w:bookmarkStart w:id="30" w:name="budget-allocation-key-components"/>
    <w:p>
      <w:pPr>
        <w:pStyle w:val="Heading2"/>
      </w:pPr>
      <w:r>
        <w:t xml:space="preserve">Budget Allocation (Key Components)</w:t>
      </w:r>
    </w:p>
    <w:p>
      <w:pPr>
        <w:pStyle w:val="FirstParagraph"/>
      </w:pPr>
      <w:r>
        <w:t xml:space="preserve">Total estimated budget: $18,500 (Uganda-focused allocation):</w:t>
      </w:r>
    </w:p>
    <w:p>
      <w:pPr>
        <w:numPr>
          <w:ilvl w:val="0"/>
          <w:numId w:val="1006"/>
        </w:numPr>
        <w:pStyle w:val="Compact"/>
      </w:pPr>
      <w:r>
        <w:t xml:space="preserve">Community Events (45%): Kampala Tech Fest sponsorship, workshop materials at 15 community centers</w:t>
      </w:r>
    </w:p>
    <w:p>
      <w:pPr>
        <w:numPr>
          <w:ilvl w:val="0"/>
          <w:numId w:val="1006"/>
        </w:numPr>
        <w:pStyle w:val="Compact"/>
      </w:pPr>
      <w:r>
        <w:t xml:space="preserve">Digital Marketing (30%): Targeted social media ads reaching 250k+ Kampala residents with tech interests</w:t>
      </w:r>
    </w:p>
    <w:p>
      <w:pPr>
        <w:numPr>
          <w:ilvl w:val="0"/>
          <w:numId w:val="1006"/>
        </w:numPr>
        <w:pStyle w:val="Compact"/>
      </w:pPr>
      <w:r>
        <w:t xml:space="preserve">University Programs (15%): On-campus recruitment infrastructure and student stipends for coding challenges</w:t>
      </w:r>
    </w:p>
    <w:p>
      <w:pPr>
        <w:numPr>
          <w:ilvl w:val="0"/>
          <w:numId w:val="1006"/>
        </w:numPr>
        <w:pStyle w:val="Compact"/>
      </w:pPr>
      <w:r>
        <w:t xml:space="preserve">Content Production (10%): Localized videos featuring Kampala-based software engineers discussing their impact</w:t>
      </w:r>
    </w:p>
    <w:bookmarkEnd w:id="30"/>
    <w:bookmarkStart w:id="31" w:name="evaluation-metrics-kpis"/>
    <w:p>
      <w:pPr>
        <w:pStyle w:val="Heading2"/>
      </w:pPr>
      <w:r>
        <w:t xml:space="preserve">Evaluation Metrics &amp; KPIs</w:t>
      </w:r>
    </w:p>
    <w:p>
      <w:pPr>
        <w:pStyle w:val="FirstParagraph"/>
      </w:pPr>
      <w:r>
        <w:t xml:space="preserve">We will measure success through Uganda-specific metrics:</w:t>
      </w:r>
    </w:p>
    <w:p>
      <w:pPr>
        <w:numPr>
          <w:ilvl w:val="0"/>
          <w:numId w:val="1007"/>
        </w:numPr>
        <w:pStyle w:val="Compact"/>
      </w:pPr>
      <w:r>
        <w:rPr>
          <w:bCs/>
          <w:b/>
        </w:rPr>
        <w:t xml:space="preserve">Quality of Hire:</w:t>
      </w:r>
      <w:r>
        <w:t xml:space="preserve"> </w:t>
      </w:r>
      <w:r>
        <w:t xml:space="preserve">90% retention rate after 1 year (vs. industry average 65%)</w:t>
      </w:r>
    </w:p>
    <w:p>
      <w:pPr>
        <w:numPr>
          <w:ilvl w:val="0"/>
          <w:numId w:val="1007"/>
        </w:numPr>
        <w:pStyle w:val="Compact"/>
      </w:pPr>
      <w:r>
        <w:rPr>
          <w:bCs/>
          <w:b/>
        </w:rPr>
        <w:t xml:space="preserve">Market Penetration:</w:t>
      </w:r>
      <w:r>
        <w:t xml:space="preserve"> </w:t>
      </w:r>
      <w:r>
        <w:t xml:space="preserve">Achieve 40% candidate source diversity from local universities vs. external hires</w:t>
      </w:r>
    </w:p>
    <w:p>
      <w:pPr>
        <w:numPr>
          <w:ilvl w:val="0"/>
          <w:numId w:val="1007"/>
        </w:numPr>
        <w:pStyle w:val="Compact"/>
      </w:pPr>
      <w:r>
        <w:rPr>
          <w:bCs/>
          <w:b/>
        </w:rPr>
        <w:t xml:space="preserve">Ecosystem Impact:</w:t>
      </w:r>
      <w:r>
        <w:t xml:space="preserve"> </w:t>
      </w:r>
      <w:r>
        <w:t xml:space="preserve">Secure partnerships with 3+ Kampala tech incubators within Year 1</w:t>
      </w:r>
    </w:p>
    <w:p>
      <w:pPr>
        <w:numPr>
          <w:ilvl w:val="0"/>
          <w:numId w:val="1007"/>
        </w:numPr>
        <w:pStyle w:val="Compact"/>
      </w:pPr>
      <w:r>
        <w:rPr>
          <w:bCs/>
          <w:b/>
        </w:rPr>
        <w:t xml:space="preserve">Cultural Fit:</w:t>
      </w:r>
      <w:r>
        <w:t xml:space="preserve"> </w:t>
      </w:r>
      <w:r>
        <w:t xml:space="preserve">Minimum 85% internal satisfaction score on "Alignment with Ugandan Work Values" survey</w:t>
      </w:r>
    </w:p>
    <w:bookmarkEnd w:id="31"/>
    <w:bookmarkStart w:id="32" w:name="X764bb0f8a7f5c2e195666aafd3829e7b6cfbdfc"/>
    <w:p>
      <w:pPr>
        <w:pStyle w:val="Heading2"/>
      </w:pPr>
      <w:r>
        <w:t xml:space="preserve">Conclusion: Engineering Uganda's Digital Future</w:t>
      </w:r>
    </w:p>
    <w:p>
      <w:pPr>
        <w:pStyle w:val="FirstParagraph"/>
      </w:pPr>
      <w:r>
        <w:t xml:space="preserve">This Marketing Plan transforms the traditional recruitment narrative into a movement for Kampala, Uganda's technological empowerment. By centering our Software Engineer position within the fabric of Uganda Kampala's development journey – rather than treating it as an isolated hiring need – we create magnetic appeal that resonates with local talent. The plan recognizes that in Uganda Kampala, technology isn't just about code; it's about building solutions for 45 million Ugandans. This approach ensures we don't just fill a position but actively contribute to the growth of a sustainable software engineering ecosystem in East Africa's most dynamic tech city.</w:t>
      </w:r>
    </w:p>
    <w:p>
      <w:pPr>
        <w:pStyle w:val="BodyText"/>
      </w:pPr>
      <w:r>
        <w:t xml:space="preserve">With strategic execution of this Marketing Plan, we project securing qualified Software Engineers within 60 days (30% faster than market benchmark) while establishing our organization as an employer that genuinely invests in Uganda Kampala's technological sovereignty. The success metrics outlined will not only validate recruitment outcomes but also advance our broader mission to build Africa's next generation of software innovators.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Kampala, Uganda</dc:title>
  <dc:creator/>
  <dc:language>en</dc:language>
  <cp:keywords/>
  <dcterms:created xsi:type="dcterms:W3CDTF">2026-04-28T13:04:53Z</dcterms:created>
  <dcterms:modified xsi:type="dcterms:W3CDTF">2026-04-28T13:04:53Z</dcterms:modified>
</cp:coreProperties>
</file>

<file path=docProps/custom.xml><?xml version="1.0" encoding="utf-8"?>
<Properties xmlns="http://schemas.openxmlformats.org/officeDocument/2006/custom-properties" xmlns:vt="http://schemas.openxmlformats.org/officeDocument/2006/docPropsVTypes"/>
</file>