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Software</w:t>
      </w:r>
      <w:r>
        <w:t xml:space="preserve"> </w:t>
      </w:r>
      <w:r>
        <w:t xml:space="preserve">Engineers</w:t>
      </w:r>
      <w:r>
        <w:t xml:space="preserve"> </w:t>
      </w:r>
      <w:r>
        <w:t xml:space="preserve">in</w:t>
      </w:r>
      <w:r>
        <w:t xml:space="preserve"> </w:t>
      </w:r>
      <w:r>
        <w:t xml:space="preserve">Venezuela</w:t>
      </w:r>
      <w:r>
        <w:t xml:space="preserve"> </w:t>
      </w:r>
      <w:r>
        <w:t xml:space="preserve">Caracas</w:t>
      </w:r>
    </w:p>
    <w:bookmarkStart w:id="31" w:name="Xb89a71d2eab3f67df518b2ef8cfee39d5cd2373"/>
    <w:p>
      <w:pPr>
        <w:pStyle w:val="Heading1"/>
      </w:pPr>
      <w:r>
        <w:t xml:space="preserve">Marketing Plan for Recruiting and Retaining Elite Software Engineers in Venezuela Caracas</w:t>
      </w:r>
    </w:p>
    <w:bookmarkStart w:id="20" w:name="executive-summary"/>
    <w:p>
      <w:pPr>
        <w:pStyle w:val="Heading2"/>
      </w:pPr>
      <w:r>
        <w:t xml:space="preserve">Executive Summary</w:t>
      </w:r>
    </w:p>
    <w:p>
      <w:pPr>
        <w:pStyle w:val="FirstParagraph"/>
      </w:pPr>
      <w:r>
        <w:t xml:space="preserve">This comprehensive Marketing Plan targets the critical shortage of skilled software engineers within the rapidly evolving tech ecosystem of Venezuela Caracas. Despite economic challenges, Caracas has emerged as a hub for digital innovation, with a growing demand for software engineering talent across fintech, e-commerce, and remote services. Our strategy focuses on positioning Venezuela Caracas as an attractive destination for world-class Software Engineers through targeted employer branding, localized engagement tactics, and competitive value propositions that address the unique needs of technical professionals in this market. This Marketing Plan outlines actionable steps to secure top talent while building sustainable growth for tech-driven organizations operating in the Venezuelan capital.</w:t>
      </w:r>
    </w:p>
    <w:bookmarkEnd w:id="20"/>
    <w:bookmarkStart w:id="21" w:name="X2657ab22bec3ea21d996f2f2b536590f64f4c3c"/>
    <w:p>
      <w:pPr>
        <w:pStyle w:val="Heading2"/>
      </w:pPr>
      <w:r>
        <w:t xml:space="preserve">Market Analysis: Venezuela Caracas Tech Landscape</w:t>
      </w:r>
    </w:p>
    <w:p>
      <w:pPr>
        <w:pStyle w:val="FirstParagraph"/>
      </w:pPr>
      <w:r>
        <w:t xml:space="preserve">The Venezuela Caracas technology sector is experiencing significant transformation, driven by necessity and digital adoption. Despite hyperinflation and infrastructure constraints, over 42% of Venezuelans now access the internet (World Bank, 2023), fueling demand for software solutions. Local startups like</w:t>
      </w:r>
      <w:r>
        <w:t xml:space="preserve"> </w:t>
      </w:r>
      <w:r>
        <w:rPr>
          <w:iCs/>
          <w:i/>
        </w:rPr>
        <w:t xml:space="preserve">Wizapp</w:t>
      </w:r>
      <w:r>
        <w:t xml:space="preserve"> </w:t>
      </w:r>
      <w:r>
        <w:t xml:space="preserve">(mobile payment platform) and</w:t>
      </w:r>
      <w:r>
        <w:t xml:space="preserve"> </w:t>
      </w:r>
      <w:r>
        <w:rPr>
          <w:iCs/>
          <w:i/>
        </w:rPr>
        <w:t xml:space="preserve">Casa Digital</w:t>
      </w:r>
      <w:r>
        <w:t xml:space="preserve"> </w:t>
      </w:r>
      <w:r>
        <w:t xml:space="preserve">(e-commerce) are scaling rapidly, creating a surge in demand for competent Software Engineers. However, the market faces acute challenges: 65% of Venezuelan tech professionals have migrated abroad in the past decade due to economic instability and limited career growth opportunities (IT Association of Venezuela). This brain drain has created a talent gap where Caracas-based companies compete fiercely for a shrinking pool of skilled developers. The core opportunity lies in reversing this trend by crafting an employer value proposition that resonates with Software Engineers’ professional aspirations, financial realities, and desire for meaningful work within Venezuela’s unique context.</w:t>
      </w:r>
    </w:p>
    <w:bookmarkEnd w:id="21"/>
    <w:bookmarkStart w:id="22" w:name="X25aa0b8f1d7f9708682c4843f8a15be56ba7c0d"/>
    <w:p>
      <w:pPr>
        <w:pStyle w:val="Heading2"/>
      </w:pPr>
      <w:r>
        <w:t xml:space="preserve">Target Audience: The Modern Software Engineer in Caracas</w:t>
      </w:r>
    </w:p>
    <w:p>
      <w:pPr>
        <w:pStyle w:val="FirstParagraph"/>
      </w:pPr>
      <w:r>
        <w:t xml:space="preserve">Our primary audience comprises mid-to-senior level Software Engineers (ages 25-40) residing in or considering relocation to Caracas, with expertise in cloud infrastructure, mobile development (React Native/Flutter), and blockchain technology – skills highly relevant to Venezuela’s digital initiatives. These professionals prioritize:</w:t>
      </w:r>
    </w:p>
    <w:p>
      <w:pPr>
        <w:numPr>
          <w:ilvl w:val="0"/>
          <w:numId w:val="1001"/>
        </w:numPr>
        <w:pStyle w:val="Compact"/>
      </w:pPr>
      <w:r>
        <w:rPr>
          <w:bCs/>
          <w:b/>
        </w:rPr>
        <w:t xml:space="preserve">Competitive Compensation</w:t>
      </w:r>
      <w:r>
        <w:t xml:space="preserve">: Understanding local economic volatility, we propose blended pay structures (local currency + stable crypto or USD equivalents).</w:t>
      </w:r>
    </w:p>
    <w:p>
      <w:pPr>
        <w:numPr>
          <w:ilvl w:val="0"/>
          <w:numId w:val="1001"/>
        </w:numPr>
        <w:pStyle w:val="Compact"/>
      </w:pPr>
      <w:r>
        <w:rPr>
          <w:bCs/>
          <w:b/>
        </w:rPr>
        <w:t xml:space="preserve">Remote Work Flexibility</w:t>
      </w:r>
      <w:r>
        <w:t xml:space="preserve">: 70% of Venezuelan developers now work remotely for international companies; our plan leverages this trend to offer hybrid models.</w:t>
      </w:r>
    </w:p>
    <w:p>
      <w:pPr>
        <w:numPr>
          <w:ilvl w:val="0"/>
          <w:numId w:val="1001"/>
        </w:numPr>
        <w:pStyle w:val="Compact"/>
      </w:pPr>
      <w:r>
        <w:rPr>
          <w:bCs/>
          <w:b/>
        </w:rPr>
        <w:t xml:space="preserve">Professional Growth</w:t>
      </w:r>
      <w:r>
        <w:t xml:space="preserve">: Access to cutting-edge projects, mentorship, and certifications aligned with global tech standards.</w:t>
      </w:r>
    </w:p>
    <w:p>
      <w:pPr>
        <w:numPr>
          <w:ilvl w:val="0"/>
          <w:numId w:val="1001"/>
        </w:numPr>
        <w:pStyle w:val="Compact"/>
      </w:pPr>
      <w:r>
        <w:rPr>
          <w:bCs/>
          <w:b/>
        </w:rPr>
        <w:t xml:space="preserve">Community &amp; Impact</w:t>
      </w:r>
      <w:r>
        <w:t xml:space="preserve">: Desire to contribute to Venezuela’s digital transformation while maintaining quality of life in Caracas.</w:t>
      </w:r>
    </w:p>
    <w:bookmarkEnd w:id="22"/>
    <w:bookmarkStart w:id="23" w:name="unique-value-proposition-uvp"/>
    <w:p>
      <w:pPr>
        <w:pStyle w:val="Heading2"/>
      </w:pPr>
      <w:r>
        <w:t xml:space="preserve">Unique Value Proposition (UVP)</w:t>
      </w:r>
    </w:p>
    <w:p>
      <w:pPr>
        <w:pStyle w:val="FirstParagraph"/>
      </w:pPr>
      <w:r>
        <w:t xml:space="preserve">We position Venezuela Caracas not as a risk, but as a strategic advantage. Our UVP centers on: "Join the Engine of Venezuela’s Digital Renaissance: Build Global-Grade Software with Competitive Local Value in Caracas." This emphasizes tangible benefits: access to high-impact projects solving real Venezuelan challenges (e.g., supply chain optimization, fintech for unbanked populations), stable income structures mitigating inflation, and an active tech community fostering collaboration. Crucially, this Marketing Plan differentiates from competitors by acknowledging Venezuela’s reality while focusing on solutions – not limitations.</w:t>
      </w:r>
    </w:p>
    <w:bookmarkEnd w:id="23"/>
    <w:bookmarkStart w:id="27" w:name="marketing-recruitment-strategy"/>
    <w:p>
      <w:pPr>
        <w:pStyle w:val="Heading2"/>
      </w:pPr>
      <w:r>
        <w:t xml:space="preserve">Marketing &amp; Recruitment Strategy</w:t>
      </w:r>
    </w:p>
    <w:p>
      <w:pPr>
        <w:pStyle w:val="FirstParagraph"/>
      </w:pPr>
      <w:r>
        <w:t xml:space="preserve">This Marketing Plan employs a multi-channel approach tailored to Caracas’ digital behavior:</w:t>
      </w:r>
    </w:p>
    <w:bookmarkStart w:id="24" w:name="X107649dfadfccabbdbdb12ecfd828790de35900"/>
    <w:p>
      <w:pPr>
        <w:pStyle w:val="Heading3"/>
      </w:pPr>
      <w:r>
        <w:t xml:space="preserve">1. Digital Employer Branding (Caracas-Focused)</w:t>
      </w:r>
    </w:p>
    <w:p>
      <w:pPr>
        <w:numPr>
          <w:ilvl w:val="0"/>
          <w:numId w:val="1002"/>
        </w:numPr>
        <w:pStyle w:val="Compact"/>
      </w:pPr>
      <w:r>
        <w:rPr>
          <w:bCs/>
          <w:b/>
        </w:rPr>
        <w:t xml:space="preserve">LinkedIn &amp; Local Tech Platforms:</w:t>
      </w:r>
      <w:r>
        <w:t xml:space="preserve"> </w:t>
      </w:r>
      <w:r>
        <w:t xml:space="preserve">Run targeted ads showcasing real Software Engineers in Caracas sharing their success stories (e.g., "How I built a scalable app for Caracas’ healthcare sector").</w:t>
      </w:r>
    </w:p>
    <w:p>
      <w:pPr>
        <w:numPr>
          <w:ilvl w:val="0"/>
          <w:numId w:val="1002"/>
        </w:numPr>
        <w:pStyle w:val="Compact"/>
      </w:pPr>
      <w:r>
        <w:rPr>
          <w:bCs/>
          <w:b/>
        </w:rPr>
        <w:t xml:space="preserve">Caracas-Specific Content:</w:t>
      </w:r>
      <w:r>
        <w:t xml:space="preserve"> </w:t>
      </w:r>
      <w:r>
        <w:t xml:space="preserve">Publish blogs/videos on platforms like</w:t>
      </w:r>
      <w:r>
        <w:t xml:space="preserve"> </w:t>
      </w:r>
      <w:r>
        <w:rPr>
          <w:iCs/>
          <w:i/>
        </w:rPr>
        <w:t xml:space="preserve">TechCasa</w:t>
      </w:r>
      <w:r>
        <w:t xml:space="preserve"> </w:t>
      </w:r>
      <w:r>
        <w:t xml:space="preserve">(local tech blog) addressing challenges: "Navigating Inflation as a Software Engineer in Caracas" (with practical solutions).</w:t>
      </w:r>
    </w:p>
    <w:p>
      <w:pPr>
        <w:numPr>
          <w:ilvl w:val="0"/>
          <w:numId w:val="1002"/>
        </w:numPr>
        <w:pStyle w:val="Compact"/>
      </w:pPr>
      <w:r>
        <w:rPr>
          <w:bCs/>
          <w:b/>
        </w:rPr>
        <w:t xml:space="preserve">Social Proof:</w:t>
      </w:r>
      <w:r>
        <w:t xml:space="preserve"> </w:t>
      </w:r>
      <w:r>
        <w:t xml:space="preserve">Partner with influential Venezuelan developers on Instagram/TikTok for authentic "Day in the Life of a Software Engineer in Caracas" content.</w:t>
      </w:r>
    </w:p>
    <w:bookmarkEnd w:id="24"/>
    <w:bookmarkStart w:id="25" w:name="strategic-partnerships"/>
    <w:p>
      <w:pPr>
        <w:pStyle w:val="Heading3"/>
      </w:pPr>
      <w:r>
        <w:t xml:space="preserve">2. Strategic Partnerships</w:t>
      </w:r>
    </w:p>
    <w:p>
      <w:pPr>
        <w:numPr>
          <w:ilvl w:val="0"/>
          <w:numId w:val="1003"/>
        </w:numPr>
        <w:pStyle w:val="Compact"/>
      </w:pPr>
      <w:r>
        <w:rPr>
          <w:bCs/>
          <w:b/>
        </w:rPr>
        <w:t xml:space="preserve">Universities:</w:t>
      </w:r>
      <w:r>
        <w:t xml:space="preserve"> </w:t>
      </w:r>
      <w:r>
        <w:t xml:space="preserve">Forge alliances with Universidad Central de Venezuela (UCV) and UCV’s Computer Science program for campus recruitment drives focused on career paths within Caracas.</w:t>
      </w:r>
    </w:p>
    <w:p>
      <w:pPr>
        <w:numPr>
          <w:ilvl w:val="0"/>
          <w:numId w:val="1003"/>
        </w:numPr>
        <w:pStyle w:val="Compact"/>
      </w:pPr>
      <w:r>
        <w:rPr>
          <w:bCs/>
          <w:b/>
        </w:rPr>
        <w:t xml:space="preserve">Tech Meetups &amp; Hackathons:</w:t>
      </w:r>
      <w:r>
        <w:t xml:space="preserve"> </w:t>
      </w:r>
      <w:r>
        <w:t xml:space="preserve">Sponsor events like "Caracas Tech Fest" or "Blockchain Innovation Night" to engage talent directly and showcase company projects solving local problems.</w:t>
      </w:r>
    </w:p>
    <w:p>
      <w:pPr>
        <w:numPr>
          <w:ilvl w:val="0"/>
          <w:numId w:val="1003"/>
        </w:numPr>
        <w:pStyle w:val="Compact"/>
      </w:pPr>
      <w:r>
        <w:rPr>
          <w:bCs/>
          <w:b/>
        </w:rPr>
        <w:t xml:space="preserve">Remote Work Hubs:</w:t>
      </w:r>
      <w:r>
        <w:t xml:space="preserve"> </w:t>
      </w:r>
      <w:r>
        <w:t xml:space="preserve">Partner with co-working spaces in Caracas (e.g.,</w:t>
      </w:r>
      <w:r>
        <w:t xml:space="preserve"> </w:t>
      </w:r>
      <w:r>
        <w:rPr>
          <w:iCs/>
          <w:i/>
        </w:rPr>
        <w:t xml:space="preserve">Espacio Digital</w:t>
      </w:r>
      <w:r>
        <w:t xml:space="preserve">) to offer exclusive recruitment sessions.</w:t>
      </w:r>
    </w:p>
    <w:bookmarkEnd w:id="25"/>
    <w:bookmarkStart w:id="26" w:name="incentivized-talent-acquisition"/>
    <w:p>
      <w:pPr>
        <w:pStyle w:val="Heading3"/>
      </w:pPr>
      <w:r>
        <w:t xml:space="preserve">3. Incentivized Talent Acquisition</w:t>
      </w:r>
    </w:p>
    <w:p>
      <w:pPr>
        <w:numPr>
          <w:ilvl w:val="0"/>
          <w:numId w:val="1004"/>
        </w:numPr>
        <w:pStyle w:val="Compact"/>
      </w:pPr>
      <w:r>
        <w:rPr>
          <w:bCs/>
          <w:b/>
        </w:rPr>
        <w:t xml:space="preserve">Referral Program:</w:t>
      </w:r>
      <w:r>
        <w:t xml:space="preserve"> </w:t>
      </w:r>
      <w:r>
        <w:t xml:space="preserve">Offer immediate bonuses (in USD or crypto) for successful referrals of Software Engineers to Caracas-based roles.</w:t>
      </w:r>
    </w:p>
    <w:p>
      <w:pPr>
        <w:numPr>
          <w:ilvl w:val="0"/>
          <w:numId w:val="1004"/>
        </w:numPr>
        <w:pStyle w:val="Compact"/>
      </w:pPr>
      <w:r>
        <w:rPr>
          <w:bCs/>
          <w:b/>
        </w:rPr>
        <w:t xml:space="preserve">Relocation Support:</w:t>
      </w:r>
      <w:r>
        <w:t xml:space="preserve"> </w:t>
      </w:r>
      <w:r>
        <w:t xml:space="preserve">Provide stipends covering initial costs (internet, co-working space) for engineers relocating to Caracas from abroad or other Venezuelan cities.</w:t>
      </w:r>
    </w:p>
    <w:bookmarkEnd w:id="26"/>
    <w:bookmarkEnd w:id="27"/>
    <w:bookmarkStart w:id="28" w:name="talent-retention-strategy"/>
    <w:p>
      <w:pPr>
        <w:pStyle w:val="Heading2"/>
      </w:pPr>
      <w:r>
        <w:t xml:space="preserve">Talent Retention Strategy</w:t>
      </w:r>
    </w:p>
    <w:p>
      <w:pPr>
        <w:pStyle w:val="FirstParagraph"/>
      </w:pPr>
      <w:r>
        <w:t xml:space="preserve">A key pillar of this Marketing Plan is ensuring retained talent. We implement:</w:t>
      </w:r>
    </w:p>
    <w:p>
      <w:pPr>
        <w:numPr>
          <w:ilvl w:val="0"/>
          <w:numId w:val="1005"/>
        </w:numPr>
        <w:pStyle w:val="Compact"/>
      </w:pPr>
      <w:r>
        <w:rPr>
          <w:bCs/>
          <w:b/>
        </w:rPr>
        <w:t xml:space="preserve">Continuous Learning Fund:</w:t>
      </w:r>
      <w:r>
        <w:t xml:space="preserve"> </w:t>
      </w:r>
      <w:r>
        <w:t xml:space="preserve">Annual budget per Software Engineer for global courses (AWS, Google Cloud) and conference attendance.</w:t>
      </w:r>
    </w:p>
    <w:p>
      <w:pPr>
        <w:numPr>
          <w:ilvl w:val="0"/>
          <w:numId w:val="1005"/>
        </w:numPr>
        <w:pStyle w:val="Compact"/>
      </w:pPr>
      <w:r>
        <w:rPr>
          <w:bCs/>
          <w:b/>
        </w:rPr>
        <w:t xml:space="preserve">Caracas Community Building:</w:t>
      </w:r>
      <w:r>
        <w:t xml:space="preserve"> </w:t>
      </w:r>
      <w:r>
        <w:t xml:space="preserve">Monthly internal tech talks + quarterly social events in Caracas to foster belonging.</w:t>
      </w:r>
    </w:p>
    <w:p>
      <w:pPr>
        <w:numPr>
          <w:ilvl w:val="0"/>
          <w:numId w:val="1005"/>
        </w:numPr>
        <w:pStyle w:val="Compact"/>
      </w:pPr>
      <w:r>
        <w:rPr>
          <w:bCs/>
          <w:b/>
        </w:rPr>
        <w:t xml:space="preserve">Career Pathing:</w:t>
      </w:r>
      <w:r>
        <w:t xml:space="preserve"> </w:t>
      </w:r>
      <w:r>
        <w:t xml:space="preserve">Transparent progression tracks from Junior to Principal Software Engineer with clear milestones tied to market rates in Venezuela Caracas.</w:t>
      </w:r>
    </w:p>
    <w:bookmarkEnd w:id="28"/>
    <w:bookmarkStart w:id="29" w:name="measurable-objectives-timeline"/>
    <w:p>
      <w:pPr>
        <w:pStyle w:val="Heading2"/>
      </w:pPr>
      <w:r>
        <w:t xml:space="preserve">Measurable Objectives &amp; Timeline</w:t>
      </w:r>
    </w:p>
    <w:p>
      <w:pPr>
        <w:pStyle w:val="FirstParagraph"/>
      </w:pPr>
      <w:r>
        <w:t xml:space="preserve">This Marketing Plan targets measurable outcomes within 18 months:</w:t>
      </w:r>
    </w:p>
    <w:p>
      <w:pPr>
        <w:numPr>
          <w:ilvl w:val="0"/>
          <w:numId w:val="1006"/>
        </w:numPr>
        <w:pStyle w:val="Compact"/>
      </w:pPr>
      <w:r>
        <w:rPr>
          <w:bCs/>
          <w:b/>
        </w:rPr>
        <w:t xml:space="preserve">Short-Term (0-6 mos):</w:t>
      </w:r>
      <w:r>
        <w:t xml:space="preserve"> </w:t>
      </w:r>
      <w:r>
        <w:t xml:space="preserve">Achieve 40% reduction in time-to-hire for Software Engineers in Caracas; secure partnerships with 3 top universities.</w:t>
      </w:r>
    </w:p>
    <w:p>
      <w:pPr>
        <w:numPr>
          <w:ilvl w:val="0"/>
          <w:numId w:val="1006"/>
        </w:numPr>
        <w:pStyle w:val="Compact"/>
      </w:pPr>
      <w:r>
        <w:rPr>
          <w:bCs/>
          <w:b/>
        </w:rPr>
        <w:t xml:space="preserve">Mid-Term (7-12 mos):</w:t>
      </w:r>
      <w:r>
        <w:t xml:space="preserve"> </w:t>
      </w:r>
      <w:r>
        <w:t xml:space="preserve">Increase applications from qualified Venezuelan Software Engineers by 65%; achieve 85% retention rate of engineers hired through this plan.</w:t>
      </w:r>
    </w:p>
    <w:p>
      <w:pPr>
        <w:numPr>
          <w:ilvl w:val="0"/>
          <w:numId w:val="1006"/>
        </w:numPr>
        <w:pStyle w:val="Compact"/>
      </w:pPr>
      <w:r>
        <w:rPr>
          <w:bCs/>
          <w:b/>
        </w:rPr>
        <w:t xml:space="preserve">Long-Term (13-18 mos):</w:t>
      </w:r>
      <w:r>
        <w:t xml:space="preserve"> </w:t>
      </w:r>
      <w:r>
        <w:t xml:space="preserve">Establish Caracas as a recognized talent hub, with 30+ Software Engineers actively mentoring others in Venezuela.</w:t>
      </w:r>
    </w:p>
    <w:bookmarkEnd w:id="29"/>
    <w:bookmarkStart w:id="30" w:name="Xfdff2f664a047c85a99d6a3f85dedc9640ee488"/>
    <w:p>
      <w:pPr>
        <w:pStyle w:val="Heading2"/>
      </w:pPr>
      <w:r>
        <w:t xml:space="preserve">Conclusion: Building the Future in Caracas</w:t>
      </w:r>
    </w:p>
    <w:p>
      <w:pPr>
        <w:pStyle w:val="FirstParagraph"/>
      </w:pPr>
      <w:r>
        <w:t xml:space="preserve">This Marketing Plan is not merely a recruitment tool; it’s an investment in Venezuela Caracas’ technological future. By strategically positioning the city as a dynamic, opportunity-rich environment for Software Engineers – despite macroeconomic headwinds – we unlock sustainable growth for businesses operating here. The plan directly addresses the specific needs of skilled professionals seeking meaningful work, competitive value, and community within Venezuela’s capital. Success means transforming Caracas from a market perceived as challenging into one celebrated for its resilient, innovative tech talent. For organizations aiming to thrive in the Venezuelan digital landscape, this Marketing Plan provides the roadmap to attract and retain the Software Engineers who will drive their next phase of innovation. The time to act is now: Venezuela Caracas needs your skills, and our Marketing Plan makes it easy to join.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Software Engineers in Venezuela Caracas</dc:title>
  <dc:creator/>
  <dc:language>en</dc:language>
  <cp:keywords/>
  <dcterms:created xsi:type="dcterms:W3CDTF">2026-07-21T16:20:17Z</dcterms:created>
  <dcterms:modified xsi:type="dcterms:W3CDTF">2026-07-21T16:20:17Z</dcterms:modified>
</cp:coreProperties>
</file>

<file path=docProps/custom.xml><?xml version="1.0" encoding="utf-8"?>
<Properties xmlns="http://schemas.openxmlformats.org/officeDocument/2006/custom-properties" xmlns:vt="http://schemas.openxmlformats.org/officeDocument/2006/docPropsVTypes"/>
</file>