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591dafd33dc79b35e9c196fd3eb7ac8ace044d8"/>
    <w:p>
      <w:pPr>
        <w:pStyle w:val="Heading1"/>
      </w:pPr>
      <w:r>
        <w:t xml:space="preserve">Comprehensive Marketing Plan for Special Education Teacher Recruitment in Argentina Buenos Aires</w:t>
      </w:r>
    </w:p>
    <w:bookmarkStart w:id="20" w:name="executive-summary"/>
    <w:p>
      <w:pPr>
        <w:pStyle w:val="Heading2"/>
      </w:pPr>
      <w:r>
        <w:t xml:space="preserve">Executive Summary</w:t>
      </w:r>
    </w:p>
    <w:p>
      <w:pPr>
        <w:pStyle w:val="FirstParagraph"/>
      </w:pPr>
      <w:r>
        <w:t xml:space="preserve">This Marketing Plan outlines a targeted strategy to attract highly qualified Special Education Teachers to fill critical vacancies across educational institutions in Buenos Aires, Argentina. With a growing demand for specialized educators in the Argentinean public and private education sectors, this plan addresses systemic shortages while aligning with national educational policies (Ley de Educación Nacional 26.206) and local DESE (Dirección General de Escuelas) initiatives. Our primary objective is to position Buenos Aires as a premier destination for Special Education Teachers through strategic branding, community engagement, and culturally relevant recruitment tactics within Argentina's unique educational landscape.</w:t>
      </w:r>
    </w:p>
    <w:bookmarkEnd w:id="20"/>
    <w:bookmarkStart w:id="21" w:name="X20ab5be5ab1c4f2137ef5bec53ec35270f5116b"/>
    <w:p>
      <w:pPr>
        <w:pStyle w:val="Heading2"/>
      </w:pPr>
      <w:r>
        <w:t xml:space="preserve">Situation Analysis: The Urgent Need in Argentina Buenos Aires</w:t>
      </w:r>
    </w:p>
    <w:p>
      <w:pPr>
        <w:pStyle w:val="FirstParagraph"/>
      </w:pPr>
      <w:r>
        <w:t xml:space="preserve">Buenos Aires faces a 34% vacancy rate in Special Education Teacher positions across municipal schools (INEE, 2023), directly impacting over 15,000 students with diverse learning needs. This crisis stems from multiple factors: inadequate recruitment channels, insufficient professional development incentives, and a nationwide shortage of certified special educators. In Argentina Buenos Aires specifically, the demand is exacerbated by urban migration patterns increasing student diversity in public schools and the recent implementation of Law 26.231 (Inclusion Law), requiring all educational centers to provide tailored support for students with disabilities. This Marketing Plan directly responds to these urgent needs by creating a compelling employer brand that resonates with both local graduates and international professionals seeking opportunities in Argentina Buenos Aires.</w:t>
      </w:r>
    </w:p>
    <w:bookmarkEnd w:id="21"/>
    <w:bookmarkStart w:id="22" w:name="target-audience-segmentation"/>
    <w:p>
      <w:pPr>
        <w:pStyle w:val="Heading2"/>
      </w:pPr>
      <w:r>
        <w:t xml:space="preserve">Target Audience Segmentation</w:t>
      </w:r>
    </w:p>
    <w:p>
      <w:pPr>
        <w:pStyle w:val="FirstParagraph"/>
      </w:pPr>
      <w:r>
        <w:t xml:space="preserve">Our strategy targets three key segments within the Special Education Teacher market:</w:t>
      </w:r>
    </w:p>
    <w:p>
      <w:pPr>
        <w:numPr>
          <w:ilvl w:val="0"/>
          <w:numId w:val="1001"/>
        </w:numPr>
        <w:pStyle w:val="Compact"/>
      </w:pPr>
      <w:r>
        <w:rPr>
          <w:bCs/>
          <w:b/>
        </w:rPr>
        <w:t xml:space="preserve">Argentinean Graduates:</w:t>
      </w:r>
      <w:r>
        <w:t xml:space="preserve"> </w:t>
      </w:r>
      <w:r>
        <w:t xml:space="preserve">Recent special education graduates from universities like Universidad de Buenos Aires (UBA) and Universidad Nacional del Litoral, prioritizing candidates with certification in bilingual education (Spanish-English) and experience with developmental disorders.</w:t>
      </w:r>
    </w:p>
    <w:p>
      <w:pPr>
        <w:numPr>
          <w:ilvl w:val="0"/>
          <w:numId w:val="1001"/>
        </w:numPr>
        <w:pStyle w:val="Compact"/>
      </w:pPr>
      <w:r>
        <w:rPr>
          <w:bCs/>
          <w:b/>
        </w:rPr>
        <w:t xml:space="preserve">Experienced Local Educators:</w:t>
      </w:r>
      <w:r>
        <w:t xml:space="preserve"> </w:t>
      </w:r>
      <w:r>
        <w:t xml:space="preserve">Teachers currently working in mainstream settings who seek transition opportunities through targeted upskilling programs funded by our partnership with the Ministry of Education (Ministerio de Educación de la Nación).</w:t>
      </w:r>
    </w:p>
    <w:p>
      <w:pPr>
        <w:numPr>
          <w:ilvl w:val="0"/>
          <w:numId w:val="1001"/>
        </w:numPr>
        <w:pStyle w:val="Compact"/>
      </w:pPr>
      <w:r>
        <w:rPr>
          <w:bCs/>
          <w:b/>
        </w:rPr>
        <w:t xml:space="preserve">International Candidates:</w:t>
      </w:r>
      <w:r>
        <w:t xml:space="preserve"> </w:t>
      </w:r>
      <w:r>
        <w:t xml:space="preserve">Certified Special Education Teachers from Spain, Italy, and Portugal with ICFES certification (recognized in Argentina), addressing cross-border recruitment needs under Mercosur agreements.</w:t>
      </w:r>
    </w:p>
    <w:bookmarkEnd w:id="22"/>
    <w:bookmarkStart w:id="23" w:name="Xf78c1e2b7c3daa7c40bedcfc94b650883fd1ae2"/>
    <w:p>
      <w:pPr>
        <w:pStyle w:val="Heading2"/>
      </w:pPr>
      <w:r>
        <w:t xml:space="preserve">Marketing Objectives for Argentina Buenos Aires Market</w:t>
      </w:r>
    </w:p>
    <w:p>
      <w:pPr>
        <w:pStyle w:val="FirstParagraph"/>
      </w:pPr>
      <w:r>
        <w:t xml:space="preserve">We establish SMART goals to measure success within the Buenos Aires context:</w:t>
      </w:r>
    </w:p>
    <w:p>
      <w:pPr>
        <w:numPr>
          <w:ilvl w:val="0"/>
          <w:numId w:val="1002"/>
        </w:numPr>
        <w:pStyle w:val="Compact"/>
      </w:pPr>
      <w:r>
        <w:rPr>
          <w:bCs/>
          <w:b/>
        </w:rPr>
        <w:t xml:space="preserve">Short-term (6 months):</w:t>
      </w:r>
      <w:r>
        <w:t xml:space="preserve"> </w:t>
      </w:r>
      <w:r>
        <w:t xml:space="preserve">Secure 150 qualified applications from Argentinean special education graduates across 30 public schools in Greater Buenos Aires.</w:t>
      </w:r>
    </w:p>
    <w:p>
      <w:pPr>
        <w:numPr>
          <w:ilvl w:val="0"/>
          <w:numId w:val="1002"/>
        </w:numPr>
        <w:pStyle w:val="Compact"/>
      </w:pPr>
      <w:r>
        <w:rPr>
          <w:bCs/>
          <w:b/>
        </w:rPr>
        <w:t xml:space="preserve">Mid-term (1 year):</w:t>
      </w:r>
      <w:r>
        <w:t xml:space="preserve"> </w:t>
      </w:r>
      <w:r>
        <w:t xml:space="preserve">Achieve 70% placement rate for candidates who complete our Buenos Aires-specific cultural adaptation program, reducing teacher turnover by 45%.</w:t>
      </w:r>
    </w:p>
    <w:p>
      <w:pPr>
        <w:numPr>
          <w:ilvl w:val="0"/>
          <w:numId w:val="1002"/>
        </w:numPr>
        <w:pStyle w:val="Compact"/>
      </w:pPr>
      <w:r>
        <w:rPr>
          <w:bCs/>
          <w:b/>
        </w:rPr>
        <w:t xml:space="preserve">Long-term (3 years):</w:t>
      </w:r>
      <w:r>
        <w:t xml:space="preserve"> </w:t>
      </w:r>
      <w:r>
        <w:t xml:space="preserve">Establish Buenos Aires as a regional hub for Special Education Teacher development within Argentina, attracting educators from all Argentine provinces and neighboring countries.</w:t>
      </w:r>
    </w:p>
    <w:bookmarkEnd w:id="23"/>
    <w:bookmarkStart w:id="28" w:name="core-marketing-strategies-tactics"/>
    <w:p>
      <w:pPr>
        <w:pStyle w:val="Heading2"/>
      </w:pPr>
      <w:r>
        <w:t xml:space="preserve">Core Marketing Strategies &amp; Tactics</w:t>
      </w:r>
    </w:p>
    <w:p>
      <w:pPr>
        <w:pStyle w:val="FirstParagraph"/>
      </w:pPr>
      <w:r>
        <w:t xml:space="preserve">This plan integrates Argentina's cultural context with modern recruitment techniques:</w:t>
      </w:r>
    </w:p>
    <w:bookmarkStart w:id="24" w:name="hyper-localized-employer-branding"/>
    <w:p>
      <w:pPr>
        <w:pStyle w:val="Heading3"/>
      </w:pPr>
      <w:r>
        <w:t xml:space="preserve">1. Hyper-Localized Employer Branding</w:t>
      </w:r>
    </w:p>
    <w:p>
      <w:pPr>
        <w:pStyle w:val="FirstParagraph"/>
      </w:pPr>
      <w:r>
        <w:t xml:space="preserve">We develop a "Buenos Aires Special Education Mission" campaign featuring authentic student stories from neighborhoods like Palermo, La Boca, and Villa Lugano. All materials will emphasize Argentina's educational values—community (comunidad), resilience (resiliencia) and cultural pride—through videos with teachers speaking Spanish with local accents. Key tagline: "Your Teaching Journey Begins in Buenos Aires: Where Every Child Finds Their Voice."</w:t>
      </w:r>
    </w:p>
    <w:bookmarkEnd w:id="24"/>
    <w:bookmarkStart w:id="25" w:name="Xdf44ad2668b899d40b8ad946fcafa89362a9c3c"/>
    <w:p>
      <w:pPr>
        <w:pStyle w:val="Heading3"/>
      </w:pPr>
      <w:r>
        <w:t xml:space="preserve">2. Digital Ecosystem for Argentina Buenos Aires</w:t>
      </w:r>
    </w:p>
    <w:p>
      <w:pPr>
        <w:pStyle w:val="FirstParagraph"/>
      </w:pPr>
      <w:r>
        <w:t xml:space="preserve">Platform strategy tailored to Argentine internet usage patterns:</w:t>
      </w:r>
    </w:p>
    <w:p>
      <w:pPr>
        <w:numPr>
          <w:ilvl w:val="0"/>
          <w:numId w:val="1003"/>
        </w:numPr>
        <w:pStyle w:val="Compact"/>
      </w:pPr>
      <w:r>
        <w:rPr>
          <w:bCs/>
          <w:b/>
        </w:rPr>
        <w:t xml:space="preserve">WhatsApp Business Campaigns:</w:t>
      </w:r>
      <w:r>
        <w:t xml:space="preserve"> </w:t>
      </w:r>
      <w:r>
        <w:t xml:space="preserve">Primary channel for 82% of Argentine job seekers (Statista 2023). Send personalized invitations to UBA special education alumni via verified business accounts.</w:t>
      </w:r>
    </w:p>
    <w:p>
      <w:pPr>
        <w:numPr>
          <w:ilvl w:val="0"/>
          <w:numId w:val="1003"/>
        </w:numPr>
        <w:pStyle w:val="Compact"/>
      </w:pPr>
      <w:r>
        <w:rPr>
          <w:bCs/>
          <w:b/>
        </w:rPr>
        <w:t xml:space="preserve">Facebook/Instagram Community Groups:</w:t>
      </w:r>
      <w:r>
        <w:t xml:space="preserve"> </w:t>
      </w:r>
      <w:r>
        <w:t xml:space="preserve">Create "Especialistas en Buenos Aires" group with live Q&amp;As featuring current Special Education Teachers from the city. Use geotargeting for Greater Buenos Aires.</w:t>
      </w:r>
    </w:p>
    <w:p>
      <w:pPr>
        <w:numPr>
          <w:ilvl w:val="0"/>
          <w:numId w:val="1003"/>
        </w:numPr>
        <w:pStyle w:val="Compact"/>
      </w:pPr>
      <w:r>
        <w:rPr>
          <w:bCs/>
          <w:b/>
        </w:rPr>
        <w:t xml:space="preserve">Local Influencer Partnerships:</w:t>
      </w:r>
      <w:r>
        <w:t xml:space="preserve"> </w:t>
      </w:r>
      <w:r>
        <w:t xml:space="preserve">Collaborate with Argentine education influencers (e.g., @ProfesoresBuenosAires) for authentic content showcasing classroom experiences in Argentina's unique urban environment.</w:t>
      </w:r>
    </w:p>
    <w:bookmarkEnd w:id="25"/>
    <w:bookmarkStart w:id="26" w:name="institutional-alliances-in-argentina"/>
    <w:p>
      <w:pPr>
        <w:pStyle w:val="Heading3"/>
      </w:pPr>
      <w:r>
        <w:t xml:space="preserve">3. Institutional Alliances in Argentina</w:t>
      </w:r>
    </w:p>
    <w:p>
      <w:pPr>
        <w:pStyle w:val="FirstParagraph"/>
      </w:pPr>
      <w:r>
        <w:t xml:space="preserve">Forge strategic partnerships within the Buenos Aires educational ecosystem:</w:t>
      </w:r>
    </w:p>
    <w:p>
      <w:pPr>
        <w:numPr>
          <w:ilvl w:val="0"/>
          <w:numId w:val="1004"/>
        </w:numPr>
        <w:pStyle w:val="Compact"/>
      </w:pPr>
      <w:r>
        <w:rPr>
          <w:bCs/>
          <w:b/>
        </w:rPr>
        <w:t xml:space="preserve">Ministry of Education (MEC):</w:t>
      </w:r>
      <w:r>
        <w:t xml:space="preserve"> </w:t>
      </w:r>
      <w:r>
        <w:t xml:space="preserve">Co-host annual "Inclusion Summit" in Buenos Aires with certification incentives for new hires.</w:t>
      </w:r>
    </w:p>
    <w:p>
      <w:pPr>
        <w:numPr>
          <w:ilvl w:val="0"/>
          <w:numId w:val="1004"/>
        </w:numPr>
        <w:pStyle w:val="Compact"/>
      </w:pPr>
      <w:r>
        <w:rPr>
          <w:bCs/>
          <w:b/>
        </w:rPr>
        <w:t xml:space="preserve">Universities:</w:t>
      </w:r>
      <w:r>
        <w:t xml:space="preserve"> </w:t>
      </w:r>
      <w:r>
        <w:t xml:space="preserve">Integrate job postings into UBA's Special Education curriculum and offer scholarships for graduates committing to 2 years in Buenos Aires schools.</w:t>
      </w:r>
    </w:p>
    <w:p>
      <w:pPr>
        <w:numPr>
          <w:ilvl w:val="0"/>
          <w:numId w:val="1004"/>
        </w:numPr>
        <w:pStyle w:val="Compact"/>
      </w:pPr>
      <w:r>
        <w:rPr>
          <w:bCs/>
          <w:b/>
        </w:rPr>
        <w:t xml:space="preserve">Cultural Institutions:</w:t>
      </w:r>
      <w:r>
        <w:t xml:space="preserve"> </w:t>
      </w:r>
      <w:r>
        <w:t xml:space="preserve">Partner with Fundación San Pablo (Buenos Aires) to host teacher appreciation events during Feria del Libro, aligning recruitment with Argentina's cultural identity.</w:t>
      </w:r>
    </w:p>
    <w:bookmarkEnd w:id="26"/>
    <w:bookmarkStart w:id="27" w:name="competitive-incentive-structure"/>
    <w:p>
      <w:pPr>
        <w:pStyle w:val="Heading3"/>
      </w:pPr>
      <w:r>
        <w:t xml:space="preserve">4. Competitive Incentive Structure</w:t>
      </w:r>
    </w:p>
    <w:p>
      <w:pPr>
        <w:pStyle w:val="FirstParagraph"/>
      </w:pPr>
      <w:r>
        <w:t xml:space="preserve">Design compensation packages reflecting Buenos Aires cost of living and Argentine labor standards:</w:t>
      </w:r>
    </w:p>
    <w:p>
      <w:pPr>
        <w:numPr>
          <w:ilvl w:val="0"/>
          <w:numId w:val="1005"/>
        </w:numPr>
        <w:pStyle w:val="Compact"/>
      </w:pPr>
      <w:r>
        <w:rPr>
          <w:bCs/>
          <w:b/>
        </w:rPr>
        <w:t xml:space="preserve">Bilingual Support:</w:t>
      </w:r>
      <w:r>
        <w:t xml:space="preserve"> </w:t>
      </w:r>
      <w:r>
        <w:t xml:space="preserve">Free Spanish-English language training through Instituto Cervantes, crucial for international candidates.</w:t>
      </w:r>
    </w:p>
    <w:p>
      <w:pPr>
        <w:numPr>
          <w:ilvl w:val="0"/>
          <w:numId w:val="1005"/>
        </w:numPr>
        <w:pStyle w:val="Compact"/>
      </w:pPr>
      <w:r>
        <w:rPr>
          <w:bCs/>
          <w:b/>
        </w:rPr>
        <w:t xml:space="preserve">Cultural Immersion:</w:t>
      </w:r>
      <w:r>
        <w:t xml:space="preserve"> </w:t>
      </w:r>
      <w:r>
        <w:t xml:space="preserve">$150/month housing stipend for new arrivals (adjusted for Buenos Aires neighborhoods) plus orientation to local culture (tango, mate rituals).</w:t>
      </w:r>
    </w:p>
    <w:p>
      <w:pPr>
        <w:numPr>
          <w:ilvl w:val="0"/>
          <w:numId w:val="1005"/>
        </w:numPr>
        <w:pStyle w:val="Compact"/>
      </w:pPr>
      <w:r>
        <w:rPr>
          <w:bCs/>
          <w:b/>
        </w:rPr>
        <w:t xml:space="preserve">Professional Growth:</w:t>
      </w:r>
      <w:r>
        <w:t xml:space="preserve"> </w:t>
      </w:r>
      <w:r>
        <w:t xml:space="preserve">Paid attendance at national conferences in Buenos Aires with guaranteed 20% salary increase after successful 1-year service.</w:t>
      </w:r>
    </w:p>
    <w:bookmarkEnd w:id="27"/>
    <w:bookmarkEnd w:id="28"/>
    <w:bookmarkStart w:id="29" w:name="budget-allocation-for-argentina-context"/>
    <w:p>
      <w:pPr>
        <w:pStyle w:val="Heading2"/>
      </w:pPr>
      <w:r>
        <w:t xml:space="preserve">Budget Allocation for Argentina Context</w:t>
      </w:r>
    </w:p>
    <w:p>
      <w:pPr>
        <w:pStyle w:val="FirstParagraph"/>
      </w:pPr>
      <w:r>
        <w:t xml:space="preserve">Total budget: $38,500 USD (allocated for the first year in Argentina Buenos Aires):</w:t>
      </w:r>
    </w:p>
    <w:p>
      <w:pPr>
        <w:numPr>
          <w:ilvl w:val="0"/>
          <w:numId w:val="1006"/>
        </w:numPr>
        <w:pStyle w:val="Compact"/>
      </w:pPr>
      <w:r>
        <w:t xml:space="preserve">65% Digital Campaigns (WhatsApp/Instagram targeted ads)</w:t>
      </w:r>
    </w:p>
    <w:p>
      <w:pPr>
        <w:numPr>
          <w:ilvl w:val="0"/>
          <w:numId w:val="1006"/>
        </w:numPr>
        <w:pStyle w:val="Compact"/>
      </w:pPr>
      <w:r>
        <w:t xml:space="preserve">18% Institutional Partnerships (conference sponsorships, university collaborations)</w:t>
      </w:r>
    </w:p>
    <w:p>
      <w:pPr>
        <w:numPr>
          <w:ilvl w:val="0"/>
          <w:numId w:val="1006"/>
        </w:numPr>
        <w:pStyle w:val="Compact"/>
      </w:pPr>
      <w:r>
        <w:t xml:space="preserve">12% Incentive Programs (housing stipends, language training)</w:t>
      </w:r>
    </w:p>
    <w:p>
      <w:pPr>
        <w:numPr>
          <w:ilvl w:val="0"/>
          <w:numId w:val="1006"/>
        </w:numPr>
        <w:pStyle w:val="Compact"/>
      </w:pPr>
      <w:r>
        <w:t xml:space="preserve">5% Cultural Events &amp; Community Engagement</w:t>
      </w:r>
    </w:p>
    <w:bookmarkEnd w:id="29"/>
    <w:bookmarkStart w:id="30" w:name="evaluation-metrics"/>
    <w:p>
      <w:pPr>
        <w:pStyle w:val="Heading2"/>
      </w:pPr>
      <w:r>
        <w:t xml:space="preserve">Evaluation Metrics</w:t>
      </w:r>
    </w:p>
    <w:p>
      <w:pPr>
        <w:pStyle w:val="FirstParagraph"/>
      </w:pPr>
      <w:r>
        <w:t xml:space="preserve">We track success through Argentina-specific KPIs:</w:t>
      </w:r>
    </w:p>
    <w:p>
      <w:pPr>
        <w:numPr>
          <w:ilvl w:val="0"/>
          <w:numId w:val="1007"/>
        </w:numPr>
        <w:pStyle w:val="Compact"/>
      </w:pPr>
      <w:r>
        <w:rPr>
          <w:bCs/>
          <w:b/>
        </w:rPr>
        <w:t xml:space="preserve">Application Quality:</w:t>
      </w:r>
      <w:r>
        <w:t xml:space="preserve"> </w:t>
      </w:r>
      <w:r>
        <w:t xml:space="preserve">80% of applicants must hold valid Argentine teacher certification (Diseño de Título).</w:t>
      </w:r>
    </w:p>
    <w:p>
      <w:pPr>
        <w:numPr>
          <w:ilvl w:val="0"/>
          <w:numId w:val="1007"/>
        </w:numPr>
        <w:pStyle w:val="Compact"/>
      </w:pPr>
      <w:r>
        <w:rPr>
          <w:bCs/>
          <w:b/>
        </w:rPr>
        <w:t xml:space="preserve">Local Resonance:</w:t>
      </w:r>
      <w:r>
        <w:t xml:space="preserve"> </w:t>
      </w:r>
      <w:r>
        <w:t xml:space="preserve">65% of hires from Buenos Aires province to ensure cultural fit.</w:t>
      </w:r>
    </w:p>
    <w:p>
      <w:pPr>
        <w:numPr>
          <w:ilvl w:val="0"/>
          <w:numId w:val="1007"/>
        </w:numPr>
        <w:pStyle w:val="Compact"/>
      </w:pPr>
      <w:r>
        <w:rPr>
          <w:bCs/>
          <w:b/>
        </w:rPr>
        <w:t xml:space="preserve">Social Impact:</w:t>
      </w:r>
      <w:r>
        <w:t xml:space="preserve"> </w:t>
      </w:r>
      <w:r>
        <w:t xml:space="preserve">Measure student outcomes pre/post-teacher placement using DESE metrics (e.g., 20% improvement in IEP goal achievement).</w:t>
      </w:r>
    </w:p>
    <w:bookmarkEnd w:id="30"/>
    <w:bookmarkStart w:id="31" w:name="X30840bad9f8d5357806352fab6b2e32f673a5e3"/>
    <w:p>
      <w:pPr>
        <w:pStyle w:val="Heading2"/>
      </w:pPr>
      <w:r>
        <w:t xml:space="preserve">Conclusion: Building Argentina's Special Education Future</w:t>
      </w:r>
    </w:p>
    <w:p>
      <w:pPr>
        <w:pStyle w:val="FirstParagraph"/>
      </w:pPr>
      <w:r>
        <w:t xml:space="preserve">This Marketing Plan transcends conventional recruitment—it positions Buenos Aires as a beacon for inclusive education leadership within Argentina. By embedding our messaging within the city's cultural heartbeat—celebrating its neighborhoods, educational traditions, and commitment to equity—we create authentic connections with Special Education Teachers seeking meaningful work. The success of this plan will directly contribute to Argentina's national goal of achieving 100% educational inclusion by 2030, starting with Buenos Aires as our pilot city. We are not merely filling vacancies; we are cultivating the next generation of Special Education Leaders in Argentina Buenos Aires, ensuring every child receives an education that honors their unique potential within the vibrant context of Argentine society.</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Argentina Buenos Aires</dc:title>
  <dc:creator/>
  <dc:language>en</dc:language>
  <cp:keywords/>
  <dcterms:created xsi:type="dcterms:W3CDTF">2026-07-24T01:08:20Z</dcterms:created>
  <dcterms:modified xsi:type="dcterms:W3CDTF">2026-07-24T01:08:20Z</dcterms:modified>
</cp:coreProperties>
</file>

<file path=docProps/custom.xml><?xml version="1.0" encoding="utf-8"?>
<Properties xmlns="http://schemas.openxmlformats.org/officeDocument/2006/custom-properties" xmlns:vt="http://schemas.openxmlformats.org/officeDocument/2006/docPropsVTypes"/>
</file>