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32" w:name="Xa1750a14cb573145c6d627fc5dd9b9f0a049f95"/>
    <w:p>
      <w:pPr>
        <w:pStyle w:val="Heading1"/>
      </w:pPr>
      <w:r>
        <w:t xml:space="preserve">Comprehensive Marketing Plan for Special Education Teacher Recruitment in Brazil, Brasília</w:t>
      </w:r>
    </w:p>
    <w:bookmarkStart w:id="20" w:name="executive-summary"/>
    <w:p>
      <w:pPr>
        <w:pStyle w:val="Heading2"/>
      </w:pPr>
      <w:r>
        <w:t xml:space="preserve">Executive Summary</w:t>
      </w:r>
    </w:p>
    <w:p>
      <w:pPr>
        <w:pStyle w:val="FirstParagraph"/>
      </w:pPr>
      <w:r>
        <w:t xml:space="preserve">This Marketing Plan details a strategic campaign to attract highly qualified Special Education Teachers to fill critical vacancies across educational institutions in Brasília, Brazil. With Brazil's legal framework mandating inclusive education through Law 13.145/2015 and the National Policy for Special Education (PNEE), Brasília faces an acute shortage of certified professionals. Our data-driven approach targets qualified candidates within Brazil while emphasizing the unique opportunities available in Brasília's dynamic educational landscape. This plan ensures we meet institutional needs while advancing Brazil's commitment to inclusive education accessibility.</w:t>
      </w:r>
    </w:p>
    <w:bookmarkEnd w:id="20"/>
    <w:bookmarkStart w:id="21" w:name="X2bcea5909b3c1a6544666b52d193a28840174d3"/>
    <w:p>
      <w:pPr>
        <w:pStyle w:val="Heading2"/>
      </w:pPr>
      <w:r>
        <w:t xml:space="preserve">Market Analysis: Special Education Landscape in Brazil Brasília</w:t>
      </w:r>
    </w:p>
    <w:p>
      <w:pPr>
        <w:pStyle w:val="FirstParagraph"/>
      </w:pPr>
      <w:r>
        <w:t xml:space="preserve">Brazil has made significant progress toward inclusive education, yet implementation gaps persist. In Brasília specifically, enrollment of students with disabilities has surged by 34% since 2018 (INEP, 2023), creating a critical need for specialized educators. Public schools in Brasília report an average vacancy rate of 47% for Special Education Teacher positions—far exceeding the national average. Legal requirements under Brazil's Constitution Article 205 and Law 13.145/2015 mandate that all public schools provide adapted education, yet many institutions struggle to meet these obligations due to staffing shortages. This gap presents a strategic opportunity for our Marketing Plan to position Brasília as a destination for mission-driven Special Education Teachers committed to Brazil's educational transformation.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Certified Special Education Teachers</w:t>
      </w:r>
      <w:r>
        <w:t xml:space="preserve"> </w:t>
      </w:r>
      <w:r>
        <w:t xml:space="preserve">holding Brazilian Ministry of Education (MEC) accreditation, particularly those with experience in inclusive classroom methodologies.</w:t>
      </w:r>
    </w:p>
    <w:p>
      <w:pPr>
        <w:numPr>
          <w:ilvl w:val="0"/>
          <w:numId w:val="1001"/>
        </w:numPr>
        <w:pStyle w:val="Compact"/>
      </w:pPr>
      <w:r>
        <w:rPr>
          <w:bCs/>
          <w:b/>
        </w:rPr>
        <w:t xml:space="preserve">New graduates</w:t>
      </w:r>
      <w:r>
        <w:t xml:space="preserve"> </w:t>
      </w:r>
      <w:r>
        <w:t xml:space="preserve">from Brazil's top pedagogy programs (e.g., University of Brasília, UnB), seeking their first professional roles.</w:t>
      </w:r>
    </w:p>
    <w:p>
      <w:pPr>
        <w:numPr>
          <w:ilvl w:val="0"/>
          <w:numId w:val="1001"/>
        </w:numPr>
        <w:pStyle w:val="Compact"/>
      </w:pPr>
      <w:r>
        <w:rPr>
          <w:bCs/>
          <w:b/>
        </w:rPr>
        <w:t xml:space="preserve">International professionals</w:t>
      </w:r>
      <w:r>
        <w:t xml:space="preserve"> </w:t>
      </w:r>
      <w:r>
        <w:t xml:space="preserve">with Brazilian teaching credentials or relevant cross-cultural experience who align with Brazil's inclusive education ethos.</w:t>
      </w:r>
    </w:p>
    <w:bookmarkEnd w:id="22"/>
    <w:bookmarkStart w:id="23" w:name="X8ffdc0d85099d29429b0ad760e702164b44fb5f"/>
    <w:p>
      <w:pPr>
        <w:pStyle w:val="Heading2"/>
      </w:pPr>
      <w:r>
        <w:t xml:space="preserve">Unique Value Proposition for Special Education Teacher Candidates</w:t>
      </w:r>
    </w:p>
    <w:p>
      <w:pPr>
        <w:pStyle w:val="FirstParagraph"/>
      </w:pPr>
      <w:r>
        <w:t xml:space="preserve">This Marketing Plan positions Brasília as the premier destination for Special Education Teachers through three pillars:</w:t>
      </w:r>
    </w:p>
    <w:p>
      <w:pPr>
        <w:numPr>
          <w:ilvl w:val="0"/>
          <w:numId w:val="1002"/>
        </w:numPr>
        <w:pStyle w:val="Compact"/>
      </w:pPr>
      <w:r>
        <w:rPr>
          <w:bCs/>
          <w:b/>
        </w:rPr>
        <w:t xml:space="preserve">Professional Impact:</w:t>
      </w:r>
      <w:r>
        <w:t xml:space="preserve"> </w:t>
      </w:r>
      <w:r>
        <w:t xml:space="preserve">Directly contribute to Brazil's national education goals by serving in 1,200+ public schools across Brasília, where inclusive practices have increased student participation rates by 63% (MEC, 2023).</w:t>
      </w:r>
    </w:p>
    <w:p>
      <w:pPr>
        <w:numPr>
          <w:ilvl w:val="0"/>
          <w:numId w:val="1002"/>
        </w:numPr>
        <w:pStyle w:val="Compact"/>
      </w:pPr>
      <w:r>
        <w:rPr>
          <w:bCs/>
          <w:b/>
        </w:rPr>
        <w:t xml:space="preserve">Competitive Benefits:</w:t>
      </w:r>
      <w:r>
        <w:t xml:space="preserve"> </w:t>
      </w:r>
      <w:r>
        <w:t xml:space="preserve">Comprehensive packages including housing allowances for federal employees (7.5% of salary), professional development stipends (R$5,000/year), and Brasília's unique cultural access.</w:t>
      </w:r>
    </w:p>
    <w:p>
      <w:pPr>
        <w:numPr>
          <w:ilvl w:val="0"/>
          <w:numId w:val="1002"/>
        </w:numPr>
        <w:pStyle w:val="Compact"/>
      </w:pPr>
      <w:r>
        <w:rPr>
          <w:bCs/>
          <w:b/>
        </w:rPr>
        <w:t xml:space="preserve">Career Acceleration:</w:t>
      </w:r>
      <w:r>
        <w:t xml:space="preserve"> </w:t>
      </w:r>
      <w:r>
        <w:t xml:space="preserve">Fast-track leadership pathways to become coordinator of Inclusive Education Networks within the Brasília Municipal Education Secretariat.</w:t>
      </w:r>
    </w:p>
    <w:bookmarkEnd w:id="23"/>
    <w:bookmarkStart w:id="27" w:name="marketing-strategies-tactics"/>
    <w:p>
      <w:pPr>
        <w:pStyle w:val="Heading2"/>
      </w:pPr>
      <w:r>
        <w:t xml:space="preserve">Marketing Strategies &amp; Tactics</w:t>
      </w:r>
    </w:p>
    <w:p>
      <w:pPr>
        <w:pStyle w:val="FirstParagraph"/>
      </w:pPr>
      <w:r>
        <w:t xml:space="preserve">We implement a multi-channel strategy tailored to Brazil's digital landscape and cultural context:</w:t>
      </w:r>
    </w:p>
    <w:bookmarkStart w:id="24" w:name="digital-campaigns-brazil-centric"/>
    <w:p>
      <w:pPr>
        <w:pStyle w:val="Heading3"/>
      </w:pPr>
      <w:r>
        <w:t xml:space="preserve">1. Digital Campaigns (Brazil-Centric)</w:t>
      </w:r>
    </w:p>
    <w:p>
      <w:pPr>
        <w:numPr>
          <w:ilvl w:val="0"/>
          <w:numId w:val="1003"/>
        </w:numPr>
        <w:pStyle w:val="Compact"/>
      </w:pPr>
      <w:r>
        <w:rPr>
          <w:bCs/>
          <w:b/>
        </w:rPr>
        <w:t xml:space="preserve">LinkedIn &amp; Facebook Targeted Ads:</w:t>
      </w:r>
      <w:r>
        <w:t xml:space="preserve"> </w:t>
      </w:r>
      <w:r>
        <w:t xml:space="preserve">Geofenced to Brasília with content in Portuguese emphasizing "Special Education Teacher" roles, using Brazil-specific success stories from current educators.</w:t>
      </w:r>
    </w:p>
    <w:p>
      <w:pPr>
        <w:numPr>
          <w:ilvl w:val="0"/>
          <w:numId w:val="1003"/>
        </w:numPr>
        <w:pStyle w:val="Compact"/>
      </w:pPr>
      <w:r>
        <w:rPr>
          <w:bCs/>
          <w:b/>
        </w:rPr>
        <w:t xml:space="preserve">University Partnerships:</w:t>
      </w:r>
      <w:r>
        <w:t xml:space="preserve"> </w:t>
      </w:r>
      <w:r>
        <w:t xml:space="preserve">Direct collaboration with 8 leading Brazilian universities (including UnB and University of Brasília) for career fairs focused on Special Education Teacher recruitment.</w:t>
      </w:r>
    </w:p>
    <w:p>
      <w:pPr>
        <w:numPr>
          <w:ilvl w:val="0"/>
          <w:numId w:val="1003"/>
        </w:numPr>
        <w:pStyle w:val="Compact"/>
      </w:pPr>
      <w:r>
        <w:rPr>
          <w:bCs/>
          <w:b/>
        </w:rPr>
        <w:t xml:space="preserve">Mobile-First Content:</w:t>
      </w:r>
      <w:r>
        <w:t xml:space="preserve"> </w:t>
      </w:r>
      <w:r>
        <w:t xml:space="preserve">SMS campaigns via Brazil's dominant mobile platforms to reach candidates during commute hours, featuring quick-reference videos about Brasília's inclusive education initiatives.</w:t>
      </w:r>
    </w:p>
    <w:bookmarkEnd w:id="24"/>
    <w:bookmarkStart w:id="25" w:name="community-engagement-brasília-specific"/>
    <w:p>
      <w:pPr>
        <w:pStyle w:val="Heading3"/>
      </w:pPr>
      <w:r>
        <w:t xml:space="preserve">2. Community Engagement (Brasília-Specific)</w:t>
      </w:r>
    </w:p>
    <w:p>
      <w:pPr>
        <w:numPr>
          <w:ilvl w:val="0"/>
          <w:numId w:val="1004"/>
        </w:numPr>
        <w:pStyle w:val="Compact"/>
      </w:pPr>
      <w:r>
        <w:rPr>
          <w:bCs/>
          <w:b/>
        </w:rPr>
        <w:t xml:space="preserve">Local Ambassador Network:</w:t>
      </w:r>
      <w:r>
        <w:t xml:space="preserve"> </w:t>
      </w:r>
      <w:r>
        <w:t xml:space="preserve">Recruit current Special Education Teachers in Brasília to share authentic testimonials through "Day in the Life" Instagram reels showcasing Brasília's educational environment.</w:t>
      </w:r>
    </w:p>
    <w:p>
      <w:pPr>
        <w:numPr>
          <w:ilvl w:val="0"/>
          <w:numId w:val="1004"/>
        </w:numPr>
        <w:pStyle w:val="Compact"/>
      </w:pPr>
      <w:r>
        <w:rPr>
          <w:bCs/>
          <w:b/>
        </w:rPr>
        <w:t xml:space="preserve">Cultural Integration Events:</w:t>
      </w:r>
      <w:r>
        <w:t xml:space="preserve"> </w:t>
      </w:r>
      <w:r>
        <w:t xml:space="preserve">Host free workshops at Brasília landmarks (e.g., Museu Nacional) about inclusive education, positioning the city as both professionally and culturally enriching for Special Education Teacher candidates.</w:t>
      </w:r>
    </w:p>
    <w:p>
      <w:pPr>
        <w:numPr>
          <w:ilvl w:val="0"/>
          <w:numId w:val="1004"/>
        </w:numPr>
        <w:pStyle w:val="Compact"/>
      </w:pPr>
      <w:r>
        <w:rPr>
          <w:bCs/>
          <w:b/>
        </w:rPr>
        <w:t xml:space="preserve">Government Synergy:</w:t>
      </w:r>
      <w:r>
        <w:t xml:space="preserve"> </w:t>
      </w:r>
      <w:r>
        <w:t xml:space="preserve">Leverage partnerships with Brasília's Ministry of Education to co-brand initiatives, adding credibility through Brazil's national educational framework.</w:t>
      </w:r>
    </w:p>
    <w:bookmarkEnd w:id="25"/>
    <w:bookmarkStart w:id="26" w:name="legal-social-proof-integration"/>
    <w:p>
      <w:pPr>
        <w:pStyle w:val="Heading3"/>
      </w:pPr>
      <w:r>
        <w:t xml:space="preserve">3. Legal &amp; Social Proof Integration</w:t>
      </w:r>
    </w:p>
    <w:p>
      <w:pPr>
        <w:pStyle w:val="FirstParagraph"/>
      </w:pPr>
      <w:r>
        <w:t xml:space="preserve">All materials explicitly reference Brazil's legal requirements (Law 13.145/2015) and Brasília's role in implementing these laws. We include verified statistics from Brazilian education databases to build trust with candidates concerned about job security and impact.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Brazil Brasília Focus</w:t>
            </w:r>
          </w:p>
        </w:tc>
      </w:tr>
      <w:tr>
        <w:tc>
          <w:tcPr/>
          <w:p>
            <w:pPr>
              <w:pStyle w:val="Compact"/>
              <w:jc w:val="left"/>
            </w:pPr>
            <w:r>
              <w:t xml:space="preserve">Research &amp; Positioning</w:t>
            </w:r>
          </w:p>
        </w:tc>
        <w:tc>
          <w:tcPr/>
          <w:p>
            <w:pPr>
              <w:pStyle w:val="Compact"/>
              <w:jc w:val="left"/>
            </w:pPr>
            <w:r>
              <w:t xml:space="preserve">Month 1-2</w:t>
            </w:r>
          </w:p>
        </w:tc>
        <w:tc>
          <w:tcPr/>
          <w:p>
            <w:pPr>
              <w:pStyle w:val="Compact"/>
              <w:jc w:val="left"/>
            </w:pPr>
            <w:r>
              <w:t xml:space="preserve">Analyze Brasília's vacancy patterns; develop localized UVP based on city-specific needs.</w:t>
            </w:r>
          </w:p>
        </w:tc>
      </w:tr>
      <w:tr>
        <w:tc>
          <w:tcPr/>
          <w:p>
            <w:pPr>
              <w:pStyle w:val="Compact"/>
              <w:jc w:val="left"/>
            </w:pPr>
            <w:r>
              <w:t xml:space="preserve">Content Production</w:t>
            </w:r>
          </w:p>
        </w:tc>
        <w:tc>
          <w:tcPr/>
          <w:p>
            <w:pPr>
              <w:pStyle w:val="Compact"/>
              <w:jc w:val="left"/>
            </w:pPr>
            <w:r>
              <w:t xml:space="preserve">Month 3</w:t>
            </w:r>
          </w:p>
        </w:tc>
        <w:tc>
          <w:tcPr/>
          <w:p>
            <w:pPr>
              <w:pStyle w:val="Compact"/>
              <w:jc w:val="left"/>
            </w:pPr>
            <w:r>
              <w:t xml:space="preserve">Create Portuguese-language materials featuring Brasília locations (e.g., "Teaching at the National Congress School") and Brazil's educational policies.</w:t>
            </w:r>
          </w:p>
        </w:tc>
      </w:tr>
      <w:tr>
        <w:tc>
          <w:tcPr/>
          <w:p>
            <w:pPr>
              <w:pStyle w:val="Compact"/>
              <w:jc w:val="left"/>
            </w:pPr>
            <w:r>
              <w:t xml:space="preserve">Launch &amp; Outreach</w:t>
            </w:r>
          </w:p>
        </w:tc>
        <w:tc>
          <w:tcPr/>
          <w:p>
            <w:pPr>
              <w:pStyle w:val="Compact"/>
              <w:jc w:val="left"/>
            </w:pPr>
            <w:r>
              <w:t xml:space="preserve">Month 4-5</w:t>
            </w:r>
          </w:p>
        </w:tc>
        <w:tc>
          <w:tcPr/>
          <w:p>
            <w:pPr>
              <w:pStyle w:val="Compact"/>
              <w:jc w:val="left"/>
            </w:pPr>
            <w:r>
              <w:t xml:space="preserve">Dedicated university events in Brasília; social media blitz targeting Brazil's teacher communities.</w:t>
            </w:r>
          </w:p>
        </w:tc>
      </w:tr>
      <w:tr>
        <w:tc>
          <w:tcPr/>
          <w:p>
            <w:pPr>
              <w:pStyle w:val="Compact"/>
              <w:jc w:val="left"/>
            </w:pPr>
            <w:r>
              <w:t xml:space="preserve">Ongoing Engagement</w:t>
            </w:r>
          </w:p>
        </w:tc>
        <w:tc>
          <w:tcPr/>
          <w:p>
            <w:pPr>
              <w:pStyle w:val="Compact"/>
              <w:jc w:val="left"/>
            </w:pPr>
            <w:r>
              <w:t xml:space="preserve">Month 6+</w:t>
            </w:r>
          </w:p>
        </w:tc>
        <w:tc>
          <w:tcPr/>
          <w:p>
            <w:pPr>
              <w:pStyle w:val="Compact"/>
              <w:jc w:val="left"/>
            </w:pPr>
            <w:r>
              <w:t xml:space="preserve">Monthly Brasília-focused webinars on inclusive education challenges; quarterly alumni spotlights from current Special Education Teachers in the city.</w:t>
            </w:r>
          </w:p>
        </w:tc>
      </w:tr>
    </w:tbl>
    <w:bookmarkEnd w:id="28"/>
    <w:bookmarkStart w:id="29" w:name="budget-considerations-for-brazil-context"/>
    <w:p>
      <w:pPr>
        <w:pStyle w:val="Heading2"/>
      </w:pPr>
      <w:r>
        <w:t xml:space="preserve">Budget Considerations for Brazil Context</w:t>
      </w:r>
    </w:p>
    <w:p>
      <w:pPr>
        <w:pStyle w:val="FirstParagraph"/>
      </w:pPr>
      <w:r>
        <w:t xml:space="preserve">The Marketing Plan allocates resources to maximize ROI within Brazil's educational budget constraints. Primary investments include:</w:t>
      </w:r>
    </w:p>
    <w:p>
      <w:pPr>
        <w:numPr>
          <w:ilvl w:val="0"/>
          <w:numId w:val="1005"/>
        </w:numPr>
        <w:pStyle w:val="Compact"/>
      </w:pPr>
      <w:r>
        <w:t xml:space="preserve">60%: Digital campaigns optimized for Brazilian mobile usage patterns (prioritizing Facebook/Instagram over desktop platforms)</w:t>
      </w:r>
    </w:p>
    <w:p>
      <w:pPr>
        <w:numPr>
          <w:ilvl w:val="0"/>
          <w:numId w:val="1005"/>
        </w:numPr>
        <w:pStyle w:val="Compact"/>
      </w:pPr>
      <w:r>
        <w:t xml:space="preserve">25%: University partnerships and Brasília-based event production</w:t>
      </w:r>
    </w:p>
    <w:p>
      <w:pPr>
        <w:numPr>
          <w:ilvl w:val="0"/>
          <w:numId w:val="1005"/>
        </w:numPr>
        <w:pStyle w:val="Compact"/>
      </w:pPr>
      <w:r>
        <w:t xml:space="preserve">15%: Content localization (Portuguese translation, culturally relevant imagery of Brasília)</w:t>
      </w:r>
    </w:p>
    <w:bookmarkEnd w:id="29"/>
    <w:bookmarkStart w:id="30" w:name="key-performance-indicators"/>
    <w:p>
      <w:pPr>
        <w:pStyle w:val="Heading2"/>
      </w:pPr>
      <w:r>
        <w:t xml:space="preserve">Key Performance Indicators</w:t>
      </w:r>
    </w:p>
    <w:p>
      <w:pPr>
        <w:pStyle w:val="FirstParagraph"/>
      </w:pPr>
      <w:r>
        <w:t xml:space="preserve">We measure success through metrics directly tied to Brazil's educational priorities:</w:t>
      </w:r>
    </w:p>
    <w:p>
      <w:pPr>
        <w:numPr>
          <w:ilvl w:val="0"/>
          <w:numId w:val="1006"/>
        </w:numPr>
        <w:pStyle w:val="Compact"/>
      </w:pPr>
      <w:r>
        <w:rPr>
          <w:bCs/>
          <w:b/>
        </w:rPr>
        <w:t xml:space="preserve">Recruitment Rate:</w:t>
      </w:r>
      <w:r>
        <w:t xml:space="preserve"> </w:t>
      </w:r>
      <w:r>
        <w:t xml:space="preserve">Target 90% filling of Special Education Teacher vacancies within Brasília by Q3 2025.</w:t>
      </w:r>
    </w:p>
    <w:p>
      <w:pPr>
        <w:numPr>
          <w:ilvl w:val="0"/>
          <w:numId w:val="1006"/>
        </w:numPr>
        <w:pStyle w:val="Compact"/>
      </w:pPr>
      <w:r>
        <w:rPr>
          <w:bCs/>
          <w:b/>
        </w:rPr>
        <w:t xml:space="preserve">Candidate Quality:</w:t>
      </w:r>
      <w:r>
        <w:t xml:space="preserve"> </w:t>
      </w:r>
      <w:r>
        <w:t xml:space="preserve">Minimum 85% of hires holding valid Brazilian MEC certification for Special Education.</w:t>
      </w:r>
    </w:p>
    <w:p>
      <w:pPr>
        <w:numPr>
          <w:ilvl w:val="0"/>
          <w:numId w:val="1006"/>
        </w:numPr>
        <w:pStyle w:val="Compact"/>
      </w:pPr>
      <w:r>
        <w:rPr>
          <w:bCs/>
          <w:b/>
        </w:rPr>
        <w:t xml:space="preserve">Retention Rate:</w:t>
      </w:r>
      <w:r>
        <w:t xml:space="preserve"> </w:t>
      </w:r>
      <w:r>
        <w:t xml:space="preserve">Achieve 80%+ teacher retention after one year (exceeding Brazil's national average of 67%).</w:t>
      </w:r>
    </w:p>
    <w:p>
      <w:pPr>
        <w:numPr>
          <w:ilvl w:val="0"/>
          <w:numId w:val="1006"/>
        </w:numPr>
        <w:pStyle w:val="Compact"/>
      </w:pPr>
      <w:r>
        <w:rPr>
          <w:bCs/>
          <w:b/>
        </w:rPr>
        <w:t xml:space="preserve">National Impact:</w:t>
      </w:r>
      <w:r>
        <w:t xml:space="preserve"> </w:t>
      </w:r>
      <w:r>
        <w:t xml:space="preserve">Document Brasília's contribution to Brazil's inclusive education goals via MEC reporting.</w:t>
      </w:r>
    </w:p>
    <w:bookmarkEnd w:id="30"/>
    <w:bookmarkStart w:id="31" w:name="Xa72722292822c7e9988c609d0fe0c595f69abe2"/>
    <w:p>
      <w:pPr>
        <w:pStyle w:val="Heading2"/>
      </w:pPr>
      <w:r>
        <w:t xml:space="preserve">Conclusion: Advancing Special Education in Brazil Through Strategic Marketing</w:t>
      </w:r>
    </w:p>
    <w:p>
      <w:pPr>
        <w:pStyle w:val="FirstParagraph"/>
      </w:pPr>
      <w:r>
        <w:t xml:space="preserve">This Marketing Plan for Special Education Teacher recruitment transcends simple vacancy filling—it positions Brasília as a catalyst for national educational transformation. By deeply integrating Brazil's legal frameworks, leveraging Brasília's unique cultural and institutional assets, and speaking directly to the professional aspirations of educators, we create a compelling value proposition that resonates with the mission-driven Special Education Teachers essential to Brazil's future. Our approach ensures every marketing touchpoint reinforces why Brasília offers not just a job, but a meaningful role in shaping inclusive education across Brazil. As Brazil continues its journey toward educational equity, this Marketing Plan will be instrumental in attracting the next generation of Special Education Teachers to serve within the heart of our nation—the vibrant capital city of Brasília.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Brazil Brasília</dc:title>
  <dc:creator/>
  <dc:language>en</dc:language>
  <cp:keywords/>
  <dcterms:created xsi:type="dcterms:W3CDTF">2026-07-23T22:56:41Z</dcterms:created>
  <dcterms:modified xsi:type="dcterms:W3CDTF">2026-07-23T22:56:41Z</dcterms:modified>
</cp:coreProperties>
</file>

<file path=docProps/custom.xml><?xml version="1.0" encoding="utf-8"?>
<Properties xmlns="http://schemas.openxmlformats.org/officeDocument/2006/custom-properties" xmlns:vt="http://schemas.openxmlformats.org/officeDocument/2006/docPropsVTypes"/>
</file>