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64c0553b5f917bec035249fe392166b51ccca1d"/>
    <w:p>
      <w:pPr>
        <w:pStyle w:val="Heading1"/>
      </w:pPr>
      <w:r>
        <w:t xml:space="preserve">Rio de Janeiro Special Education Teacher Marketing Plan: Building Inclusive Futures for All Students</w:t>
      </w:r>
    </w:p>
    <w:bookmarkStart w:id="20" w:name="executive-summary"/>
    <w:p>
      <w:pPr>
        <w:pStyle w:val="Heading2"/>
      </w:pPr>
      <w:r>
        <w:t xml:space="preserve">Executive Summary</w:t>
      </w:r>
    </w:p>
    <w:p>
      <w:pPr>
        <w:pStyle w:val="FirstParagraph"/>
      </w:pPr>
      <w:r>
        <w:t xml:space="preserve">This comprehensive Marketing Plan positions the role of the Special Education Teacher as a strategic asset within Brazil's Rio de Janeiro education ecosystem. With 4.5 million students with disabilities in Brazil (INEP, 2023) and only 12% of teachers certified in Special Education (Brazil Ministry of Education), Rio faces an acute shortage exacerbating inequality. This plan details targeted strategies to recruit, retain, and elevate Special Education Teachers across municipal schools in Rio de Janeiro—addressing systemic gaps while advancing national legal frameworks like Law 7691/88 and 12305/2010. By framing the Special Education Teacher not as a resource but as the catalyst for inclusive transformation, this plan ensures every child in Rio accesses quality education.</w:t>
      </w:r>
    </w:p>
    <w:bookmarkEnd w:id="20"/>
    <w:bookmarkStart w:id="21" w:name="X9dff6a1d30f3051c6c21e5aca3f9ef948699785"/>
    <w:p>
      <w:pPr>
        <w:pStyle w:val="Heading2"/>
      </w:pPr>
      <w:r>
        <w:t xml:space="preserve">Market Analysis: The Rio de Janeiro Context</w:t>
      </w:r>
    </w:p>
    <w:p>
      <w:pPr>
        <w:pStyle w:val="FirstParagraph"/>
      </w:pPr>
      <w:r>
        <w:t xml:space="preserve">Rio de Janeiro’s public education system serves 3.1 million students, yet only 8% of schools have full-time Special Education Teachers despite 15% of students requiring specialized support (INEP, Rio Municipal Report, 2023). The gap is most severe in high-need regions like Complexo do Alemão and Baixada Fluminense, where overcrowded classrooms and limited resources prevent personalized learning. Current vacancies for Special Education Teachers exceed 1,800 citywide—up 45% from 2021—with only 32% filled due to recruitment challenges. Crucially, the absence of a robust marketing strategy has led to low visibility of the role among educators and stakeholders. This plan directly tackles these barriers by repositioning the Special Education Teacher as indispensable for Rio’s educational equity goals.</w:t>
      </w:r>
    </w:p>
    <w:bookmarkEnd w:id="21"/>
    <w:bookmarkStart w:id="22" w:name="target-audience-positioning"/>
    <w:p>
      <w:pPr>
        <w:pStyle w:val="Heading2"/>
      </w:pPr>
      <w:r>
        <w:t xml:space="preserve">Target Audience &amp; Positioning</w:t>
      </w:r>
    </w:p>
    <w:p>
      <w:pPr>
        <w:pStyle w:val="FirstParagraph"/>
      </w:pPr>
      <w:r>
        <w:t xml:space="preserve">The core audience is Rio de Janeiro’s municipal schools (78% of public education), school administrators, and the Municipal Secretary of Education. Secondary audiences include teacher training institutions (e.g., UERJ, PUC-Rio), NGOs like Fundação Getulio Vargas, and parents’ associations. Positioning centers on the Special Education Teacher as an "Inclusion Architect"—not just a classroom support staff but a leader in designing accessible curricula, advocating for student rights, and collaborating with communities. This reframes the role from reactive to proactive within Rio’s educational culture.</w:t>
      </w:r>
    </w:p>
    <w:bookmarkEnd w:id="22"/>
    <w:bookmarkStart w:id="23" w:name="marketing-objectives"/>
    <w:p>
      <w:pPr>
        <w:pStyle w:val="Heading2"/>
      </w:pPr>
      <w:r>
        <w:t xml:space="preserve">Marketing Objectives</w:t>
      </w:r>
    </w:p>
    <w:p>
      <w:pPr>
        <w:numPr>
          <w:ilvl w:val="0"/>
          <w:numId w:val="1001"/>
        </w:numPr>
        <w:pStyle w:val="Compact"/>
      </w:pPr>
      <w:r>
        <w:t xml:space="preserve">Reduce Special Education Teacher vacancies in Rio by 60% within 18 months through targeted recruitment campaigns.</w:t>
      </w:r>
    </w:p>
    <w:p>
      <w:pPr>
        <w:numPr>
          <w:ilvl w:val="0"/>
          <w:numId w:val="1001"/>
        </w:numPr>
        <w:pStyle w:val="Compact"/>
      </w:pPr>
      <w:r>
        <w:t xml:space="preserve">Increase applications from certified Special Education Teachers by 75% among Rio-based educators.</w:t>
      </w:r>
    </w:p>
    <w:p>
      <w:pPr>
        <w:numPr>
          <w:ilvl w:val="0"/>
          <w:numId w:val="1001"/>
        </w:numPr>
        <w:pStyle w:val="Compact"/>
      </w:pPr>
      <w:r>
        <w:t xml:space="preserve">Elevate the perceived value of the Special Education Teacher role in Rio’s education policy discussions.</w:t>
      </w:r>
    </w:p>
    <w:bookmarkEnd w:id="23"/>
    <w:bookmarkStart w:id="24" w:name="X98389d099af13a7976b909dcf930c3f532dc18a"/>
    <w:p>
      <w:pPr>
        <w:pStyle w:val="Heading2"/>
      </w:pPr>
      <w:r>
        <w:t xml:space="preserve">Strategic Initiatives for Brazil Rio de Janeiro</w:t>
      </w:r>
    </w:p>
    <w:p>
      <w:pPr>
        <w:pStyle w:val="FirstParagraph"/>
      </w:pPr>
      <w:r>
        <w:rPr>
          <w:bCs/>
          <w:b/>
        </w:rPr>
        <w:t xml:space="preserve">1. Hyper-Local Recruitment Campaigns:</w:t>
      </w:r>
      <w:r>
        <w:t xml:space="preserve"> </w:t>
      </w:r>
      <w:r>
        <w:t xml:space="preserve">Partner with Rio Municipal Education Secretariat to launch "Aula Inclusiva: Seu Talent é Necessário" (Inclusive Class: Your Talent is Needed) in Portuguese, tailored to local neighborhoods. Ads will appear on popular Rio platforms like Rádio Globo and Diário do Rio, featuring testimonials from current Special Education Teachers in schools across Jacarepaguá and Santa Teresa. Social media campaigns will use hashtags like #EducaçãoInclusivaRJ to showcase daily impact.</w:t>
      </w:r>
    </w:p>
    <w:p>
      <w:pPr>
        <w:pStyle w:val="BodyText"/>
      </w:pPr>
      <w:r>
        <w:rPr>
          <w:bCs/>
          <w:b/>
        </w:rPr>
        <w:t xml:space="preserve">2. Teacher Training &amp; Certification Amplification:</w:t>
      </w:r>
      <w:r>
        <w:t xml:space="preserve"> </w:t>
      </w:r>
      <w:r>
        <w:t xml:space="preserve">Collaborate with UERJ’s Special Education Program to offer subsidized certification courses with a Rio focus, including fieldwork in municipal schools. Promote these through "Rio Inclusion Week" events at venues like Parque do Flamengo, attracting educators seeking localized expertise.</w:t>
      </w:r>
    </w:p>
    <w:p>
      <w:pPr>
        <w:pStyle w:val="BodyText"/>
      </w:pPr>
      <w:r>
        <w:rPr>
          <w:bCs/>
          <w:b/>
        </w:rPr>
        <w:t xml:space="preserve">3. Community Engagement &amp; Parent Advocacy:</w:t>
      </w:r>
      <w:r>
        <w:t xml:space="preserve"> </w:t>
      </w:r>
      <w:r>
        <w:t xml:space="preserve">Develop multilingual (Portuguese/English) toolkits for parents of students with disabilities in Rio, explaining how a Special Education Teacher enables academic and social growth. Distribute via favela community centers (e.g., Casa da Cultura in Rocinha) and school meetings to build grassroots support, directly linking parent demand to teacher recruitment.</w:t>
      </w:r>
    </w:p>
    <w:p>
      <w:pPr>
        <w:pStyle w:val="BodyText"/>
      </w:pPr>
      <w:r>
        <w:rPr>
          <w:bCs/>
          <w:b/>
        </w:rPr>
        <w:t xml:space="preserve">4. Policy &amp; Visibility Partnerships:</w:t>
      </w:r>
      <w:r>
        <w:t xml:space="preserve"> </w:t>
      </w:r>
      <w:r>
        <w:t xml:space="preserve">Work with Rio’s Council for the Rights of Persons with Disabilities to integrate Special Education Teacher metrics into municipal education reports. Host quarterly roundtables at Cidade das Artes featuring educators like Maria Aparecida (2023 Rio Inclusive Education Award winner), positioning the role as central to Rio’s cultural identity.</w:t>
      </w:r>
    </w:p>
    <w:bookmarkEnd w:id="24"/>
    <w:bookmarkStart w:id="25" w:name="tactical-timeline-budget-allocation"/>
    <w:p>
      <w:pPr>
        <w:pStyle w:val="Heading2"/>
      </w:pPr>
      <w:r>
        <w:t xml:space="preserve">Tactical Timeline &amp; Budget Allocation</w:t>
      </w:r>
    </w:p>
    <w:p>
      <w:pPr>
        <w:pStyle w:val="FirstParagraph"/>
      </w:pPr>
      <w:r>
        <w:t xml:space="preserve">Phase 1 (Months 1-4): Market research and partnership development with Rio institutions. Budget: R$85,000 for local surveys and stakeholder meetings.</w:t>
      </w:r>
      <w:r>
        <w:br/>
      </w:r>
      <w:r>
        <w:t xml:space="preserve">Phase 2 (Months 5-10): Launch recruitment campaigns across Rio’s digital/social media landscape; train regional ambassadors in high-demand zones. Budget: R$240,000 for content creation, community events, and localized advertising.</w:t>
      </w:r>
      <w:r>
        <w:br/>
      </w:r>
      <w:r>
        <w:t xml:space="preserve">Phase 3 (Months 11-18): Scale successful initiatives citywide; establish a "Special Education Teacher of the Year" award sponsored by Rio businesses (e.g., Petrobras). Budget: R$175,000 for awards program and policy advocacy.</w:t>
      </w:r>
    </w:p>
    <w:bookmarkEnd w:id="25"/>
    <w:bookmarkStart w:id="26" w:name="success-metrics"/>
    <w:p>
      <w:pPr>
        <w:pStyle w:val="Heading2"/>
      </w:pPr>
      <w:r>
        <w:t xml:space="preserve">Success Metrics</w:t>
      </w:r>
    </w:p>
    <w:p>
      <w:pPr>
        <w:pStyle w:val="FirstParagraph"/>
      </w:pPr>
      <w:r>
        <w:t xml:space="preserve">Quantitative KPIs: Vacancy reduction rate, application volume from Rio educators, certification course enrollment. Qualitative KPIs: School administrator satisfaction scores (measured via quarterly surveys), parent testimonials on student progress. All metrics will be benchmarked against Brazil’s national education goals but contextualized for Rio’s unique demographics—ensuring the Special Education Teacher becomes a measurable driver of inclusion.</w:t>
      </w:r>
    </w:p>
    <w:bookmarkEnd w:id="26"/>
    <w:bookmarkStart w:id="27" w:name="X14b0c8865f92097313cd6e178061634277fda64"/>
    <w:p>
      <w:pPr>
        <w:pStyle w:val="Heading2"/>
      </w:pPr>
      <w:r>
        <w:t xml:space="preserve">Conclusion: Why This Plan is Critical for Brazil Rio de Janeiro</w:t>
      </w:r>
    </w:p>
    <w:p>
      <w:pPr>
        <w:pStyle w:val="FirstParagraph"/>
      </w:pPr>
      <w:r>
        <w:t xml:space="preserve">Rio de Janeiro has the potential to become a global model for inclusive education—but only if we strategically market and empower Special Education Teachers. This Marketing Plan transcends traditional recruitment; it builds a cultural shift where every school recognizes that an effective Special Education Teacher isn’t optional, but the cornerstone of an equitable Rio. By embedding this role within Rio’s community fabric—from favelas to upscale neighborhoods—we honor Brazil’s legal commitments while creating tangible change for 100,000+ students with disabilities in Rio de Janeiro. The time to act is now: every classroom needs a champion for inclusion.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in Brazil Rio de Janeiro</dc:title>
  <dc:creator/>
  <dc:language>en</dc:language>
  <cp:keywords/>
  <dcterms:created xsi:type="dcterms:W3CDTF">2026-07-25T00:22:53Z</dcterms:created>
  <dcterms:modified xsi:type="dcterms:W3CDTF">2026-07-25T00:22:53Z</dcterms:modified>
</cp:coreProperties>
</file>

<file path=docProps/custom.xml><?xml version="1.0" encoding="utf-8"?>
<Properties xmlns="http://schemas.openxmlformats.org/officeDocument/2006/custom-properties" xmlns:vt="http://schemas.openxmlformats.org/officeDocument/2006/docPropsVTypes"/>
</file>