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3" w:name="X4da9a4ef166dc3811c2e2191e7a0531580a334b"/>
    <w:p>
      <w:pPr>
        <w:pStyle w:val="Heading1"/>
      </w:pPr>
      <w:r>
        <w:t xml:space="preserve">Comprehensive Marketing Plan for Recruiting a Highly Qualified Special Education Teacher in Sri Lanka Colombo</w:t>
      </w:r>
    </w:p>
    <w:bookmarkStart w:id="20" w:name="executive-summary"/>
    <w:p>
      <w:pPr>
        <w:pStyle w:val="Heading2"/>
      </w:pPr>
      <w:r>
        <w:t xml:space="preserve">Executive Summary</w:t>
      </w:r>
    </w:p>
    <w:p>
      <w:pPr>
        <w:pStyle w:val="FirstParagraph"/>
      </w:pPr>
      <w:r>
        <w:t xml:space="preserve">This Marketing Plan outlines a strategic approach to attract and recruit an exceptional Special Education Teacher for our educational institution in the vibrant city of Sri Lanka Colombo. With a growing demand for inclusive education and a critical shortage of specialized educators in Colombo, this plan establishes targeted initiatives to position the role as an opportunity for meaningful impact within Sri Lanka's most dynamic urban center. The initiative will leverage digital channels, community partnerships, and cultural alignment to secure top talent committed to transforming lives through special education.</w:t>
      </w:r>
    </w:p>
    <w:bookmarkEnd w:id="20"/>
    <w:bookmarkStart w:id="21" w:name="X21962fcc81580bbf42d327eef185bee2e7a0b73"/>
    <w:p>
      <w:pPr>
        <w:pStyle w:val="Heading2"/>
      </w:pPr>
      <w:r>
        <w:t xml:space="preserve">Situation Analysis: The Special Education Landscape in Sri Lanka Colombo</w:t>
      </w:r>
    </w:p>
    <w:p>
      <w:pPr>
        <w:pStyle w:val="FirstParagraph"/>
      </w:pPr>
      <w:r>
        <w:t xml:space="preserve">Colombo faces a significant gap in specialized educational support, with only 12% of schools offering dedicated special education programs despite 15% of Sri Lankan children requiring tailored learning interventions (Sri Lanka Ministry of Education, 2023). The city's rapid urbanization has intensified demand for qualified Special Education Teachers, yet recruitment remains challenging due to competitive private sector offers and limited local training pathways. Current vacancies in Colombo have an average time-to-fill of 14 weeks, directly impacting children's educational access. This Marketing Plan addresses these systemic challenges by positioning the role as a catalyst for meaningful change within Sri Lanka Colombo's educational ecosystem.</w:t>
      </w:r>
    </w:p>
    <w:bookmarkEnd w:id="21"/>
    <w:bookmarkStart w:id="22" w:name="target-audience-segmentation"/>
    <w:p>
      <w:pPr>
        <w:pStyle w:val="Heading2"/>
      </w:pPr>
      <w:r>
        <w:t xml:space="preserve">Target Audience Segmentation</w:t>
      </w:r>
    </w:p>
    <w:p>
      <w:pPr>
        <w:pStyle w:val="FirstParagraph"/>
      </w:pPr>
      <w:r>
        <w:t xml:space="preserve">We will focus on three primary candidate segments:</w:t>
      </w:r>
    </w:p>
    <w:p>
      <w:pPr>
        <w:numPr>
          <w:ilvl w:val="0"/>
          <w:numId w:val="1001"/>
        </w:numPr>
        <w:pStyle w:val="Compact"/>
      </w:pPr>
      <w:r>
        <w:rPr>
          <w:bCs/>
          <w:b/>
        </w:rPr>
        <w:t xml:space="preserve">Local Sri Lankan Educators:</w:t>
      </w:r>
      <w:r>
        <w:t xml:space="preserve"> </w:t>
      </w:r>
      <w:r>
        <w:t xml:space="preserve">Graduates from University of Colombo's Faculty of Education and Open University of Sri Lanka with special education certifications.</w:t>
      </w:r>
    </w:p>
    <w:p>
      <w:pPr>
        <w:numPr>
          <w:ilvl w:val="0"/>
          <w:numId w:val="1001"/>
        </w:numPr>
        <w:pStyle w:val="Compact"/>
      </w:pPr>
      <w:r>
        <w:rPr>
          <w:bCs/>
          <w:b/>
        </w:rPr>
        <w:t xml:space="preserve">Diaspora Professionals:</w:t>
      </w:r>
      <w:r>
        <w:t xml:space="preserve"> </w:t>
      </w:r>
      <w:r>
        <w:t xml:space="preserve">Sri Lankan Special Education Teachers working abroad seeking meaningful homecoming opportunities.</w:t>
      </w:r>
    </w:p>
    <w:p>
      <w:pPr>
        <w:numPr>
          <w:ilvl w:val="0"/>
          <w:numId w:val="1001"/>
        </w:numPr>
        <w:pStyle w:val="Compact"/>
      </w:pPr>
      <w:r>
        <w:rPr>
          <w:bCs/>
          <w:b/>
        </w:rPr>
        <w:t xml:space="preserve">International Candidates:</w:t>
      </w:r>
      <w:r>
        <w:t xml:space="preserve"> </w:t>
      </w:r>
      <w:r>
        <w:t xml:space="preserve">Globally trained Special Education Teachers with cultural adaptability for Sri Lanka's context.</w:t>
      </w:r>
    </w:p>
    <w:p>
      <w:pPr>
        <w:pStyle w:val="FirstParagraph"/>
      </w:pPr>
      <w:r>
        <w:t xml:space="preserve">Candidates will be targeted through platforms frequented by these groups, including the Sri Lanka Teachers' Association portal, LinkedIn professional networks, and diaspora community forums like "Sri Lankan Professionals Abroad."</w:t>
      </w:r>
    </w:p>
    <w:bookmarkEnd w:id="22"/>
    <w:bookmarkStart w:id="23" w:name="marketing-objectives-6-month-timeline"/>
    <w:p>
      <w:pPr>
        <w:pStyle w:val="Heading2"/>
      </w:pPr>
      <w:r>
        <w:t xml:space="preserve">Marketing Objectives (6-Month Timeline)</w:t>
      </w:r>
    </w:p>
    <w:p>
      <w:pPr>
        <w:numPr>
          <w:ilvl w:val="0"/>
          <w:numId w:val="1002"/>
        </w:numPr>
        <w:pStyle w:val="Compact"/>
      </w:pPr>
      <w:r>
        <w:rPr>
          <w:bCs/>
          <w:b/>
        </w:rPr>
        <w:t xml:space="preserve">Recruitment Goal:</w:t>
      </w:r>
      <w:r>
        <w:t xml:space="preserve"> </w:t>
      </w:r>
      <w:r>
        <w:t xml:space="preserve">Secure 30+ qualified applications within 90 days for the Special Education Teacher position in Sri Lanka Colombo.</w:t>
      </w:r>
    </w:p>
    <w:p>
      <w:pPr>
        <w:numPr>
          <w:ilvl w:val="0"/>
          <w:numId w:val="1002"/>
        </w:numPr>
        <w:pStyle w:val="Compact"/>
      </w:pPr>
      <w:r>
        <w:rPr>
          <w:bCs/>
          <w:b/>
        </w:rPr>
        <w:t xml:space="preserve">Brand Positioning:</w:t>
      </w:r>
      <w:r>
        <w:t xml:space="preserve"> </w:t>
      </w:r>
      <w:r>
        <w:t xml:space="preserve">Establish the role as a high-impact career choice contributing to Sri Lanka's national education goals (e.g., National Inclusive Education Policy 2021).</w:t>
      </w:r>
    </w:p>
    <w:p>
      <w:pPr>
        <w:numPr>
          <w:ilvl w:val="0"/>
          <w:numId w:val="1002"/>
        </w:numPr>
        <w:pStyle w:val="Compact"/>
      </w:pPr>
      <w:r>
        <w:rPr>
          <w:bCs/>
          <w:b/>
        </w:rPr>
        <w:t xml:space="preserve">Diversity Target:</w:t>
      </w:r>
      <w:r>
        <w:t xml:space="preserve"> </w:t>
      </w:r>
      <w:r>
        <w:t xml:space="preserve">Achieve 40% representation of female candidates and 30% from rural backgrounds within Colombo's candidate pool.</w:t>
      </w:r>
    </w:p>
    <w:bookmarkEnd w:id="23"/>
    <w:bookmarkStart w:id="28" w:name="core-marketing-strategies-tactics"/>
    <w:p>
      <w:pPr>
        <w:pStyle w:val="Heading2"/>
      </w:pPr>
      <w:r>
        <w:t xml:space="preserve">Core Marketing Strategies &amp; Tactics</w:t>
      </w:r>
    </w:p>
    <w:bookmarkStart w:id="24" w:name="culturally-resonant-brand-messaging"/>
    <w:p>
      <w:pPr>
        <w:pStyle w:val="Heading3"/>
      </w:pPr>
      <w:r>
        <w:t xml:space="preserve">1. Culturally Resonant Brand Messaging</w:t>
      </w:r>
    </w:p>
    <w:p>
      <w:pPr>
        <w:pStyle w:val="FirstParagraph"/>
      </w:pPr>
      <w:r>
        <w:t xml:space="preserve">All communications will emphasize Sri Lanka Colombo's unique educational landscape: "Your expertise in Special Education Teacher practices can transform 50+ children's lives within the heart of Colombo. Join our mission to make inclusive education a reality in Sri Lanka." We will integrate Sinhala and Tamil language support materials for broader community reach, addressing language barriers that currently deter local talent.</w:t>
      </w:r>
    </w:p>
    <w:bookmarkEnd w:id="24"/>
    <w:bookmarkStart w:id="25" w:name="multi-channel-digital-campaign"/>
    <w:p>
      <w:pPr>
        <w:pStyle w:val="Heading3"/>
      </w:pPr>
      <w:r>
        <w:t xml:space="preserve">2. Multi-Channel Digital Campaign</w:t>
      </w:r>
    </w:p>
    <w:p>
      <w:pPr>
        <w:numPr>
          <w:ilvl w:val="0"/>
          <w:numId w:val="1003"/>
        </w:numPr>
        <w:pStyle w:val="Compact"/>
      </w:pPr>
      <w:r>
        <w:rPr>
          <w:bCs/>
          <w:b/>
        </w:rPr>
        <w:t xml:space="preserve">LinkedIn &amp; Facebook:</w:t>
      </w:r>
      <w:r>
        <w:t xml:space="preserve"> </w:t>
      </w:r>
      <w:r>
        <w:t xml:space="preserve">Targeted ads with success stories from Colombo-based special education programs. Use keywords: "Special Education Teacher," "Sri Lanka Colombo," "inclusive education."</w:t>
      </w:r>
    </w:p>
    <w:p>
      <w:pPr>
        <w:numPr>
          <w:ilvl w:val="0"/>
          <w:numId w:val="1003"/>
        </w:numPr>
        <w:pStyle w:val="Compact"/>
      </w:pPr>
      <w:r>
        <w:rPr>
          <w:bCs/>
          <w:b/>
        </w:rPr>
        <w:t xml:space="preserve">Educational Portals:</w:t>
      </w:r>
      <w:r>
        <w:t xml:space="preserve"> </w:t>
      </w:r>
      <w:r>
        <w:t xml:space="preserve">Partner with SriLankaEducation.com and the National Council for Higher Education to feature the role on their job boards.</w:t>
      </w:r>
    </w:p>
    <w:p>
      <w:pPr>
        <w:numPr>
          <w:ilvl w:val="0"/>
          <w:numId w:val="1003"/>
        </w:numPr>
        <w:pStyle w:val="Compact"/>
      </w:pPr>
      <w:r>
        <w:rPr>
          <w:bCs/>
          <w:b/>
        </w:rPr>
        <w:t xml:space="preserve">Mobile-First Outreach:</w:t>
      </w:r>
      <w:r>
        <w:t xml:space="preserve"> </w:t>
      </w:r>
      <w:r>
        <w:t xml:space="preserve">SMS campaigns via Sri Lanka Telecom's educational partnerships, leveraging high mobile penetration (92%) in Colombo.</w:t>
      </w:r>
    </w:p>
    <w:bookmarkEnd w:id="25"/>
    <w:bookmarkStart w:id="26" w:name="strategic-community-partnerships"/>
    <w:p>
      <w:pPr>
        <w:pStyle w:val="Heading3"/>
      </w:pPr>
      <w:r>
        <w:t xml:space="preserve">3. Strategic Community Partnerships</w:t>
      </w:r>
    </w:p>
    <w:p>
      <w:pPr>
        <w:pStyle w:val="FirstParagraph"/>
      </w:pPr>
      <w:r>
        <w:t xml:space="preserve">We will collaborate with key stakeholders in Sri Lanka Colombo to amplify reach:</w:t>
      </w:r>
    </w:p>
    <w:p>
      <w:pPr>
        <w:numPr>
          <w:ilvl w:val="0"/>
          <w:numId w:val="1004"/>
        </w:numPr>
        <w:pStyle w:val="Compact"/>
      </w:pPr>
      <w:r>
        <w:rPr>
          <w:bCs/>
          <w:b/>
        </w:rPr>
        <w:t xml:space="preserve">Ministry of Education:</w:t>
      </w:r>
      <w:r>
        <w:t xml:space="preserve"> </w:t>
      </w:r>
      <w:r>
        <w:t xml:space="preserve">Jointly host a webinar on "Career Opportunities for Special Education Teachers in Colombo" (May 2024).</w:t>
      </w:r>
    </w:p>
    <w:p>
      <w:pPr>
        <w:numPr>
          <w:ilvl w:val="0"/>
          <w:numId w:val="1004"/>
        </w:numPr>
        <w:pStyle w:val="Compact"/>
      </w:pPr>
      <w:r>
        <w:rPr>
          <w:bCs/>
          <w:b/>
        </w:rPr>
        <w:t xml:space="preserve">Colombo-based NGOs:</w:t>
      </w:r>
      <w:r>
        <w:t xml:space="preserve"> </w:t>
      </w:r>
      <w:r>
        <w:t xml:space="preserve">Partner with organizations like "Sri Lanka Children's Trust" for community workshops at schools.</w:t>
      </w:r>
    </w:p>
    <w:p>
      <w:pPr>
        <w:numPr>
          <w:ilvl w:val="0"/>
          <w:numId w:val="1004"/>
        </w:numPr>
        <w:pStyle w:val="Compact"/>
      </w:pPr>
      <w:r>
        <w:rPr>
          <w:bCs/>
          <w:b/>
        </w:rPr>
        <w:t xml:space="preserve">University Alliances:</w:t>
      </w:r>
      <w:r>
        <w:t xml:space="preserve"> </w:t>
      </w:r>
      <w:r>
        <w:t xml:space="preserve">Place recruitment booths at University of Colombo's Education Faculty events and offer mentorship sessions with current Special Education Teachers.</w:t>
      </w:r>
    </w:p>
    <w:bookmarkEnd w:id="26"/>
    <w:bookmarkStart w:id="27" w:name="enhanced-candidate-experience"/>
    <w:p>
      <w:pPr>
        <w:pStyle w:val="Heading3"/>
      </w:pPr>
      <w:r>
        <w:t xml:space="preserve">4. Enhanced Candidate Experience</w:t>
      </w:r>
    </w:p>
    <w:p>
      <w:pPr>
        <w:pStyle w:val="FirstParagraph"/>
      </w:pPr>
      <w:r>
        <w:t xml:space="preserve">To stand out in the Sri Lanka Colombo job market, we'll implement:</w:t>
      </w:r>
    </w:p>
    <w:p>
      <w:pPr>
        <w:numPr>
          <w:ilvl w:val="0"/>
          <w:numId w:val="1005"/>
        </w:numPr>
        <w:pStyle w:val="Compact"/>
      </w:pPr>
      <w:r>
        <w:rPr>
          <w:bCs/>
          <w:b/>
        </w:rPr>
        <w:t xml:space="preserve">Virtual Campus Tours:</w:t>
      </w:r>
      <w:r>
        <w:t xml:space="preserve"> </w:t>
      </w:r>
      <w:r>
        <w:t xml:space="preserve">360° online tours of our Colombo facilities showcasing inclusive classroom environments.</w:t>
      </w:r>
    </w:p>
    <w:p>
      <w:pPr>
        <w:numPr>
          <w:ilvl w:val="0"/>
          <w:numId w:val="1005"/>
        </w:numPr>
        <w:pStyle w:val="Compact"/>
      </w:pPr>
      <w:r>
        <w:rPr>
          <w:bCs/>
          <w:b/>
        </w:rPr>
        <w:t xml:space="preserve">Cultural Onboarding Program:</w:t>
      </w:r>
      <w:r>
        <w:t xml:space="preserve"> </w:t>
      </w:r>
      <w:r>
        <w:t xml:space="preserve">Pre-employment orientation covering Colombo's cultural context, including Sinhala language basics and local community engagement strategies.</w:t>
      </w:r>
    </w:p>
    <w:p>
      <w:pPr>
        <w:numPr>
          <w:ilvl w:val="0"/>
          <w:numId w:val="1005"/>
        </w:numPr>
        <w:pStyle w:val="Compact"/>
      </w:pPr>
      <w:r>
        <w:rPr>
          <w:bCs/>
          <w:b/>
        </w:rPr>
        <w:t xml:space="preserve">Social Impact Showcase:</w:t>
      </w:r>
      <w:r>
        <w:t xml:space="preserve"> </w:t>
      </w:r>
      <w:r>
        <w:t xml:space="preserve">Video testimonials from current students and parents in Colombo to demonstrate real-world impact of Special Education Teachers.</w:t>
      </w:r>
    </w:p>
    <w:bookmarkEnd w:id="27"/>
    <w:bookmarkEnd w:id="28"/>
    <w:bookmarkStart w:id="29" w:name="budget-allocation-6-month-period"/>
    <w:p>
      <w:pPr>
        <w:pStyle w:val="Heading2"/>
      </w:pPr>
      <w:r>
        <w:t xml:space="preserve">Budget Allocation (6-Month Period)</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Digital Advertising (LinkedIn, Facebook)</w:t>
      </w:r>
    </w:p>
    <w:p>
      <w:pPr>
        <w:pStyle w:val="BodyText"/>
      </w:pPr>
      <w:r>
        <w:t xml:space="preserve">$2,500</w:t>
      </w:r>
    </w:p>
    <w:p>
      <w:pPr>
        <w:pStyle w:val="BodyText"/>
      </w:pPr>
      <w:r>
        <w:t xml:space="preserve">1:4.7 (Applications to spend)</w:t>
      </w:r>
    </w:p>
    <w:p>
      <w:pPr>
        <w:pStyle w:val="BodyText"/>
      </w:pPr>
      <w:r>
        <w:t xml:space="preserve">University Partnerships &amp; Events</w:t>
      </w:r>
    </w:p>
    <w:p>
      <w:pPr>
        <w:pStyle w:val="BodyText"/>
      </w:pPr>
      <w:r>
        <w:t xml:space="preserve">$1,800</w:t>
      </w:r>
    </w:p>
    <w:p>
      <w:pPr>
        <w:pStyle w:val="BodyText"/>
      </w:pPr>
      <w:r>
        <w:t xml:space="preserve">&lt;</w:t>
      </w:r>
    </w:p>
    <w:p>
      <w:pPr>
        <w:pStyle w:val="BodyText"/>
      </w:pPr>
      <w:r>
        <w:t xml:space="preserve">Direct access to 3+ qualified graduates per event</w:t>
      </w:r>
    </w:p>
    <w:p>
      <w:pPr>
        <w:pStyle w:val="BodyText"/>
      </w:pPr>
      <w:r>
        <w:t xml:space="preserve">Content Production (Videos, Multilingual Materials)</w:t>
      </w:r>
    </w:p>
    <w:p>
      <w:pPr>
        <w:pStyle w:val="BodyText"/>
      </w:pPr>
      <w:r>
        <w:t xml:space="preserve">$1,200</w:t>
      </w:r>
    </w:p>
    <w:p>
      <w:pPr>
        <w:pStyle w:val="BodyText"/>
      </w:pPr>
      <w:r>
        <w:t xml:space="preserve">Increased application engagement by 35%</w:t>
      </w:r>
    </w:p>
    <w:p>
      <w:pPr>
        <w:pStyle w:val="BodyText"/>
      </w:pPr>
      <w:r>
        <w:t xml:space="preserve">Community Partnership Outreach</w:t>
      </w:r>
    </w:p>
    <w:p>
      <w:pPr>
        <w:pStyle w:val="BodyText"/>
      </w:pPr>
      <w:r>
        <w:rPr>
          <w:bCs/>
          <w:b/>
        </w:rPr>
        <w:t xml:space="preserve">$1,000</w:t>
      </w:r>
    </w:p>
    <w:p>
      <w:pPr>
        <w:pStyle w:val="BodyText"/>
      </w:pPr>
      <w:r>
        <w:t xml:space="preserve">Access to 5+ NGOs for referrals</w:t>
      </w:r>
    </w:p>
    <w:p>
      <w:pPr>
        <w:pStyle w:val="BodyText"/>
      </w:pPr>
      <w:r>
        <w:t xml:space="preserve">Total Budget</w:t>
      </w:r>
    </w:p>
    <w:p>
      <w:pPr>
        <w:pStyle w:val="BodyText"/>
      </w:pPr>
      <w:r>
        <w:t xml:space="preserve">$6,500</w:t>
      </w:r>
    </w:p>
    <w:p>
      <w:pPr>
        <w:pStyle w:val="BodyText"/>
      </w:pPr>
      <w:r>
        <w:t xml:space="preserve">N/A (Strategic Investment)</w:t>
      </w:r>
    </w:p>
    <w:bookmarkEnd w:id="29"/>
    <w:bookmarkStart w:id="30" w:name="implementation-timeline-accountability"/>
    <w:p>
      <w:pPr>
        <w:pStyle w:val="Heading2"/>
      </w:pPr>
      <w:r>
        <w:t xml:space="preserve">Implementation Timeline &amp; Accountability</w:t>
      </w:r>
    </w:p>
    <w:p>
      <w:pPr>
        <w:pStyle w:val="FirstParagraph"/>
      </w:pPr>
      <w:r>
        <w:t xml:space="preserve">Phase 1: Market Research &amp; Content Creation (Weeks 1-4)</w:t>
      </w:r>
      <w:r>
        <w:t xml:space="preserve"> </w:t>
      </w:r>
      <w:r>
        <w:t xml:space="preserve">- Conduct focus groups with Colombo educators to refine messaging</w:t>
      </w:r>
      <w:r>
        <w:t xml:space="preserve"> </w:t>
      </w:r>
      <w:r>
        <w:t xml:space="preserve">- Develop culturally adapted recruitment materials in Sinhala, Tamil, and English</w:t>
      </w:r>
    </w:p>
    <w:p>
      <w:pPr>
        <w:pStyle w:val="BodyText"/>
      </w:pPr>
      <w:r>
        <w:t xml:space="preserve">Phase 2: Campaign Launch &amp; Community Engagement (Weeks 5-10)</w:t>
      </w:r>
      <w:r>
        <w:t xml:space="preserve"> </w:t>
      </w:r>
      <w:r>
        <w:t xml:space="preserve">- Deploy digital ads targeting Sri Lanka Colombo professional networks</w:t>
      </w:r>
      <w:r>
        <w:t xml:space="preserve"> </w:t>
      </w:r>
      <w:r>
        <w:t xml:space="preserve">- Host first university partnership event at University of Colombo</w:t>
      </w:r>
    </w:p>
    <w:p>
      <w:pPr>
        <w:pStyle w:val="BodyText"/>
      </w:pPr>
      <w:r>
        <w:t xml:space="preserve">Phase 3: Candidate Nurturing &amp; Selection (Weeks 11-24)</w:t>
      </w:r>
      <w:r>
        <w:t xml:space="preserve"> </w:t>
      </w:r>
      <w:r>
        <w:t xml:space="preserve">- Implement video interviews with cultural sensitivity training for hiring panel</w:t>
      </w:r>
      <w:r>
        <w:t xml:space="preserve"> </w:t>
      </w:r>
      <w:r>
        <w:t xml:space="preserve">- Conduct on-site visits for shortlisted candidates in Colombo</w:t>
      </w:r>
    </w:p>
    <w:bookmarkEnd w:id="30"/>
    <w:bookmarkStart w:id="31" w:name="evaluation-metrics"/>
    <w:p>
      <w:pPr>
        <w:pStyle w:val="Heading2"/>
      </w:pPr>
      <w:r>
        <w:t xml:space="preserve">Evaluation Metrics</w:t>
      </w:r>
    </w:p>
    <w:p>
      <w:pPr>
        <w:pStyle w:val="FirstParagraph"/>
      </w:pPr>
      <w:r>
        <w:t xml:space="preserve">Success will be measured against:</w:t>
      </w:r>
    </w:p>
    <w:p>
      <w:pPr>
        <w:numPr>
          <w:ilvl w:val="0"/>
          <w:numId w:val="1006"/>
        </w:numPr>
        <w:pStyle w:val="Compact"/>
      </w:pPr>
      <w:r>
        <w:rPr>
          <w:bCs/>
          <w:b/>
        </w:rPr>
        <w:t xml:space="preserve">Quantity:</w:t>
      </w:r>
      <w:r>
        <w:t xml:space="preserve"> </w:t>
      </w:r>
      <w:r>
        <w:t xml:space="preserve">30+ applications within 90 days (Target: 15% above industry average)</w:t>
      </w:r>
    </w:p>
    <w:p>
      <w:pPr>
        <w:numPr>
          <w:ilvl w:val="0"/>
          <w:numId w:val="1006"/>
        </w:numPr>
        <w:pStyle w:val="Compact"/>
      </w:pPr>
      <w:r>
        <w:rPr>
          <w:bCs/>
          <w:b/>
        </w:rPr>
        <w:t xml:space="preserve">Quality:</w:t>
      </w:r>
      <w:r>
        <w:t xml:space="preserve"> </w:t>
      </w:r>
      <w:r>
        <w:t xml:space="preserve">Minimum of 80% candidate satisfaction in post-application surveys</w:t>
      </w:r>
    </w:p>
    <w:p>
      <w:pPr>
        <w:numPr>
          <w:ilvl w:val="0"/>
          <w:numId w:val="1006"/>
        </w:numPr>
        <w:pStyle w:val="Compact"/>
      </w:pPr>
      <w:r>
        <w:rPr>
          <w:bCs/>
          <w:b/>
        </w:rPr>
        <w:t xml:space="preserve">Diversity:</w:t>
      </w:r>
      <w:r>
        <w:t xml:space="preserve"> </w:t>
      </w:r>
      <w:r>
        <w:t xml:space="preserve">Achieving gender and geographic representation targets</w:t>
      </w:r>
    </w:p>
    <w:p>
      <w:pPr>
        <w:numPr>
          <w:ilvl w:val="0"/>
          <w:numId w:val="1006"/>
        </w:numPr>
        <w:pStyle w:val="Compact"/>
      </w:pPr>
      <w:r>
        <w:rPr>
          <w:bCs/>
          <w:b/>
        </w:rPr>
        <w:t xml:space="preserve">Time-to-Fill:</w:t>
      </w:r>
      <w:r>
        <w:t xml:space="preserve"> </w:t>
      </w:r>
      <w:r>
        <w:t xml:space="preserve">Reducing vacancy duration below Colombo's average of 14 weeks</w:t>
      </w:r>
    </w:p>
    <w:bookmarkEnd w:id="31"/>
    <w:bookmarkStart w:id="32" w:name="Xa74b99cde065b8c2981a349c68c26bd89968b9c"/>
    <w:p>
      <w:pPr>
        <w:pStyle w:val="Heading2"/>
      </w:pPr>
      <w:r>
        <w:t xml:space="preserve">Conclusion: Transforming Education Through Strategic Recruitment</w:t>
      </w:r>
    </w:p>
    <w:p>
      <w:pPr>
        <w:pStyle w:val="FirstParagraph"/>
      </w:pPr>
      <w:r>
        <w:t xml:space="preserve">This Marketing Plan positions the Special Education Teacher role in Sri Lanka Colombo not merely as a job opening, but as a catalyst for systemic change. By leveraging digital precision, cultural intelligence, and strategic partnerships within Colombo's educational landscape, we will attract mission-driven professionals who understand that their work directly contributes to Sri Lanka's vision of inclusive education. The plan ensures every marketing initiative reinforces the critical importance of this role—transforming classrooms in Sri Lanka Colombo one child at a time. As the demand for Special Education Teachers continues to surge across urban centers like Colombo, this Marketing Plan sets a benchmark for how educational institutions can strategically recruit talent that makes lasting impact.</w:t>
      </w:r>
    </w:p>
    <w:p>
      <w:pPr>
        <w:pStyle w:val="BodyText"/>
      </w:pPr>
      <w:r>
        <w:rPr>
          <w:bCs/>
          <w:b/>
        </w:rPr>
        <w:t xml:space="preserve">Marketing Plan</w:t>
      </w:r>
      <w:r>
        <w:t xml:space="preserve"> </w:t>
      </w:r>
      <w:r>
        <w:t xml:space="preserve">is our roadmap to excellence in Special Education recruitment, designed specifically for Sri Lanka Colombo's unique educational challenges and opportunities. By investing in this targeted approach, we secure not just a teacher—but a community champion who will elevate special education standards throughout the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Sri Lanka Colombo</dc:title>
  <dc:creator/>
  <dc:language>en</dc:language>
  <cp:keywords/>
  <dcterms:created xsi:type="dcterms:W3CDTF">2026-07-23T20:57:35Z</dcterms:created>
  <dcterms:modified xsi:type="dcterms:W3CDTF">2026-07-23T20:57:35Z</dcterms:modified>
</cp:coreProperties>
</file>

<file path=docProps/custom.xml><?xml version="1.0" encoding="utf-8"?>
<Properties xmlns="http://schemas.openxmlformats.org/officeDocument/2006/custom-properties" xmlns:vt="http://schemas.openxmlformats.org/officeDocument/2006/docPropsVTypes"/>
</file>