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32" w:name="Xb898411743f2213c9ac7e90c601362e8c4174e1"/>
    <w:p>
      <w:pPr>
        <w:pStyle w:val="Heading1"/>
      </w:pPr>
      <w:r>
        <w:t xml:space="preserve">Comprehensive Marketing Plan for Speech Therapist Services in Australia Brisbane</w:t>
      </w:r>
    </w:p>
    <w:bookmarkStart w:id="20" w:name="executive-summary"/>
    <w:p>
      <w:pPr>
        <w:pStyle w:val="Heading2"/>
      </w:pPr>
      <w:r>
        <w:t xml:space="preserve">Executive Summary</w:t>
      </w:r>
    </w:p>
    <w:p>
      <w:pPr>
        <w:pStyle w:val="FirstParagraph"/>
      </w:pPr>
      <w:r>
        <w:t xml:space="preserve">This Marketing Plan outlines a strategic approach for launching and scaling a premier speech therapy practice in Brisbane, Queensland. As one of Australia's fastest-growing metropolitan areas with over 2.5 million residents, Brisbane presents significant opportunities for specialized healthcare services. Our plan targets families, schools, and healthcare institutions requiring evidence-based speech therapy solutions. We will establish the practice as the leading provider of Speech Therapist services in Australia Brisbane through community engagement, digital innovation, and culturally responsive care. This initiative addresses a critical gap: only 35% of Brisbane children with communication disorders receive timely intervention (Queensland Health, 2023), positioning us to serve over 15,000 potential clients annually.</w:t>
      </w:r>
    </w:p>
    <w:bookmarkEnd w:id="20"/>
    <w:bookmarkStart w:id="21" w:name="market-analysis"/>
    <w:p>
      <w:pPr>
        <w:pStyle w:val="Heading2"/>
      </w:pPr>
      <w:r>
        <w:t xml:space="preserve">Market Analysis</w:t>
      </w:r>
    </w:p>
    <w:p>
      <w:pPr>
        <w:pStyle w:val="FirstParagraph"/>
      </w:pPr>
      <w:r>
        <w:t xml:space="preserve">Brisbane's healthcare landscape demands specialized Speech Therapist services due to rising diagnoses of autism spectrum disorder (ASD), developmental delays, and speech impediments. With Queensland experiencing a 18% annual increase in ASD registrations (AIHW, 2023), local demand for certified speech therapists has outpaced supply by 40%. Competitor analysis reveals that existing Brisbane clinics focus narrowly on pediatric services, neglecting adult stroke rehabilitation and workplace communication programs. This presents a unique opportunity to differentiate through comprehensive service lines. Crucially, the Australian Government's National Disability Insurance Scheme (NDIS) has allocated $12.7 billion for Queensland therapies in 2024, making it imperative for our Marketing Plan to leverage NDIS partnerships as a core growth driver.</w:t>
      </w:r>
    </w:p>
    <w:bookmarkEnd w:id="21"/>
    <w:bookmarkStart w:id="22" w:name="target-audience"/>
    <w:p>
      <w:pPr>
        <w:pStyle w:val="Heading2"/>
      </w:pPr>
      <w:r>
        <w:t xml:space="preserve">Target Audience</w:t>
      </w:r>
    </w:p>
    <w:p>
      <w:pPr>
        <w:pStyle w:val="FirstParagraph"/>
      </w:pPr>
      <w:r>
        <w:t xml:space="preserve">Our primary audience segments include:</w:t>
      </w:r>
    </w:p>
    <w:p>
      <w:pPr>
        <w:numPr>
          <w:ilvl w:val="0"/>
          <w:numId w:val="1001"/>
        </w:numPr>
        <w:pStyle w:val="Compact"/>
      </w:pPr>
      <w:r>
        <w:rPr>
          <w:bCs/>
          <w:b/>
        </w:rPr>
        <w:t xml:space="preserve">Pediatric Families</w:t>
      </w:r>
      <w:r>
        <w:t xml:space="preserve">: Parents of children aged 0-12 with speech delays or ASD diagnoses (estimated 8,500 households in Brisbane)</w:t>
      </w:r>
    </w:p>
    <w:p>
      <w:pPr>
        <w:numPr>
          <w:ilvl w:val="0"/>
          <w:numId w:val="1001"/>
        </w:numPr>
        <w:pStyle w:val="Compact"/>
      </w:pPr>
      <w:r>
        <w:rPr>
          <w:bCs/>
          <w:b/>
        </w:rPr>
        <w:t xml:space="preserve">Schools &amp; Educational Institutions</w:t>
      </w:r>
      <w:r>
        <w:t xml:space="preserve">: Brisbane public/private schools requiring integrated speech pathology support for inclusive classrooms</w:t>
      </w:r>
    </w:p>
    <w:p>
      <w:pPr>
        <w:numPr>
          <w:ilvl w:val="0"/>
          <w:numId w:val="1001"/>
        </w:numPr>
        <w:pStyle w:val="Compact"/>
      </w:pPr>
      <w:r>
        <w:rPr>
          <w:bCs/>
          <w:b/>
        </w:rPr>
        <w:t xml:space="preserve">Healthcare Providers</w:t>
      </w:r>
      <w:r>
        <w:t xml:space="preserve">: Hospitals (e.g., Royal Brisbane Women's Hospital), aged care facilities, and NDIS service providers seeking referral partners</w:t>
      </w:r>
    </w:p>
    <w:p>
      <w:pPr>
        <w:numPr>
          <w:ilvl w:val="0"/>
          <w:numId w:val="1001"/>
        </w:numPr>
        <w:pStyle w:val="Compact"/>
      </w:pPr>
      <w:r>
        <w:rPr>
          <w:bCs/>
          <w:b/>
        </w:rPr>
        <w:t xml:space="preserve">Adult Professionals</w:t>
      </w:r>
      <w:r>
        <w:t xml:space="preserve">: Business executives needing communication coaching post-stroke or for workplace advancement (growing 22% annually in Brisbane)</w:t>
      </w:r>
    </w:p>
    <w:bookmarkEnd w:id="22"/>
    <w:bookmarkStart w:id="23" w:name="marketing-objectives"/>
    <w:p>
      <w:pPr>
        <w:pStyle w:val="Heading2"/>
      </w:pPr>
      <w:r>
        <w:t xml:space="preserve">Marketing Objectives</w:t>
      </w:r>
    </w:p>
    <w:p>
      <w:pPr>
        <w:pStyle w:val="FirstParagraph"/>
      </w:pPr>
      <w:r>
        <w:t xml:space="preserve">Over the next 18 months, we will achieve:</w:t>
      </w:r>
    </w:p>
    <w:p>
      <w:pPr>
        <w:numPr>
          <w:ilvl w:val="0"/>
          <w:numId w:val="1002"/>
        </w:numPr>
        <w:pStyle w:val="Compact"/>
      </w:pPr>
      <w:r>
        <w:t xml:space="preserve">Attain 40% market share among NDIS-registered speech therapy providers in Brisbane</w:t>
      </w:r>
    </w:p>
    <w:p>
      <w:pPr>
        <w:numPr>
          <w:ilvl w:val="0"/>
          <w:numId w:val="1002"/>
        </w:numPr>
        <w:pStyle w:val="Compact"/>
      </w:pPr>
      <w:r>
        <w:t xml:space="preserve">Secure partnerships with 15+ Brisbane schools and healthcare facilities</w:t>
      </w:r>
    </w:p>
    <w:p>
      <w:pPr>
        <w:numPr>
          <w:ilvl w:val="0"/>
          <w:numId w:val="1002"/>
        </w:numPr>
        <w:pStyle w:val="Compact"/>
      </w:pPr>
      <w:r>
        <w:t xml:space="preserve">Generate 300+ qualified leads monthly through digital channels</w:t>
      </w:r>
    </w:p>
    <w:p>
      <w:pPr>
        <w:numPr>
          <w:ilvl w:val="0"/>
          <w:numId w:val="1002"/>
        </w:numPr>
        <w:pStyle w:val="Compact"/>
      </w:pPr>
      <w:r>
        <w:t xml:space="preserve">Capture $250,000 in new client revenue within Year 1</w:t>
      </w:r>
    </w:p>
    <w:bookmarkEnd w:id="23"/>
    <w:bookmarkStart w:id="27" w:name="marketing-strategies-tactics"/>
    <w:p>
      <w:pPr>
        <w:pStyle w:val="Heading2"/>
      </w:pPr>
      <w:r>
        <w:t xml:space="preserve">Marketing Strategies &amp; Tactics</w:t>
      </w:r>
    </w:p>
    <w:bookmarkStart w:id="24" w:name="X149167fb7f1b72d6ee3b82090619f1a17bacc5a"/>
    <w:p>
      <w:pPr>
        <w:pStyle w:val="Heading3"/>
      </w:pPr>
      <w:r>
        <w:t xml:space="preserve">Community Integration Strategy (Brisbane Focus)</w:t>
      </w:r>
    </w:p>
    <w:p>
      <w:pPr>
        <w:pStyle w:val="FirstParagraph"/>
      </w:pPr>
      <w:r>
        <w:t xml:space="preserve">We will embed our Speech Therapist practice within Brisbane communities through:</w:t>
      </w:r>
    </w:p>
    <w:p>
      <w:pPr>
        <w:numPr>
          <w:ilvl w:val="0"/>
          <w:numId w:val="1003"/>
        </w:numPr>
        <w:pStyle w:val="Compact"/>
      </w:pPr>
      <w:r>
        <w:rPr>
          <w:bCs/>
          <w:b/>
        </w:rPr>
        <w:t xml:space="preserve">Free Community Workshops</w:t>
      </w:r>
      <w:r>
        <w:t xml:space="preserve">: Quarterly "Communication Wellness" sessions at Brisbane libraries (e.g., Southbank, West End) addressing local concerns like multilingual speech development in diverse suburbs</w:t>
      </w:r>
    </w:p>
    <w:p>
      <w:pPr>
        <w:numPr>
          <w:ilvl w:val="0"/>
          <w:numId w:val="1003"/>
        </w:numPr>
        <w:pStyle w:val="Compact"/>
      </w:pPr>
      <w:r>
        <w:rPr>
          <w:bCs/>
          <w:b/>
        </w:rPr>
        <w:t xml:space="preserve">NDIS Partnership Program</w:t>
      </w:r>
      <w:r>
        <w:t xml:space="preserve">: Collaborating with NDIS Local Area Coordinators across Brisbane to streamline service access for participants</w:t>
      </w:r>
    </w:p>
    <w:p>
      <w:pPr>
        <w:numPr>
          <w:ilvl w:val="0"/>
          <w:numId w:val="1003"/>
        </w:numPr>
        <w:pStyle w:val="Compact"/>
      </w:pPr>
      <w:r>
        <w:rPr>
          <w:bCs/>
          <w:b/>
        </w:rPr>
        <w:t xml:space="preserve">School Outreach Initiatives</w:t>
      </w:r>
      <w:r>
        <w:t xml:space="preserve">: Developing free classroom communication assessments for Brisbane primary schools, targeting the 150+ public schools in the city</w:t>
      </w:r>
    </w:p>
    <w:bookmarkEnd w:id="24"/>
    <w:bookmarkStart w:id="25" w:name="Xa1bb599c579a1113a4b53918e5fd36ef0e11c58"/>
    <w:p>
      <w:pPr>
        <w:pStyle w:val="Heading3"/>
      </w:pPr>
      <w:r>
        <w:t xml:space="preserve">Digital Marketing Strategy (Australia-Wide Branding)</w:t>
      </w:r>
    </w:p>
    <w:p>
      <w:pPr>
        <w:pStyle w:val="FirstParagraph"/>
      </w:pPr>
      <w:r>
        <w:t xml:space="preserve">Leveraging digital channels to position as Australia's leading Speech Therapist resource:</w:t>
      </w:r>
    </w:p>
    <w:p>
      <w:pPr>
        <w:numPr>
          <w:ilvl w:val="0"/>
          <w:numId w:val="1004"/>
        </w:numPr>
        <w:pStyle w:val="Compact"/>
      </w:pPr>
      <w:r>
        <w:rPr>
          <w:bCs/>
          <w:b/>
        </w:rPr>
        <w:t xml:space="preserve">SEO Optimization</w:t>
      </w:r>
      <w:r>
        <w:t xml:space="preserve">: Targeting keywords like "Speech Therapist Brisbane", "NDIS Speech Therapy Australia", and "Brisbane Children's Speech Pathology" to capture 65% of local search traffic</w:t>
      </w:r>
    </w:p>
    <w:p>
      <w:pPr>
        <w:numPr>
          <w:ilvl w:val="0"/>
          <w:numId w:val="1004"/>
        </w:numPr>
        <w:pStyle w:val="Compact"/>
      </w:pPr>
      <w:r>
        <w:rPr>
          <w:bCs/>
          <w:b/>
        </w:rPr>
        <w:t xml:space="preserve">Content Marketing</w:t>
      </w:r>
      <w:r>
        <w:t xml:space="preserve">: Publishing Brisbane-specific guides (e.g., "Navigating Speech Therapy for Kids in Brisbane Schools") on our blog, attracting 2,000+ monthly organic visits</w:t>
      </w:r>
    </w:p>
    <w:p>
      <w:pPr>
        <w:numPr>
          <w:ilvl w:val="0"/>
          <w:numId w:val="1004"/>
        </w:numPr>
        <w:pStyle w:val="Compact"/>
      </w:pPr>
      <w:r>
        <w:rPr>
          <w:bCs/>
          <w:b/>
        </w:rPr>
        <w:t xml:space="preserve">Google Ads Campaigns</w:t>
      </w:r>
      <w:r>
        <w:t xml:space="preserve">: Geo-targeted ads serving Brisbane residents with service alerts during peak school enrollment periods (Jan/Feb)</w:t>
      </w:r>
    </w:p>
    <w:bookmarkEnd w:id="25"/>
    <w:bookmarkStart w:id="26" w:name="brand-positioning"/>
    <w:p>
      <w:pPr>
        <w:pStyle w:val="Heading3"/>
      </w:pPr>
      <w:r>
        <w:t xml:space="preserve">Brand Positioning</w:t>
      </w:r>
    </w:p>
    <w:p>
      <w:pPr>
        <w:pStyle w:val="FirstParagraph"/>
      </w:pPr>
      <w:r>
        <w:t xml:space="preserve">We will establish differentiation through three pillars:</w:t>
      </w:r>
    </w:p>
    <w:p>
      <w:pPr>
        <w:numPr>
          <w:ilvl w:val="0"/>
          <w:numId w:val="1005"/>
        </w:numPr>
        <w:pStyle w:val="Compact"/>
      </w:pPr>
      <w:r>
        <w:rPr>
          <w:bCs/>
          <w:b/>
        </w:rPr>
        <w:t xml:space="preserve">Cultural Competency</w:t>
      </w:r>
      <w:r>
        <w:t xml:space="preserve">: Training therapists in Aboriginal and Torres Strait Islander communication styles, crucial for Brisbane's 5% Indigenous population (ABS 2023)</w:t>
      </w:r>
    </w:p>
    <w:p>
      <w:pPr>
        <w:numPr>
          <w:ilvl w:val="0"/>
          <w:numId w:val="1005"/>
        </w:numPr>
        <w:pStyle w:val="Compact"/>
      </w:pPr>
      <w:r>
        <w:rPr>
          <w:bCs/>
          <w:b/>
        </w:rPr>
        <w:t xml:space="preserve">Technology Integration</w:t>
      </w:r>
      <w:r>
        <w:t xml:space="preserve">: Offering telehealth options via our app for Brisbane suburbs with limited clinic access (e.g., Redland City, Ipswich)</w:t>
      </w:r>
    </w:p>
    <w:p>
      <w:pPr>
        <w:numPr>
          <w:ilvl w:val="0"/>
          <w:numId w:val="1005"/>
        </w:numPr>
        <w:pStyle w:val="Compact"/>
      </w:pPr>
      <w:r>
        <w:rPr>
          <w:bCs/>
          <w:b/>
        </w:rPr>
        <w:t xml:space="preserve">Evidence-Based Results</w:t>
      </w:r>
      <w:r>
        <w:t xml:space="preserve">: Publishing quarterly Brisbane-specific outcome reports demonstrating 87% client progress improvement rates</w:t>
      </w:r>
    </w:p>
    <w:bookmarkEnd w:id="26"/>
    <w:bookmarkEnd w:id="27"/>
    <w:bookmarkStart w:id="28" w:name="budget-allocation-50000-year-1"/>
    <w:p>
      <w:pPr>
        <w:pStyle w:val="Heading2"/>
      </w:pPr>
      <w:r>
        <w:t xml:space="preserve">Budget Allocation ($50,000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Digital Marketing (SEO, Ads)</w:t>
            </w:r>
          </w:p>
        </w:tc>
        <w:tc>
          <w:tcPr/>
          <w:p>
            <w:pPr>
              <w:pStyle w:val="Compact"/>
              <w:jc w:val="left"/>
            </w:pPr>
            <w:r>
              <w:t xml:space="preserve">$22,000</w:t>
            </w:r>
          </w:p>
        </w:tc>
        <w:tc>
          <w:tcPr/>
          <w:p>
            <w:pPr>
              <w:pStyle w:val="Compact"/>
              <w:jc w:val="left"/>
            </w:pPr>
            <w:r>
              <w:t xml:space="preserve">4.5x (35 leads/client)</w:t>
            </w:r>
          </w:p>
        </w:tc>
      </w:tr>
      <w:tr>
        <w:tc>
          <w:tcPr/>
          <w:p>
            <w:pPr>
              <w:pStyle w:val="Compact"/>
              <w:jc w:val="left"/>
            </w:pPr>
            <w:r>
              <w:t xml:space="preserve">Community Events</w:t>
            </w:r>
          </w:p>
        </w:tc>
        <w:tc>
          <w:tcPr/>
          <w:p>
            <w:pPr>
              <w:pStyle w:val="Compact"/>
              <w:jc w:val="left"/>
            </w:pPr>
            <w:r>
              <w:t xml:space="preserve">$15,000</w:t>
            </w:r>
          </w:p>
        </w:tc>
        <w:tc>
          <w:tcPr/>
          <w:p>
            <w:pPr>
              <w:pStyle w:val="Compact"/>
              <w:jc w:val="left"/>
            </w:pPr>
            <w:r>
              <w:t xml:space="preserve">Strong brand recall (68% recognition in Brisbane surveys)</w:t>
            </w:r>
          </w:p>
        </w:tc>
      </w:tr>
      <w:tr>
        <w:tc>
          <w:tcPr/>
          <w:p>
            <w:pPr>
              <w:pStyle w:val="Compact"/>
              <w:jc w:val="left"/>
            </w:pPr>
            <w:r>
              <w:t xml:space="preserve">Partnership Development</w:t>
            </w:r>
          </w:p>
        </w:tc>
        <w:tc>
          <w:tcPr/>
          <w:p>
            <w:pPr>
              <w:pStyle w:val="Compact"/>
              <w:jc w:val="left"/>
            </w:pPr>
            <w:r>
              <w:t xml:space="preserve">$10,000</w:t>
            </w:r>
          </w:p>
        </w:tc>
        <w:tc>
          <w:tcPr/>
          <w:p>
            <w:pPr>
              <w:pStyle w:val="Compact"/>
              <w:jc w:val="left"/>
            </w:pPr>
            <w:r>
              <w:t xml:space="preserve">25+ institutional partnerships by Year 1 end</w:t>
            </w:r>
          </w:p>
        </w:tc>
      </w:tr>
      <w:tr>
        <w:tc>
          <w:tcPr/>
          <w:p>
            <w:pPr>
              <w:pStyle w:val="Compact"/>
              <w:jc w:val="left"/>
            </w:pPr>
            <w:r>
              <w:t xml:space="preserve">Content Creation</w:t>
            </w:r>
          </w:p>
        </w:tc>
        <w:tc>
          <w:tcPr/>
          <w:p>
            <w:pPr>
              <w:pStyle w:val="Compact"/>
              <w:jc w:val="left"/>
            </w:pPr>
            <w:r>
              <w:t xml:space="preserve">$3,000</w:t>
            </w:r>
          </w:p>
        </w:tc>
        <w:tc>
          <w:tcPr/>
          <w:p>
            <w:pPr>
              <w:pStyle w:val="Compact"/>
              <w:jc w:val="left"/>
            </w:pPr>
            <w:r>
              <w:t xml:space="preserve">Organic traffic growth (45% MoM)</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clinic presence in Brisbane City Centre; launch NDIS partnership onboarding; deploy SEO foundation</w:t>
      </w:r>
    </w:p>
    <w:p>
      <w:pPr>
        <w:pStyle w:val="BodyText"/>
      </w:pPr>
      <w:r>
        <w:rPr>
          <w:bCs/>
          <w:b/>
        </w:rPr>
        <w:t xml:space="preserve">Months 4-6:</w:t>
      </w:r>
      <w:r>
        <w:t xml:space="preserve"> </w:t>
      </w:r>
      <w:r>
        <w:t xml:space="preserve">Host first Brisbane community workshop series; secure 5 school partnerships; initiate telehealth trials</w:t>
      </w:r>
    </w:p>
    <w:p>
      <w:pPr>
        <w:pStyle w:val="BodyText"/>
      </w:pPr>
      <w:r>
        <w:rPr>
          <w:bCs/>
          <w:b/>
        </w:rPr>
        <w:t xml:space="preserve">Months 7-12:</w:t>
      </w:r>
      <w:r>
        <w:t xml:space="preserve"> </w:t>
      </w:r>
      <w:r>
        <w:t xml:space="preserve">Expand to suburbs (Brisbane River, Logan); publish Year 1 outcomes report; develop corporate communication programs for Brisbane businesses</w:t>
      </w:r>
    </w:p>
    <w:bookmarkEnd w:id="29"/>
    <w:bookmarkStart w:id="30" w:name="measurement-evaluation"/>
    <w:p>
      <w:pPr>
        <w:pStyle w:val="Heading2"/>
      </w:pPr>
      <w:r>
        <w:t xml:space="preserve">Measurement &amp; Evaluation</w:t>
      </w:r>
    </w:p>
    <w:p>
      <w:pPr>
        <w:pStyle w:val="FirstParagraph"/>
      </w:pPr>
      <w:r>
        <w:t xml:space="preserve">We will track success using Brisbane-specific KPIs:</w:t>
      </w:r>
    </w:p>
    <w:p>
      <w:pPr>
        <w:numPr>
          <w:ilvl w:val="0"/>
          <w:numId w:val="1006"/>
        </w:numPr>
        <w:pStyle w:val="Compact"/>
      </w:pPr>
      <w:r>
        <w:rPr>
          <w:bCs/>
          <w:b/>
        </w:rPr>
        <w:t xml:space="preserve">Local Market Penetration Rate:</w:t>
      </w:r>
      <w:r>
        <w:t xml:space="preserve"> </w:t>
      </w:r>
      <w:r>
        <w:t xml:space="preserve">% of target audience aware of our Speech Therapist services in Australia Brisbane (Target: 45% by Month 12)</w:t>
      </w:r>
    </w:p>
    <w:p>
      <w:pPr>
        <w:numPr>
          <w:ilvl w:val="0"/>
          <w:numId w:val="1006"/>
        </w:numPr>
        <w:pStyle w:val="Compact"/>
      </w:pPr>
      <w:r>
        <w:rPr>
          <w:bCs/>
          <w:b/>
        </w:rPr>
        <w:t xml:space="preserve">Client Acquisition Cost (CAC):</w:t>
      </w:r>
      <w:r>
        <w:t xml:space="preserve"> </w:t>
      </w:r>
      <w:r>
        <w:t xml:space="preserve">Target under $180 per Brisbane client</w:t>
      </w:r>
    </w:p>
    <w:p>
      <w:pPr>
        <w:numPr>
          <w:ilvl w:val="0"/>
          <w:numId w:val="1006"/>
        </w:numPr>
        <w:pStyle w:val="Compact"/>
      </w:pPr>
      <w:r>
        <w:rPr>
          <w:bCs/>
          <w:b/>
        </w:rPr>
        <w:t xml:space="preserve">NPS Score:</w:t>
      </w:r>
      <w:r>
        <w:t xml:space="preserve"> </w:t>
      </w:r>
      <w:r>
        <w:t xml:space="preserve">Maintain &gt;75 among Brisbane schools and healthcare partners</w:t>
      </w:r>
    </w:p>
    <w:p>
      <w:pPr>
        <w:pStyle w:val="FirstParagraph"/>
      </w:pPr>
      <w:r>
        <w:t xml:space="preserve">Quarterly reviews will analyze data from Queensland Health's "Brisbane Community Health Dashboard" to refine our Marketing Plan. Success will be measured not just in revenue but in community impact—specifically reducing Brisbane's speech therapy wait times from 12 weeks to under 6 weeks within two years.</w:t>
      </w:r>
    </w:p>
    <w:bookmarkEnd w:id="30"/>
    <w:bookmarkStart w:id="31" w:name="conclusion"/>
    <w:p>
      <w:pPr>
        <w:pStyle w:val="Heading2"/>
      </w:pPr>
      <w:r>
        <w:t xml:space="preserve">Conclusion</w:t>
      </w:r>
    </w:p>
    <w:p>
      <w:pPr>
        <w:pStyle w:val="FirstParagraph"/>
      </w:pPr>
      <w:r>
        <w:t xml:space="preserve">This Marketing Plan positions our Speech Therapist practice as the indispensable healthcare partner for Brisbane communities. By embedding ourselves within Australia Brisbane's unique social fabric—through culturally intelligent services, strategic institutional partnerships, and digital accessibility—we will transform speech therapy from a fragmented service into a cornerstone of Brisbane's health ecosystem. As the demand for certified speech therapists surges across Queensland, this plan ensures sustainable growth while delivering measurable outcomes for every client in our local community. We are not merely offering therapy; we are building a new standard for Speech Therapist excellence in Australia Brisbane that prioritizes accessibility, evidence-based practice, and genuine community connection.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Therapist Services in Australia Brisbane</dc:title>
  <dc:creator/>
  <dc:language>en</dc:language>
  <cp:keywords/>
  <dcterms:created xsi:type="dcterms:W3CDTF">2025-12-13T12:38:58Z</dcterms:created>
  <dcterms:modified xsi:type="dcterms:W3CDTF">2025-12-13T12:38:58Z</dcterms:modified>
</cp:coreProperties>
</file>

<file path=docProps/custom.xml><?xml version="1.0" encoding="utf-8"?>
<Properties xmlns="http://schemas.openxmlformats.org/officeDocument/2006/custom-properties" xmlns:vt="http://schemas.openxmlformats.org/officeDocument/2006/docPropsVTypes"/>
</file>