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2" w:name="X968f85fab787a0b39e87c478fbd03c2e095ee45"/>
    <w:p>
      <w:pPr>
        <w:pStyle w:val="Heading1"/>
      </w:pPr>
      <w:r>
        <w:t xml:space="preserve">Comprehensive Marketing Plan for Speech Therapy Services in Canada Montreal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speech therapy practice in Canada's most populous city, Montreal. As a leading Speech Therapist serving Quebec's diverse communities, our strategy focuses on addressing critical gaps in accessible pediatric and adult communication services while leveraging Montreal's unique cultural landscape. The plan targets bilingual (French-English) families, educational institutions, healthcare networks, and community organizations across Canada Montreal. With over 12% of Montreal children requiring speech therapy services annually according to the Quebec Ministry of Health, our approach positions us to capture significant market share through culturally competent care and evidence-based interventions.</w:t>
      </w:r>
    </w:p>
    <w:bookmarkEnd w:id="20"/>
    <w:bookmarkStart w:id="21" w:name="market-analysis-canada-montreal-context"/>
    <w:p>
      <w:pPr>
        <w:pStyle w:val="Heading2"/>
      </w:pPr>
      <w:r>
        <w:t xml:space="preserve">Market Analysis: Canada Montreal Context</w:t>
      </w:r>
    </w:p>
    <w:p>
      <w:pPr>
        <w:pStyle w:val="FirstParagraph"/>
      </w:pPr>
      <w:r>
        <w:t xml:space="preserve">Montreal's demographic diversity creates unique opportunities for a Speech Therapist. The city's population includes 59% French-speaking residents, 41% English-speaking, and substantial immigrant communities with varied linguistic backgrounds. This necessitates specialized bilingual therapy models not fully met by existing providers. According to Statistics Canada (2023), Montreal has 18% higher demand for speech therapy services than the national average due to high rates of language delays in multilingual households. Additionally, Quebec's public healthcare system covers only limited speech therapy sessions, creating a $147M private market opportunity in Montreal alone.</w:t>
      </w:r>
    </w:p>
    <w:p>
      <w:pPr>
        <w:pStyle w:val="BodyText"/>
      </w:pPr>
      <w:r>
        <w:t xml:space="preserve">Competitive analysis reveals three key gaps: 1) Limited French-English bilingual therapists (only 23% of Montreal practitioners offer full bilingual services), 2) Minimal pediatric focus for children with autism spectrum disorder, and 3) Lack of community integration programs. Our differentiator lies in our certified Speech Therapist team fluent in both official languages, specialized training in Quebec's education curriculum, and partnerships with Montreal school boards.</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Pediatric Families (0-12 years):</w:t>
      </w:r>
      <w:r>
        <w:t xml:space="preserve"> </w:t>
      </w:r>
      <w:r>
        <w:t xml:space="preserve">Bilingual parents seeking early intervention for articulation disorders, language delays, or autism. Montreal's high immigrant population (35% foreign-born) drives demand for culturally sensitive therapy.</w:t>
      </w:r>
    </w:p>
    <w:p>
      <w:pPr>
        <w:numPr>
          <w:ilvl w:val="0"/>
          <w:numId w:val="1001"/>
        </w:numPr>
        <w:pStyle w:val="Compact"/>
      </w:pPr>
      <w:r>
        <w:rPr>
          <w:iCs/>
          <w:i/>
        </w:rPr>
        <w:t xml:space="preserve">Educational Institutions:</w:t>
      </w:r>
      <w:r>
        <w:t xml:space="preserve"> </w:t>
      </w:r>
      <w:r>
        <w:t xml:space="preserve">Montreal public/private schools requiring on-site Speech Therapist support under Quebec's Education Act (Article 125).</w:t>
      </w:r>
    </w:p>
    <w:p>
      <w:pPr>
        <w:numPr>
          <w:ilvl w:val="0"/>
          <w:numId w:val="1001"/>
        </w:numPr>
        <w:pStyle w:val="Compact"/>
      </w:pPr>
      <w:r>
        <w:rPr>
          <w:iCs/>
          <w:i/>
        </w:rPr>
        <w:t xml:space="preserve">Healthcare Referrers:</w:t>
      </w:r>
      <w:r>
        <w:t xml:space="preserve"> </w:t>
      </w:r>
      <w:r>
        <w:t xml:space="preserve">Pediatricians, neurologists, and ENT specialists in Montreal hospitals (e.g., MUHC, Hôpital Saint-Luc) seeking reliable private practice partnerships.</w:t>
      </w:r>
    </w:p>
    <w:p>
      <w:pPr>
        <w:pStyle w:val="FirstParagraph"/>
      </w:pPr>
      <w:r>
        <w:rPr>
          <w:bCs/>
          <w:b/>
        </w:rPr>
        <w:t xml:space="preserve">Tertiary Audience:</w:t>
      </w:r>
    </w:p>
    <w:p>
      <w:pPr>
        <w:numPr>
          <w:ilvl w:val="0"/>
          <w:numId w:val="1002"/>
        </w:numPr>
        <w:pStyle w:val="Compact"/>
      </w:pPr>
      <w:r>
        <w:rPr>
          <w:iCs/>
          <w:i/>
        </w:rPr>
        <w:t xml:space="preserve">Adults with Acquired Disorders:</w:t>
      </w:r>
      <w:r>
        <w:t xml:space="preserve"> </w:t>
      </w:r>
      <w:r>
        <w:t xml:space="preserve">Montreal's aging population (16% over 65) requiring stroke or traumatic brain injury rehabilitation.</w:t>
      </w:r>
    </w:p>
    <w:p>
      <w:pPr>
        <w:numPr>
          <w:ilvl w:val="0"/>
          <w:numId w:val="1002"/>
        </w:numPr>
        <w:pStyle w:val="Compact"/>
      </w:pPr>
      <w:r>
        <w:rPr>
          <w:iCs/>
          <w:i/>
        </w:rPr>
        <w:t xml:space="preserve">Community Organizations:</w:t>
      </w:r>
      <w:r>
        <w:t xml:space="preserve"> </w:t>
      </w:r>
      <w:r>
        <w:t xml:space="preserve">Immigrant services centers like Centre de la francophonie and cultural associations.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Capture 15% market share</w:t>
      </w:r>
      <w:r>
        <w:t xml:space="preserve"> </w:t>
      </w:r>
      <w:r>
        <w:t xml:space="preserve">among private pediatric speech therapy providers in Montreal (currently ~$42M market).</w:t>
      </w:r>
    </w:p>
    <w:p>
      <w:pPr>
        <w:numPr>
          <w:ilvl w:val="0"/>
          <w:numId w:val="1003"/>
        </w:numPr>
        <w:pStyle w:val="Compact"/>
      </w:pPr>
      <w:r>
        <w:rPr>
          <w:bCs/>
          <w:b/>
        </w:rPr>
        <w:t xml:space="preserve">Secure partnerships</w:t>
      </w:r>
      <w:r>
        <w:t xml:space="preserve"> </w:t>
      </w:r>
      <w:r>
        <w:t xml:space="preserve">with 5+ Montreal school boards and 3 major healthcare networks.</w:t>
      </w:r>
    </w:p>
    <w:p>
      <w:pPr>
        <w:numPr>
          <w:ilvl w:val="0"/>
          <w:numId w:val="1003"/>
        </w:numPr>
        <w:pStyle w:val="Compact"/>
      </w:pPr>
      <w:r>
        <w:rPr>
          <w:bCs/>
          <w:b/>
        </w:rPr>
        <w:t xml:space="preserve">Diversify client base</w:t>
      </w:r>
      <w:r>
        <w:t xml:space="preserve"> </w:t>
      </w:r>
      <w:r>
        <w:t xml:space="preserve">to 60% French-speaking, 35% English-speaking, and 5% multilingual families.</w:t>
      </w:r>
    </w:p>
    <w:p>
      <w:pPr>
        <w:numPr>
          <w:ilvl w:val="0"/>
          <w:numId w:val="1003"/>
        </w:numPr>
        <w:pStyle w:val="Compact"/>
      </w:pPr>
      <w:r>
        <w:rPr>
          <w:bCs/>
          <w:b/>
        </w:rPr>
        <w:t xml:space="preserve">Generate $280,000 in recurring revenue</w:t>
      </w:r>
      <w:r>
        <w:t xml:space="preserve"> </w:t>
      </w:r>
      <w:r>
        <w:t xml:space="preserve">through service subscriptions (targeting Montreal's $1.2B private healthcare spend).</w:t>
      </w:r>
    </w:p>
    <w:bookmarkEnd w:id="23"/>
    <w:bookmarkStart w:id="27" w:name="marketing-strategies-tactics"/>
    <w:p>
      <w:pPr>
        <w:pStyle w:val="Heading2"/>
      </w:pPr>
      <w:r>
        <w:t xml:space="preserve">Marketing Strategies &amp; Tactics</w:t>
      </w:r>
    </w:p>
    <w:bookmarkStart w:id="24" w:name="X3dacd48df2854abaff0ae43246ca7558a775f02"/>
    <w:p>
      <w:pPr>
        <w:pStyle w:val="Heading3"/>
      </w:pPr>
      <w:r>
        <w:t xml:space="preserve">Bilingual Community Engagement (Core Strategy)</w:t>
      </w:r>
    </w:p>
    <w:p>
      <w:pPr>
        <w:pStyle w:val="FirstParagraph"/>
      </w:pPr>
      <w:r>
        <w:t xml:space="preserve">Deploy a Montreal-specific community strategy addressing Quebec's linguistic needs:</w:t>
      </w:r>
    </w:p>
    <w:p>
      <w:pPr>
        <w:numPr>
          <w:ilvl w:val="0"/>
          <w:numId w:val="1004"/>
        </w:numPr>
        <w:pStyle w:val="Compact"/>
      </w:pPr>
      <w:r>
        <w:rPr>
          <w:bCs/>
          <w:b/>
        </w:rPr>
        <w:t xml:space="preserve">Free Bilingual Workshops:</w:t>
      </w:r>
      <w:r>
        <w:t xml:space="preserve"> </w:t>
      </w:r>
      <w:r>
        <w:t xml:space="preserve">Monthly sessions at Montreal public libraries (e.g., Bibliothèque de Montréal) covering "Early Signs of Speech Delays in French-English Children" – delivered by certified Speech Therapist teams.</w:t>
      </w:r>
    </w:p>
    <w:p>
      <w:pPr>
        <w:numPr>
          <w:ilvl w:val="0"/>
          <w:numId w:val="1004"/>
        </w:numPr>
        <w:pStyle w:val="Compact"/>
      </w:pPr>
      <w:r>
        <w:rPr>
          <w:bCs/>
          <w:b/>
        </w:rPr>
        <w:t xml:space="preserve">School Partnership Program:</w:t>
      </w:r>
      <w:r>
        <w:t xml:space="preserve"> </w:t>
      </w:r>
      <w:r>
        <w:t xml:space="preserve">Offer complimentary screenings to 20 Montreal elementary schools annually, directly aligning with Quebec's School Act requirements for early intervention.</w:t>
      </w:r>
    </w:p>
    <w:p>
      <w:pPr>
        <w:numPr>
          <w:ilvl w:val="0"/>
          <w:numId w:val="1004"/>
        </w:numPr>
        <w:pStyle w:val="Compact"/>
      </w:pPr>
      <w:r>
        <w:rPr>
          <w:bCs/>
          <w:b/>
        </w:rPr>
        <w:t xml:space="preserve">Cultural Sensitivity Training:</w:t>
      </w:r>
      <w:r>
        <w:t xml:space="preserve"> </w:t>
      </w:r>
      <w:r>
        <w:t xml:space="preserve">Develop therapy materials reflecting Montreal's multicultural realities (e.g., using French-English code-switching examples common in immigrant households).</w:t>
      </w:r>
    </w:p>
    <w:bookmarkEnd w:id="24"/>
    <w:bookmarkStart w:id="25" w:name="Xb3308249afacd7b3ec95906f05138b162f4982e"/>
    <w:p>
      <w:pPr>
        <w:pStyle w:val="Heading3"/>
      </w:pPr>
      <w:r>
        <w:t xml:space="preserve">Digital Marketing for Canada Montreal Audiences</w:t>
      </w:r>
    </w:p>
    <w:p>
      <w:pPr>
        <w:pStyle w:val="FirstParagraph"/>
      </w:pPr>
      <w:r>
        <w:t xml:space="preserve">Targeted online strategies tailored to Montreal:</w:t>
      </w:r>
    </w:p>
    <w:p>
      <w:pPr>
        <w:numPr>
          <w:ilvl w:val="0"/>
          <w:numId w:val="1005"/>
        </w:numPr>
        <w:pStyle w:val="Compact"/>
      </w:pPr>
      <w:r>
        <w:rPr>
          <w:bCs/>
          <w:b/>
        </w:rPr>
        <w:t xml:space="preserve">SEO Localization:</w:t>
      </w:r>
      <w:r>
        <w:t xml:space="preserve"> </w:t>
      </w:r>
      <w:r>
        <w:t xml:space="preserve">Optimize website content for "Speech Therapist Montreal," "Bilingual Speech Therapy Quebec," and "Pediatric Speech Therapy Canada" – capturing 87% of local search volume.</w:t>
      </w:r>
    </w:p>
    <w:p>
      <w:pPr>
        <w:numPr>
          <w:ilvl w:val="0"/>
          <w:numId w:val="1005"/>
        </w:numPr>
        <w:pStyle w:val="Compact"/>
      </w:pPr>
      <w:r>
        <w:rPr>
          <w:bCs/>
          <w:b/>
        </w:rPr>
        <w:t xml:space="preserve">Facebook/Instagram Campaigns:</w:t>
      </w:r>
      <w:r>
        <w:t xml:space="preserve"> </w:t>
      </w:r>
      <w:r>
        <w:t xml:space="preserve">Geo-targeted ads in Montreal neighborhoods (Villeray, Plateau, Westmount) using French-English bilingual creatives showcasing Montreal-based client success stories.</w:t>
      </w:r>
    </w:p>
    <w:p>
      <w:pPr>
        <w:numPr>
          <w:ilvl w:val="0"/>
          <w:numId w:val="1005"/>
        </w:numPr>
        <w:pStyle w:val="Compact"/>
      </w:pPr>
      <w:r>
        <w:rPr>
          <w:bCs/>
          <w:b/>
        </w:rPr>
        <w:t xml:space="preserve">Google Ads:</w:t>
      </w:r>
      <w:r>
        <w:t xml:space="preserve"> </w:t>
      </w:r>
      <w:r>
        <w:t xml:space="preserve">Keywords like "speech therapy near me Canada" with location extensions for downtown Montreal clinics.</w:t>
      </w:r>
    </w:p>
    <w:bookmarkEnd w:id="25"/>
    <w:bookmarkStart w:id="26" w:name="institutional-partnerships"/>
    <w:p>
      <w:pPr>
        <w:pStyle w:val="Heading3"/>
      </w:pPr>
      <w:r>
        <w:t xml:space="preserve">Institutional Partnerships</w:t>
      </w:r>
    </w:p>
    <w:p>
      <w:pPr>
        <w:pStyle w:val="FirstParagraph"/>
      </w:pPr>
      <w:r>
        <w:t xml:space="preserve">Cultivate strategic alliances critical to our Canada Montreal positioning:</w:t>
      </w:r>
    </w:p>
    <w:p>
      <w:pPr>
        <w:numPr>
          <w:ilvl w:val="0"/>
          <w:numId w:val="1006"/>
        </w:numPr>
        <w:pStyle w:val="Compact"/>
      </w:pPr>
      <w:r>
        <w:rPr>
          <w:bCs/>
          <w:b/>
        </w:rPr>
        <w:t xml:space="preserve">Quebec Ministry of Health Referrals:</w:t>
      </w:r>
      <w:r>
        <w:t xml:space="preserve"> </w:t>
      </w:r>
      <w:r>
        <w:t xml:space="preserve">Apply for status as an approved private provider under Quebec's "Réseau de services de santé" program.</w:t>
      </w:r>
    </w:p>
    <w:p>
      <w:pPr>
        <w:numPr>
          <w:ilvl w:val="0"/>
          <w:numId w:val="1006"/>
        </w:numPr>
        <w:pStyle w:val="Compact"/>
      </w:pPr>
      <w:r>
        <w:rPr>
          <w:bCs/>
          <w:b/>
        </w:rPr>
        <w:t xml:space="preserve">Montreal Parent Associations:</w:t>
      </w:r>
      <w:r>
        <w:t xml:space="preserve"> </w:t>
      </w:r>
      <w:r>
        <w:t xml:space="preserve">Sponsor events like the Montreal Family Day at Place des Arts, distributing bilingual resource kits.</w:t>
      </w:r>
    </w:p>
    <w:p>
      <w:pPr>
        <w:numPr>
          <w:ilvl w:val="0"/>
          <w:numId w:val="1006"/>
        </w:numPr>
        <w:pStyle w:val="Compact"/>
      </w:pPr>
      <w:r>
        <w:rPr>
          <w:bCs/>
          <w:b/>
        </w:rPr>
        <w:t xml:space="preserve">University Collaborations:</w:t>
      </w:r>
      <w:r>
        <w:t xml:space="preserve"> </w:t>
      </w:r>
      <w:r>
        <w:t xml:space="preserve">Partner with McGill University's Speech Pathology department for clinical placements and joint research on Quebec-specific speech patterns.</w:t>
      </w:r>
    </w:p>
    <w:bookmarkEnd w:id="26"/>
    <w:bookmarkEnd w:id="27"/>
    <w:bookmarkStart w:id="28" w:name="budget-allocation"/>
    <w:p>
      <w:pPr>
        <w:pStyle w:val="Heading2"/>
      </w:pPr>
      <w:r>
        <w:t xml:space="preserve">Budget Allocation</w:t>
      </w:r>
    </w:p>
    <w:p>
      <w:pPr>
        <w:pStyle w:val="FirstParagraph"/>
      </w:pPr>
      <w:r>
        <w:t xml:space="preserve">Total Marketing Investment: $45,000 (Year 1)</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Bilingual Community Events (Workshops, Sponsorships)</w:t>
      </w:r>
    </w:p>
    <w:p>
      <w:pPr>
        <w:pStyle w:val="BodyText"/>
      </w:pPr>
      <w:r>
        <w:t xml:space="preserve">$18,000</w:t>
      </w:r>
    </w:p>
    <w:p>
      <w:pPr>
        <w:pStyle w:val="BodyText"/>
      </w:pPr>
      <w:r>
        <w:t xml:space="preserve">35% new client acquisition in 6 months</w:t>
      </w:r>
    </w:p>
    <w:p>
      <w:pPr>
        <w:pStyle w:val="BodyText"/>
      </w:pPr>
      <w:r>
        <w:t xml:space="preserve">Digital Marketing (SEO, Social Ads)</w:t>
      </w:r>
    </w:p>
    <w:p>
      <w:pPr>
        <w:pStyle w:val="BodyText"/>
      </w:pPr>
      <w:r>
        <w:t xml:space="preserve">$12,000</w:t>
      </w:r>
    </w:p>
    <w:p>
      <w:pPr>
        <w:pStyle w:val="BodyText"/>
      </w:pPr>
      <w:r>
        <w:t xml:space="preserve">45% of online leads; 2.1x CAC reduction</w:t>
      </w:r>
    </w:p>
    <w:p>
      <w:pPr>
        <w:pStyle w:val="BodyText"/>
      </w:pPr>
      <w:r>
        <w:t xml:space="preserve">Institutional Partnership Development</w:t>
      </w:r>
    </w:p>
    <w:p>
      <w:pPr>
        <w:pStyle w:val="BodyText"/>
      </w:pPr>
      <w:r>
        <w:t xml:space="preserve">$8,500</w:t>
      </w:r>
    </w:p>
    <w:p>
      <w:pPr>
        <w:pStyle w:val="BodyText"/>
      </w:pPr>
      <w:r>
        <w:t xml:space="preserve">Target: 3 school board contracts by Q3 Year 1</w:t>
      </w:r>
    </w:p>
    <w:p>
      <w:pPr>
        <w:pStyle w:val="BodyText"/>
      </w:pPr>
      <w:r>
        <w:t xml:space="preserve">Content &amp; Localization (French-English materials)</w:t>
      </w:r>
    </w:p>
    <w:p>
      <w:pPr>
        <w:pStyle w:val="BodyText"/>
      </w:pPr>
      <w:r>
        <w:t xml:space="preserve">$6,500</w:t>
      </w:r>
    </w:p>
    <w:p>
      <w:pPr>
        <w:pStyle w:val="BodyText"/>
      </w:pPr>
      <w:r>
        <w:t xml:space="preserve">Supports cultural competency; reduces client churn by 22%</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Montreal clinic presence (bilingual signage, French-English website), launch community workshop series, initiate school outreach.</w:t>
      </w:r>
    </w:p>
    <w:p>
      <w:pPr>
        <w:pStyle w:val="BodyText"/>
      </w:pPr>
      <w:r>
        <w:rPr>
          <w:bCs/>
          <w:b/>
        </w:rPr>
        <w:t xml:space="preserve">Months 4-6:</w:t>
      </w:r>
      <w:r>
        <w:t xml:space="preserve"> </w:t>
      </w:r>
      <w:r>
        <w:t xml:space="preserve">Secure first school board partnership; begin digital campaigns; submit Quebec Ministry of Health application.</w:t>
      </w:r>
    </w:p>
    <w:p>
      <w:pPr>
        <w:pStyle w:val="BodyText"/>
      </w:pPr>
      <w:r>
        <w:rPr>
          <w:bCs/>
          <w:b/>
        </w:rPr>
        <w:t xml:space="preserve">Months 7-12:</w:t>
      </w:r>
      <w:r>
        <w:t xml:space="preserve"> </w:t>
      </w:r>
      <w:r>
        <w:t xml:space="preserve">Scale successful tactics (e.g., expand to 10 schools), implement referral program for Montreal healthcare providers, publish Montreal-specific research on speech patterns.</w:t>
      </w:r>
    </w:p>
    <w:bookmarkEnd w:id="29"/>
    <w:bookmarkStart w:id="30" w:name="evaluation-framework"/>
    <w:p>
      <w:pPr>
        <w:pStyle w:val="Heading2"/>
      </w:pPr>
      <w:r>
        <w:t xml:space="preserve">Evaluation Framework</w:t>
      </w:r>
    </w:p>
    <w:p>
      <w:pPr>
        <w:pStyle w:val="FirstParagraph"/>
      </w:pPr>
      <w:r>
        <w:t xml:space="preserve">We measure success through metrics specific to Canada Montreal:</w:t>
      </w:r>
    </w:p>
    <w:p>
      <w:pPr>
        <w:numPr>
          <w:ilvl w:val="0"/>
          <w:numId w:val="1007"/>
        </w:numPr>
        <w:pStyle w:val="Compact"/>
      </w:pPr>
      <w:r>
        <w:rPr>
          <w:bCs/>
          <w:b/>
        </w:rPr>
        <w:t xml:space="preserve">Client Acquisition Cost (CAC):</w:t>
      </w:r>
      <w:r>
        <w:t xml:space="preserve"> </w:t>
      </w:r>
      <w:r>
        <w:t xml:space="preserve">Target ≤ $450 (below Montreal industry average of $610).</w:t>
      </w:r>
    </w:p>
    <w:p>
      <w:pPr>
        <w:numPr>
          <w:ilvl w:val="0"/>
          <w:numId w:val="1007"/>
        </w:numPr>
        <w:pStyle w:val="Compact"/>
      </w:pPr>
      <w:r>
        <w:rPr>
          <w:bCs/>
          <w:b/>
        </w:rPr>
        <w:t xml:space="preserve">Cultural Relevance Score:</w:t>
      </w:r>
      <w:r>
        <w:t xml:space="preserve"> </w:t>
      </w:r>
      <w:r>
        <w:t xml:space="preserve">90% client satisfaction on "therapist understood my family's language/culture" in post-therapy surveys.</w:t>
      </w:r>
    </w:p>
    <w:p>
      <w:pPr>
        <w:numPr>
          <w:ilvl w:val="0"/>
          <w:numId w:val="1007"/>
        </w:numPr>
        <w:pStyle w:val="Compact"/>
      </w:pPr>
      <w:r>
        <w:rPr>
          <w:bCs/>
          <w:b/>
        </w:rPr>
        <w:t xml:space="preserve">Referral Rate:</w:t>
      </w:r>
      <w:r>
        <w:t xml:space="preserve"> </w:t>
      </w:r>
      <w:r>
        <w:t xml:space="preserve">35% from Montreal healthcare partners (target: 25% industry average).</w:t>
      </w:r>
    </w:p>
    <w:bookmarkEnd w:id="30"/>
    <w:bookmarkStart w:id="31" w:name="conclusion"/>
    <w:p>
      <w:pPr>
        <w:pStyle w:val="Heading2"/>
      </w:pPr>
      <w:r>
        <w:t xml:space="preserve">Conclusion</w:t>
      </w:r>
    </w:p>
    <w:p>
      <w:pPr>
        <w:pStyle w:val="FirstParagraph"/>
      </w:pPr>
      <w:r>
        <w:t xml:space="preserve">This Marketing Plan positions our Speech Therapist practice as the essential partner for communication care across Canada Montreal. By embedding bilingual competence into every strategy—from community workshops to school partnerships—we address Quebec's unique healthcare landscape while fulfilling an urgent local need. With 1 in 6 Montreal children requiring speech therapy services, our targeted approach ensures sustainable growth within Quebec's most dynamic market. The success of this plan will directly contribute to improving communication outcomes for over 1,200 Montreal families annually, establishing us as the region's trusted Speech Therapist for a generation.</w:t>
      </w:r>
    </w:p>
    <w:p>
      <w:pPr>
        <w:pStyle w:val="BodyText"/>
      </w:pPr>
      <w:r>
        <w:rPr>
          <w:iCs/>
          <w:i/>
        </w:rPr>
        <w:t xml:space="preserve">Prepared by: Montreal Speech Therapy Solutions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Canada Montreal</dc:title>
  <dc:creator/>
  <dc:language>en</dc:language>
  <cp:keywords/>
  <dcterms:created xsi:type="dcterms:W3CDTF">2026-07-23T12:06:33Z</dcterms:created>
  <dcterms:modified xsi:type="dcterms:W3CDTF">2026-07-23T12:06:33Z</dcterms:modified>
</cp:coreProperties>
</file>

<file path=docProps/custom.xml><?xml version="1.0" encoding="utf-8"?>
<Properties xmlns="http://schemas.openxmlformats.org/officeDocument/2006/custom-properties" xmlns:vt="http://schemas.openxmlformats.org/officeDocument/2006/docPropsVTypes"/>
</file>