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Spain</w:t>
      </w:r>
      <w:r>
        <w:t xml:space="preserve"> </w:t>
      </w:r>
      <w:r>
        <w:t xml:space="preserve">Madrid</w:t>
      </w:r>
    </w:p>
    <w:bookmarkStart w:id="33" w:name="X329e6c424a31b02a4607f708e725e5571cd892a"/>
    <w:p>
      <w:pPr>
        <w:pStyle w:val="Heading1"/>
      </w:pPr>
      <w:r>
        <w:t xml:space="preserve">Comprehensive Marketing Plan for Premium Speech Therapy Services in Spain Madrid</w:t>
      </w:r>
    </w:p>
    <w:bookmarkStart w:id="20" w:name="X9de8a163c68a47d5185d2cfde741fdcba2ad342"/>
    <w:p>
      <w:pPr>
        <w:pStyle w:val="Heading2"/>
      </w:pPr>
      <w:r>
        <w:t xml:space="preserve">Introduction: Establishing Excellence in Speech Therapy within Madrid's Healthcare Landscape</w:t>
      </w:r>
    </w:p>
    <w:p>
      <w:pPr>
        <w:pStyle w:val="FirstParagraph"/>
      </w:pPr>
      <w:r>
        <w:t xml:space="preserve">This strategic Marketing Plan outlines a targeted approach to position our specialized Speech Therapist practice as the premier choice for speech, language, and communication disorders across Spain Madrid. With rising awareness of neurodevelopmental conditions and an aging population requiring post-stroke rehabilitation in Madrid, this plan leverages local market dynamics to create sustainable growth. Our commitment centers on delivering evidence-based interventions tailored to the cultural nuances of Spain Madrid while addressing unmet needs in the speech therapy sector.</w:t>
      </w:r>
    </w:p>
    <w:bookmarkEnd w:id="20"/>
    <w:bookmarkStart w:id="21" w:name="X4f8de2108d693eba02a9b631f581bb9606749ab"/>
    <w:p>
      <w:pPr>
        <w:pStyle w:val="Heading2"/>
      </w:pPr>
      <w:r>
        <w:t xml:space="preserve">Market Analysis: Opportunity in Spain Madrid's Growing Speech Therapy Sector</w:t>
      </w:r>
    </w:p>
    <w:p>
      <w:pPr>
        <w:pStyle w:val="FirstParagraph"/>
      </w:pPr>
      <w:r>
        <w:t xml:space="preserve">Madrid's healthcare market demonstrates significant potential, with over 350,000 children diagnosed with communication disorders annually (Spanish Ministry of Health, 2023). The demand for qualified Speech Therapists has increased by 18% in Madrid since 2021 due to expanded public health coverage and parental awareness. However, a critical gap persists: only 45% of private practices offer bilingual (Spanish-English) services despite Madrid's status as a global city with high foreign resident populations. This Marketing Plan directly addresses this void by positioning our practice as the culturally competent Speech Therapist solution for Madrid's diverse communities—from expatriate families in Salamanca to immigrant communities in Villaverde.</w:t>
      </w:r>
    </w:p>
    <w:bookmarkEnd w:id="21"/>
    <w:bookmarkStart w:id="22" w:name="X9846fbf1301f5514e2ee368621c8f5fc31b5c8d"/>
    <w:p>
      <w:pPr>
        <w:pStyle w:val="Heading2"/>
      </w:pPr>
      <w:r>
        <w:t xml:space="preserve">Target Audience: Precision Segmentation for Spain Madrid</w:t>
      </w:r>
    </w:p>
    <w:p>
      <w:pPr>
        <w:pStyle w:val="FirstParagraph"/>
      </w:pPr>
      <w:r>
        <w:t xml:space="preserve">Our primary audience comprises:</w:t>
      </w:r>
    </w:p>
    <w:p>
      <w:pPr>
        <w:numPr>
          <w:ilvl w:val="0"/>
          <w:numId w:val="1001"/>
        </w:numPr>
        <w:pStyle w:val="Compact"/>
      </w:pPr>
      <w:r>
        <w:rPr>
          <w:bCs/>
          <w:b/>
        </w:rPr>
        <w:t xml:space="preserve">Parents of children aged 0-12</w:t>
      </w:r>
      <w:r>
        <w:t xml:space="preserve">: Especially in high-demand districts like Usera and Latina where developmental disorder prevalence exceeds national averages by 22%.</w:t>
      </w:r>
    </w:p>
    <w:p>
      <w:pPr>
        <w:numPr>
          <w:ilvl w:val="0"/>
          <w:numId w:val="1001"/>
        </w:numPr>
        <w:pStyle w:val="Compact"/>
      </w:pPr>
      <w:r>
        <w:rPr>
          <w:bCs/>
          <w:b/>
        </w:rPr>
        <w:t xml:space="preserve">Adults recovering from stroke or neurological conditions</w:t>
      </w:r>
      <w:r>
        <w:t xml:space="preserve">: Targeting healthcare networks across Madrid's public hospitals (e.g., Hospital Clínico San Carlos).</w:t>
      </w:r>
    </w:p>
    <w:p>
      <w:pPr>
        <w:numPr>
          <w:ilvl w:val="0"/>
          <w:numId w:val="1001"/>
        </w:numPr>
        <w:pStyle w:val="Compact"/>
      </w:pPr>
      <w:r>
        <w:rPr>
          <w:bCs/>
          <w:b/>
        </w:rPr>
        <w:t xml:space="preserve">Expatriate communities</w:t>
      </w:r>
      <w:r>
        <w:t xml:space="preserve">: Focusing on English-speaking families in premium neighborhoods like Chamberí and Ciudad Jardín.</w:t>
      </w:r>
    </w:p>
    <w:bookmarkEnd w:id="22"/>
    <w:bookmarkStart w:id="23" w:name="X2c95bd19cd206331fad88c37d7571eb71781ebd"/>
    <w:p>
      <w:pPr>
        <w:pStyle w:val="Heading2"/>
      </w:pPr>
      <w:r>
        <w:t xml:space="preserve">Marketing Objectives: Madrid-Centric Growth Metrics</w:t>
      </w:r>
    </w:p>
    <w:p>
      <w:pPr>
        <w:pStyle w:val="FirstParagraph"/>
      </w:pPr>
      <w:r>
        <w:t xml:space="preserve">This Marketing Plan establishes measurable goals for Spain Madrid operations:</w:t>
      </w:r>
    </w:p>
    <w:p>
      <w:pPr>
        <w:numPr>
          <w:ilvl w:val="0"/>
          <w:numId w:val="1002"/>
        </w:numPr>
        <w:pStyle w:val="Compact"/>
      </w:pPr>
      <w:r>
        <w:t xml:space="preserve">Achieve 30% market share in private pediatric speech therapy within Madrid's top 5 districts within 18 months.</w:t>
      </w:r>
    </w:p>
    <w:p>
      <w:pPr>
        <w:numPr>
          <w:ilvl w:val="0"/>
          <w:numId w:val="1002"/>
        </w:numPr>
        <w:pStyle w:val="Compact"/>
      </w:pPr>
      <w:r>
        <w:t xml:space="preserve">Secure partnerships with 15+ clinics and schools across Madrid by Year 2.</w:t>
      </w:r>
    </w:p>
    <w:p>
      <w:pPr>
        <w:numPr>
          <w:ilvl w:val="0"/>
          <w:numId w:val="1002"/>
        </w:numPr>
        <w:pStyle w:val="Compact"/>
      </w:pPr>
      <w:r>
        <w:t xml:space="preserve">Attain a client retention rate of 75% through culturally personalized care in Spain Madrid.</w:t>
      </w:r>
    </w:p>
    <w:bookmarkEnd w:id="23"/>
    <w:bookmarkStart w:id="28" w:name="X19e17604974e9bdac82aa3adad7da9e10fbb2cf"/>
    <w:p>
      <w:pPr>
        <w:pStyle w:val="Heading2"/>
      </w:pPr>
      <w:r>
        <w:t xml:space="preserve">Marketing Strategies: The 4Ps for Spain Madrid's Unique Market</w:t>
      </w:r>
    </w:p>
    <w:bookmarkStart w:id="24" w:name="X98a6ccda1b427d0f4822d688530c5150e7e63bc"/>
    <w:p>
      <w:pPr>
        <w:pStyle w:val="Heading3"/>
      </w:pPr>
      <w:r>
        <w:t xml:space="preserve">Product: Culturally Adapted Speech Therapy Services</w:t>
      </w:r>
    </w:p>
    <w:p>
      <w:pPr>
        <w:pStyle w:val="FirstParagraph"/>
      </w:pPr>
      <w:r>
        <w:t xml:space="preserve">We offer specialized services including bilingual therapy (Spanish/English), culturally relevant materials reflecting Madrid's multicultural identity, and telehealth options. Our signature "Madrid Family Support Package" includes home visits across key neighborhoods like Retiro and Moncloa, addressing logistical barriers common in Spain Madrid. Each session integrates local cultural context – such as using Spanish fairy tales for language therapy or adapting communication strategies for Madrid's extended-family structures.</w:t>
      </w:r>
    </w:p>
    <w:bookmarkEnd w:id="24"/>
    <w:bookmarkStart w:id="25" w:name="X8f1eae230d9d88bae3a7f88c24d3786ab841af5"/>
    <w:p>
      <w:pPr>
        <w:pStyle w:val="Heading3"/>
      </w:pPr>
      <w:r>
        <w:t xml:space="preserve">Price: Value-Based Pricing for Madrid's Economic Reality</w:t>
      </w:r>
    </w:p>
    <w:p>
      <w:pPr>
        <w:pStyle w:val="FirstParagraph"/>
      </w:pPr>
      <w:r>
        <w:t xml:space="preserve">Our pricing model balances accessibility with premium service:</w:t>
      </w:r>
    </w:p>
    <w:p>
      <w:pPr>
        <w:numPr>
          <w:ilvl w:val="0"/>
          <w:numId w:val="1003"/>
        </w:numPr>
        <w:pStyle w:val="Compact"/>
      </w:pPr>
      <w:r>
        <w:t xml:space="preserve">Standard pediatric sessions: €55-65 (below Madrid average of €70)</w:t>
      </w:r>
    </w:p>
    <w:p>
      <w:pPr>
        <w:numPr>
          <w:ilvl w:val="0"/>
          <w:numId w:val="1003"/>
        </w:numPr>
        <w:pStyle w:val="Compact"/>
      </w:pPr>
      <w:r>
        <w:t xml:space="preserve">Bilingual therapy premium: +20% (addressing high demand in expat communities)</w:t>
      </w:r>
    </w:p>
    <w:p>
      <w:pPr>
        <w:numPr>
          <w:ilvl w:val="0"/>
          <w:numId w:val="1003"/>
        </w:numPr>
        <w:pStyle w:val="Compact"/>
      </w:pPr>
      <w:r>
        <w:t xml:space="preserve">Corporate wellness packages for Madrid businesses (e.g., Google Spain, Telefónica): Group rates starting at €40/session</w:t>
      </w:r>
    </w:p>
    <w:p>
      <w:pPr>
        <w:pStyle w:val="FirstParagraph"/>
      </w:pPr>
      <w:r>
        <w:t xml:space="preserve">This structure ensures affordability while reflecting our expertise as a leading Speech Therapist in Spain Madrid.</w:t>
      </w:r>
    </w:p>
    <w:bookmarkEnd w:id="25"/>
    <w:bookmarkStart w:id="26" w:name="place-strategic-madrid-presence"/>
    <w:p>
      <w:pPr>
        <w:pStyle w:val="Heading3"/>
      </w:pPr>
      <w:r>
        <w:t xml:space="preserve">Place: Strategic Madrid Presence</w:t>
      </w:r>
    </w:p>
    <w:p>
      <w:pPr>
        <w:pStyle w:val="FirstParagraph"/>
      </w:pPr>
      <w:r>
        <w:t xml:space="preserve">We establish physical locations in high-visibility, accessible areas:</w:t>
      </w:r>
    </w:p>
    <w:p>
      <w:pPr>
        <w:numPr>
          <w:ilvl w:val="0"/>
          <w:numId w:val="1004"/>
        </w:numPr>
        <w:pStyle w:val="Compact"/>
      </w:pPr>
      <w:r>
        <w:t xml:space="preserve">Primary clinic: Barrio de la Paz (central Madrid), near public transport hubs</w:t>
      </w:r>
    </w:p>
    <w:p>
      <w:pPr>
        <w:numPr>
          <w:ilvl w:val="0"/>
          <w:numId w:val="1004"/>
        </w:numPr>
        <w:pStyle w:val="Compact"/>
      </w:pPr>
      <w:r>
        <w:t xml:space="preserve">Mobile therapy units serving underserved areas (e.g., Villaverde, Carabanchel)</w:t>
      </w:r>
    </w:p>
    <w:p>
      <w:pPr>
        <w:numPr>
          <w:ilvl w:val="0"/>
          <w:numId w:val="1004"/>
        </w:numPr>
        <w:pStyle w:val="Compact"/>
      </w:pPr>
      <w:r>
        <w:t xml:space="preserve">Digital presence: Optimized for Spanish-language SEO with location tags "Speech Therapist Madrid" and "Logopedia Madrid"</w:t>
      </w:r>
    </w:p>
    <w:bookmarkEnd w:id="26"/>
    <w:bookmarkStart w:id="27" w:name="Xb0a93319056923144c9db13e73a9d64cfd66ad7"/>
    <w:p>
      <w:pPr>
        <w:pStyle w:val="Heading3"/>
      </w:pPr>
      <w:r>
        <w:t xml:space="preserve">Promotion: Hyper-Localized Community Engagement</w:t>
      </w:r>
    </w:p>
    <w:p>
      <w:pPr>
        <w:pStyle w:val="FirstParagraph"/>
      </w:pPr>
      <w:r>
        <w:t xml:space="preserve">Our promotion strategy leverages Madrid's community-centric culture:</w:t>
      </w:r>
    </w:p>
    <w:p>
      <w:pPr>
        <w:numPr>
          <w:ilvl w:val="0"/>
          <w:numId w:val="1005"/>
        </w:numPr>
        <w:pStyle w:val="Compact"/>
      </w:pPr>
      <w:r>
        <w:rPr>
          <w:bCs/>
          <w:b/>
        </w:rPr>
        <w:t xml:space="preserve">Partnerships:</w:t>
      </w:r>
      <w:r>
        <w:t xml:space="preserve"> </w:t>
      </w:r>
      <w:r>
        <w:t xml:space="preserve">Collaborating with 40+ Madrid schools (e.g., Colegio San José de Calasanz) and clinics like Quirónsalud Madrid.</w:t>
      </w:r>
    </w:p>
    <w:p>
      <w:pPr>
        <w:numPr>
          <w:ilvl w:val="0"/>
          <w:numId w:val="1005"/>
        </w:numPr>
        <w:pStyle w:val="Compact"/>
      </w:pPr>
      <w:r>
        <w:rPr>
          <w:bCs/>
          <w:b/>
        </w:rPr>
        <w:t xml:space="preserve">Community Events:</w:t>
      </w:r>
      <w:r>
        <w:t xml:space="preserve"> </w:t>
      </w:r>
      <w:r>
        <w:t xml:space="preserve">Hosting free "Communication Workshops for Madrileños" at community centers (Casa de Campo, Plaza Mayor).</w:t>
      </w:r>
    </w:p>
    <w:p>
      <w:pPr>
        <w:numPr>
          <w:ilvl w:val="0"/>
          <w:numId w:val="1005"/>
        </w:numPr>
        <w:pStyle w:val="Compact"/>
      </w:pPr>
      <w:r>
        <w:rPr>
          <w:bCs/>
          <w:b/>
        </w:rPr>
        <w:t xml:space="preserve">Digital Marketing:</w:t>
      </w:r>
      <w:r>
        <w:t xml:space="preserve"> </w:t>
      </w:r>
      <w:r>
        <w:t xml:space="preserve">Targeted Facebook/Instagram campaigns using Madrid-specific hashtags (#LogopediaMadrid, #TerapiaOralMadrid) and Google Ads geo-targeting Madrid zip codes.</w:t>
      </w:r>
    </w:p>
    <w:p>
      <w:pPr>
        <w:numPr>
          <w:ilvl w:val="0"/>
          <w:numId w:val="1005"/>
        </w:numPr>
        <w:pStyle w:val="Compact"/>
      </w:pPr>
      <w:r>
        <w:rPr>
          <w:bCs/>
          <w:b/>
        </w:rPr>
        <w:t xml:space="preserve">Local Media:</w:t>
      </w:r>
      <w:r>
        <w:t xml:space="preserve"> </w:t>
      </w:r>
      <w:r>
        <w:t xml:space="preserve">Securing features in Madrid-focused publications like "El Mundo" and "El País Salud."</w:t>
      </w:r>
    </w:p>
    <w:bookmarkEnd w:id="27"/>
    <w:bookmarkEnd w:id="28"/>
    <w:bookmarkStart w:id="29" w:name="Xf25e29a9d085f9c29ff1a736392ef9e552550c6"/>
    <w:p>
      <w:pPr>
        <w:pStyle w:val="Heading2"/>
      </w:pPr>
      <w:r>
        <w:t xml:space="preserve">Budget Allocation: Efficient Resource Deployment for Spain Madrid</w:t>
      </w:r>
    </w:p>
    <w:p>
      <w:pPr>
        <w:pStyle w:val="FirstParagraph"/>
      </w:pPr>
      <w:r>
        <w:t xml:space="preserve">Initial investment of €48,000 allocated as:</w:t>
      </w:r>
    </w:p>
    <w:p>
      <w:pPr>
        <w:numPr>
          <w:ilvl w:val="0"/>
          <w:numId w:val="1006"/>
        </w:numPr>
        <w:pStyle w:val="Compact"/>
      </w:pPr>
      <w:r>
        <w:t xml:space="preserve">65% Digital Marketing (Google Ads, SEO for "Speech Therapist Madrid", social media)</w:t>
      </w:r>
    </w:p>
    <w:p>
      <w:pPr>
        <w:numPr>
          <w:ilvl w:val="0"/>
          <w:numId w:val="1006"/>
        </w:numPr>
        <w:pStyle w:val="Compact"/>
      </w:pPr>
      <w:r>
        <w:t xml:space="preserve">20% Community Events &amp; Partnerships (workshops in Madrid neighborhoods)</w:t>
      </w:r>
    </w:p>
    <w:p>
      <w:pPr>
        <w:numPr>
          <w:ilvl w:val="0"/>
          <w:numId w:val="1006"/>
        </w:numPr>
        <w:pStyle w:val="Compact"/>
      </w:pPr>
      <w:r>
        <w:t xml:space="preserve">15% Branding &amp; Materials (bilingual brochures reflecting Spanish culture)</w:t>
      </w:r>
    </w:p>
    <w:bookmarkEnd w:id="29"/>
    <w:bookmarkStart w:id="30" w:name="Xfcfad8b2833e80fd9392319922b124207a73cc9"/>
    <w:p>
      <w:pPr>
        <w:pStyle w:val="Heading2"/>
      </w:pPr>
      <w:r>
        <w:t xml:space="preserve">Implementation Timeline: Madrid-Specific Phases</w:t>
      </w:r>
    </w:p>
    <w:p>
      <w:pPr>
        <w:pStyle w:val="FirstParagraph"/>
      </w:pPr>
      <w:r>
        <w:rPr>
          <w:bCs/>
          <w:b/>
        </w:rPr>
        <w:t xml:space="preserve">Months 1-3:</w:t>
      </w:r>
      <w:r>
        <w:t xml:space="preserve"> </w:t>
      </w:r>
      <w:r>
        <w:t xml:space="preserve">Clinic setup in Barrio de la Paz + digital launch targeting "Speech Therapist Madrid" keywords. Partner with 5 schools.</w:t>
      </w:r>
    </w:p>
    <w:p>
      <w:pPr>
        <w:pStyle w:val="BodyText"/>
      </w:pPr>
      <w:r>
        <w:rPr>
          <w:bCs/>
          <w:b/>
        </w:rPr>
        <w:t xml:space="preserve">Months 4-6:</w:t>
      </w:r>
      <w:r>
        <w:t xml:space="preserve"> </w:t>
      </w:r>
      <w:r>
        <w:t xml:space="preserve">Roll out mobile therapy units to Villaverde; host first community workshop at Casa de Campo.</w:t>
      </w:r>
    </w:p>
    <w:p>
      <w:pPr>
        <w:pStyle w:val="BodyText"/>
      </w:pPr>
      <w:r>
        <w:rPr>
          <w:bCs/>
          <w:b/>
        </w:rPr>
        <w:t xml:space="preserve">Months 7-12:</w:t>
      </w:r>
      <w:r>
        <w:t xml:space="preserve"> </w:t>
      </w:r>
      <w:r>
        <w:t xml:space="preserve">Secure partnerships with Madrid hospitals; launch corporate wellness program for businesses in Madrid city center.</w:t>
      </w:r>
    </w:p>
    <w:bookmarkEnd w:id="30"/>
    <w:bookmarkStart w:id="31" w:name="X428c7546a9eb540f1f6daec8ab9f88cd01912ba"/>
    <w:p>
      <w:pPr>
        <w:pStyle w:val="Heading2"/>
      </w:pPr>
      <w:r>
        <w:t xml:space="preserve">Evaluation Metrics: Measuring Success in Spain Madrid</w:t>
      </w:r>
    </w:p>
    <w:p>
      <w:pPr>
        <w:pStyle w:val="FirstParagraph"/>
      </w:pPr>
      <w:r>
        <w:t xml:space="preserve">We track real-time performance using:</w:t>
      </w:r>
    </w:p>
    <w:p>
      <w:pPr>
        <w:numPr>
          <w:ilvl w:val="0"/>
          <w:numId w:val="1007"/>
        </w:numPr>
        <w:pStyle w:val="Compact"/>
      </w:pPr>
      <w:r>
        <w:rPr>
          <w:iCs/>
          <w:i/>
        </w:rPr>
        <w:t xml:space="preserve">Local Engagement:</w:t>
      </w:r>
      <w:r>
        <w:t xml:space="preserve"> </w:t>
      </w:r>
      <w:r>
        <w:t xml:space="preserve">Website traffic from "Madrid" (via Google Analytics), appointment requests with location tags</w:t>
      </w:r>
    </w:p>
    <w:p>
      <w:pPr>
        <w:numPr>
          <w:ilvl w:val="0"/>
          <w:numId w:val="1007"/>
        </w:numPr>
        <w:pStyle w:val="Compact"/>
      </w:pPr>
      <w:r>
        <w:rPr>
          <w:iCs/>
          <w:i/>
        </w:rPr>
        <w:t xml:space="preserve">Cultural Relevance:</w:t>
      </w:r>
      <w:r>
        <w:t xml:space="preserve"> </w:t>
      </w:r>
      <w:r>
        <w:t xml:space="preserve">Client satisfaction scores measuring "understanding of Madrid family dynamics" (target: 90%)</w:t>
      </w:r>
    </w:p>
    <w:p>
      <w:pPr>
        <w:numPr>
          <w:ilvl w:val="0"/>
          <w:numId w:val="1007"/>
        </w:numPr>
        <w:pStyle w:val="Compact"/>
      </w:pPr>
      <w:r>
        <w:rPr>
          <w:iCs/>
          <w:i/>
        </w:rPr>
        <w:t xml:space="preserve">Market Growth:</w:t>
      </w:r>
      <w:r>
        <w:t xml:space="preserve"> </w:t>
      </w:r>
      <w:r>
        <w:t xml:space="preserve">Monthly client acquisition rate in Madrid districts (e.g., "How many new clients from Retiro?")</w:t>
      </w:r>
    </w:p>
    <w:bookmarkEnd w:id="31"/>
    <w:bookmarkStart w:id="32" w:name="X64e40f1e4c7f4d0daf5493a01c88ff46bafe6f9"/>
    <w:p>
      <w:pPr>
        <w:pStyle w:val="Heading2"/>
      </w:pPr>
      <w:r>
        <w:t xml:space="preserve">Conclusion: Leading the Speech Therapy Movement in Spain Madrid</w:t>
      </w:r>
    </w:p>
    <w:p>
      <w:pPr>
        <w:pStyle w:val="FirstParagraph"/>
      </w:pPr>
      <w:r>
        <w:t xml:space="preserve">This Marketing Plan positions our Speech Therapist practice as the definitive solution for communication disorders across Spain Madrid. By embedding cultural intelligence into every service—acknowledging Madrid's unique blend of tradition and modernity—we will exceed expectations where competitors offer generic therapy. This strategy ensures we don't just operate in Madrid, but become an indispensable part of the city's healthcare ecosystem. As a dedicated Speech Therapist serving Spain Madrid, our mission is clear: transforming communication challenges into opportunities for every Madrileño family through locally relevant expertise.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Spain Madrid</dc:title>
  <dc:creator/>
  <dc:language>en</dc:language>
  <cp:keywords/>
  <dcterms:created xsi:type="dcterms:W3CDTF">2026-07-23T06:47:33Z</dcterms:created>
  <dcterms:modified xsi:type="dcterms:W3CDTF">2026-07-23T06:47:33Z</dcterms:modified>
</cp:coreProperties>
</file>

<file path=docProps/custom.xml><?xml version="1.0" encoding="utf-8"?>
<Properties xmlns="http://schemas.openxmlformats.org/officeDocument/2006/custom-properties" xmlns:vt="http://schemas.openxmlformats.org/officeDocument/2006/docPropsVTypes"/>
</file>