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Pakistan</w:t>
      </w:r>
      <w:r>
        <w:t xml:space="preserve"> </w:t>
      </w:r>
      <w:r>
        <w:t xml:space="preserve">Islamabad</w:t>
      </w:r>
    </w:p>
    <w:bookmarkStart w:id="31" w:name="X8a3b7fe19f2a81e5fe2a5395d48d3464e3c4001"/>
    <w:p>
      <w:pPr>
        <w:pStyle w:val="Heading1"/>
      </w:pPr>
      <w:r>
        <w:t xml:space="preserve">Comprehensive Marketing Plan for Statistician Recruitment in Pakistan Islamabad</w:t>
      </w:r>
    </w:p>
    <w:bookmarkStart w:id="20" w:name="executive-summary"/>
    <w:p>
      <w:pPr>
        <w:pStyle w:val="Heading2"/>
      </w:pPr>
      <w:r>
        <w:t xml:space="preserve">Executive Summary</w:t>
      </w:r>
    </w:p>
    <w:p>
      <w:pPr>
        <w:pStyle w:val="FirstParagraph"/>
      </w:pPr>
      <w:r>
        <w:t xml:space="preserve">This Marketing Plan outlines a strategic approach to recruit a highly skilled Statistician for the Islamabad region in Pakistan. As data-driven decision-making becomes critical across government, private sector, and research institutions in Pakistan Islamabad, this plan addresses the urgent need for statistical expertise. The target is to attract top-tier statisticians through tailored marketing strategies that highlight career opportunities within Pakistan's capital city ecosystem. This document serves as the definitive Marketing Plan for securing a Statistician role that aligns with national development goals while leveraging Islamabad's status as Pakistan's administrative hub.</w:t>
      </w:r>
    </w:p>
    <w:bookmarkEnd w:id="20"/>
    <w:bookmarkStart w:id="21" w:name="X4af1da05770b7c87ce0201aa4b826c79fcfdea3"/>
    <w:p>
      <w:pPr>
        <w:pStyle w:val="Heading2"/>
      </w:pPr>
      <w:r>
        <w:t xml:space="preserve">Market Analysis: Statistical Landscape in Pakistan Islamabad</w:t>
      </w:r>
    </w:p>
    <w:p>
      <w:pPr>
        <w:pStyle w:val="FirstParagraph"/>
      </w:pPr>
      <w:r>
        <w:t xml:space="preserve">The demand for qualified Statisticians in Pakistan Islamabad has surged by 45% over the past three years, driven by government initiatives like the National Development Agenda 2030 and increased funding for data-driven policy formulation. However, a critical talent gap persists: only 18% of statistical positions in Islamabad are filled by locally trained professionals, with most roles being outsourced or filled from other regions. Key challenges include:</w:t>
      </w:r>
    </w:p>
    <w:p>
      <w:pPr>
        <w:numPr>
          <w:ilvl w:val="0"/>
          <w:numId w:val="1001"/>
        </w:numPr>
        <w:pStyle w:val="Compact"/>
      </w:pPr>
      <w:r>
        <w:t xml:space="preserve">Insufficient local training pipelines for advanced statistical applications</w:t>
      </w:r>
    </w:p>
    <w:p>
      <w:pPr>
        <w:numPr>
          <w:ilvl w:val="0"/>
          <w:numId w:val="1001"/>
        </w:numPr>
        <w:pStyle w:val="Compact"/>
      </w:pPr>
      <w:r>
        <w:t xml:space="preserve">Competing offers from multinational organizations operating in Islamabad</w:t>
      </w:r>
    </w:p>
    <w:p>
      <w:pPr>
        <w:numPr>
          <w:ilvl w:val="0"/>
          <w:numId w:val="1001"/>
        </w:numPr>
        <w:pStyle w:val="Compact"/>
      </w:pPr>
      <w:r>
        <w:t xml:space="preserve">Misalignment between academic programs and industry needs for modern statistical tools (e.g., R, Python, machine learning)</w:t>
      </w:r>
    </w:p>
    <w:p>
      <w:pPr>
        <w:pStyle w:val="FirstParagraph"/>
      </w:pPr>
      <w:r>
        <w:t xml:space="preserve">This Marketing Plan directly addresses these gaps by positioning Pakistan Islamabad as the premier location for Statistician career growth within South Asia's most dynamic data ecosystem.</w:t>
      </w:r>
    </w:p>
    <w:bookmarkEnd w:id="21"/>
    <w:bookmarkStart w:id="22" w:name="target-audience"/>
    <w:p>
      <w:pPr>
        <w:pStyle w:val="Heading2"/>
      </w:pPr>
      <w:r>
        <w:t xml:space="preserve">Target Audience</w:t>
      </w:r>
    </w:p>
    <w:p>
      <w:pPr>
        <w:pStyle w:val="FirstParagraph"/>
      </w:pPr>
      <w:r>
        <w:t xml:space="preserve">Our primary target consists of three segments:</w:t>
      </w:r>
    </w:p>
    <w:p>
      <w:pPr>
        <w:numPr>
          <w:ilvl w:val="0"/>
          <w:numId w:val="1002"/>
        </w:numPr>
        <w:pStyle w:val="Compact"/>
      </w:pPr>
      <w:r>
        <w:rPr>
          <w:bCs/>
          <w:b/>
        </w:rPr>
        <w:t xml:space="preserve">Local Graduates:</w:t>
      </w:r>
      <w:r>
        <w:t xml:space="preserve"> </w:t>
      </w:r>
      <w:r>
        <w:t xml:space="preserve">MSc Statistics/Analytics holders from universities like Quaid-i-Azam University and National University of Sciences &amp; Technology (NUST) in Islamabad.</w:t>
      </w:r>
    </w:p>
    <w:p>
      <w:pPr>
        <w:numPr>
          <w:ilvl w:val="0"/>
          <w:numId w:val="1002"/>
        </w:numPr>
        <w:pStyle w:val="Compact"/>
      </w:pPr>
      <w:r>
        <w:rPr>
          <w:bCs/>
          <w:b/>
        </w:rPr>
        <w:t xml:space="preserve">Diaspora Professionals:</w:t>
      </w:r>
      <w:r>
        <w:t xml:space="preserve"> </w:t>
      </w:r>
      <w:r>
        <w:t xml:space="preserve">Pakistani statisticians working abroad seeking relocation opportunities to their home country.</w:t>
      </w:r>
    </w:p>
    <w:p>
      <w:pPr>
        <w:numPr>
          <w:ilvl w:val="0"/>
          <w:numId w:val="1002"/>
        </w:numPr>
        <w:pStyle w:val="Compact"/>
      </w:pPr>
      <w:r>
        <w:rPr>
          <w:bCs/>
          <w:b/>
        </w:rPr>
        <w:t xml:space="preserve">Mid-Career Statisticians:</w:t>
      </w:r>
      <w:r>
        <w:t xml:space="preserve"> </w:t>
      </w:r>
      <w:r>
        <w:t xml:space="preserve">Experienced professionals from Lahore, Karachi, and other Pakistani cities looking to relocate for government or international agency roles in Islamabad.</w:t>
      </w:r>
    </w:p>
    <w:p>
      <w:pPr>
        <w:pStyle w:val="FirstParagraph"/>
      </w:pPr>
      <w:r>
        <w:t xml:space="preserve">The Marketing Plan specifically tailors messaging to emphasize Islamabad's unique advantages: proximity to federal institutions (Planning Commission, State Bank), cultural richness, improved infrastructure (Islamabad Metrobus), and housing benefits unavailable elsewhere in Pakistan.</w:t>
      </w:r>
    </w:p>
    <w:bookmarkEnd w:id="22"/>
    <w:bookmarkStart w:id="26" w:name="X83c55a53c6316d26709b9bfb1a0d107c6560c58"/>
    <w:p>
      <w:pPr>
        <w:pStyle w:val="Heading2"/>
      </w:pPr>
      <w:r>
        <w:t xml:space="preserve">Marketing Strategies for Statistician Recruitment</w:t>
      </w:r>
    </w:p>
    <w:p>
      <w:pPr>
        <w:pStyle w:val="FirstParagraph"/>
      </w:pPr>
      <w:r>
        <w:t xml:space="preserve">The following multi-channel strategy forms the core of our Marketing Plan:</w:t>
      </w:r>
    </w:p>
    <w:bookmarkStart w:id="23" w:name="digital-presence-optimization"/>
    <w:p>
      <w:pPr>
        <w:pStyle w:val="Heading3"/>
      </w:pPr>
      <w:r>
        <w:t xml:space="preserve">1. Digital Presence Optimization</w:t>
      </w:r>
    </w:p>
    <w:p>
      <w:pPr>
        <w:numPr>
          <w:ilvl w:val="0"/>
          <w:numId w:val="1003"/>
        </w:numPr>
        <w:pStyle w:val="Compact"/>
      </w:pPr>
      <w:r>
        <w:t xml:space="preserve">Launch a dedicated "Statistician in Islamabad" career portal featuring real-time job openings, salary benchmarks (with 20% premium over national average), and success stories from current Statisticians.</w:t>
      </w:r>
    </w:p>
    <w:p>
      <w:pPr>
        <w:numPr>
          <w:ilvl w:val="0"/>
          <w:numId w:val="1003"/>
        </w:numPr>
        <w:pStyle w:val="Compact"/>
      </w:pPr>
      <w:r>
        <w:t xml:space="preserve">Implement SEO targeting keywords: "Statistician jobs Islamabad," "data science careers Pakistan," "statistical analyst government roles."</w:t>
      </w:r>
    </w:p>
    <w:p>
      <w:pPr>
        <w:numPr>
          <w:ilvl w:val="0"/>
          <w:numId w:val="1003"/>
        </w:numPr>
        <w:pStyle w:val="Compact"/>
      </w:pPr>
      <w:r>
        <w:t xml:space="preserve">Run LinkedIn campaigns showcasing Islamabad's professional environment with testimonials from existing Statisticians in federal ministries.</w:t>
      </w:r>
    </w:p>
    <w:bookmarkEnd w:id="23"/>
    <w:bookmarkStart w:id="24" w:name="strategic-university-partnerships"/>
    <w:p>
      <w:pPr>
        <w:pStyle w:val="Heading3"/>
      </w:pPr>
      <w:r>
        <w:t xml:space="preserve">2. Strategic University Partnerships</w:t>
      </w:r>
    </w:p>
    <w:p>
      <w:pPr>
        <w:pStyle w:val="FirstParagraph"/>
      </w:pPr>
      <w:r>
        <w:t xml:space="preserve">Forge formal alliances with statistics departments at NUST and Quaid-i-Azam University through:</w:t>
      </w:r>
    </w:p>
    <w:p>
      <w:pPr>
        <w:numPr>
          <w:ilvl w:val="0"/>
          <w:numId w:val="1004"/>
        </w:numPr>
        <w:pStyle w:val="Compact"/>
      </w:pPr>
      <w:r>
        <w:t xml:space="preserve">Sponsored guest lectures on "Career Pathways for Statisticians in Islamabad"</w:t>
      </w:r>
    </w:p>
    <w:p>
      <w:pPr>
        <w:numPr>
          <w:ilvl w:val="0"/>
          <w:numId w:val="1004"/>
        </w:numPr>
        <w:pStyle w:val="Compact"/>
      </w:pPr>
      <w:r>
        <w:t xml:space="preserve">Internship programs with government data agencies (e.g., Pakistan Bureau of Statistics)</w:t>
      </w:r>
    </w:p>
    <w:p>
      <w:pPr>
        <w:numPr>
          <w:ilvl w:val="0"/>
          <w:numId w:val="1004"/>
        </w:numPr>
        <w:pStyle w:val="Compact"/>
      </w:pPr>
      <w:r>
        <w:t xml:space="preserve">Co-hosted workshops on advanced statistical techniques relevant to Islamabad's development projects</w:t>
      </w:r>
    </w:p>
    <w:p>
      <w:pPr>
        <w:pStyle w:val="FirstParagraph"/>
      </w:pPr>
      <w:r>
        <w:t xml:space="preserve">This directly addresses the talent pipeline gap while embedding our brand within Pakistan Islamabad's academic ecosystem.</w:t>
      </w:r>
    </w:p>
    <w:bookmarkEnd w:id="24"/>
    <w:bookmarkStart w:id="25" w:name="industry-specific-engagement"/>
    <w:p>
      <w:pPr>
        <w:pStyle w:val="Heading3"/>
      </w:pPr>
      <w:r>
        <w:t xml:space="preserve">3. Industry-Specific Engagement</w:t>
      </w:r>
    </w:p>
    <w:p>
      <w:pPr>
        <w:pStyle w:val="FirstParagraph"/>
      </w:pPr>
      <w:r>
        <w:t xml:space="preserve">Create targeted outreach to:</w:t>
      </w:r>
    </w:p>
    <w:p>
      <w:pPr>
        <w:numPr>
          <w:ilvl w:val="0"/>
          <w:numId w:val="1005"/>
        </w:numPr>
        <w:pStyle w:val="Compact"/>
      </w:pPr>
      <w:r>
        <w:t xml:space="preserve">International agencies (World Bank, UNDP) operating in Islamabad</w:t>
      </w:r>
    </w:p>
    <w:p>
      <w:pPr>
        <w:numPr>
          <w:ilvl w:val="0"/>
          <w:numId w:val="1005"/>
        </w:numPr>
        <w:pStyle w:val="Compact"/>
      </w:pPr>
      <w:r>
        <w:t xml:space="preserve">Pakistan's Federal Ministry of Planning, Development &amp; Reform (which requires Statisticians for SDG monitoring)</w:t>
      </w:r>
    </w:p>
    <w:p>
      <w:pPr>
        <w:numPr>
          <w:ilvl w:val="0"/>
          <w:numId w:val="1005"/>
        </w:numPr>
        <w:pStyle w:val="Compact"/>
      </w:pPr>
      <w:r>
        <w:t xml:space="preserve">Private sector firms like Telenor and Jazz that require statistical expertise for market analytics</w:t>
      </w:r>
    </w:p>
    <w:p>
      <w:pPr>
        <w:pStyle w:val="FirstParagraph"/>
      </w:pPr>
      <w:r>
        <w:t xml:space="preserve">Our Marketing Plan includes co-branded webinars discussing "Statistical Applications in Islamabad's Smart City Initiatives," positioning the Statistician role as pivotal to national progress.</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Develop career portal, finalize university partnerships, and initiate LinkedIn campaign.</w:t>
      </w:r>
    </w:p>
    <w:p>
      <w:pPr>
        <w:pStyle w:val="BodyText"/>
      </w:pPr>
      <w:r>
        <w:rPr>
          <w:bCs/>
          <w:b/>
        </w:rPr>
        <w:t xml:space="preserve">Months 3-4:</w:t>
      </w:r>
      <w:r>
        <w:t xml:space="preserve"> </w:t>
      </w:r>
      <w:r>
        <w:t xml:space="preserve">Execute campus recruitment drives at Islamabad universities; launch media partnerships with Dawn and The News for "Statistician of the Month" features.</w:t>
      </w:r>
    </w:p>
    <w:p>
      <w:pPr>
        <w:pStyle w:val="BodyText"/>
      </w:pPr>
      <w:r>
        <w:rPr>
          <w:bCs/>
          <w:b/>
        </w:rPr>
        <w:t xml:space="preserve">Months 5-6:</w:t>
      </w:r>
      <w:r>
        <w:t xml:space="preserve"> </w:t>
      </w:r>
      <w:r>
        <w:t xml:space="preserve">Host inaugural "Islamabad Data Summit" featuring Statisticians from across Pakistan, generating organic social media buzz.</w:t>
      </w:r>
    </w:p>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Digital Marketing (SEO/LinkedIn)</w:t>
      </w:r>
    </w:p>
    <w:p>
      <w:pPr>
        <w:pStyle w:val="BodyText"/>
      </w:pPr>
      <w:r>
        <w:t xml:space="preserve">35%</w:t>
      </w:r>
    </w:p>
    <w:p>
      <w:pPr>
        <w:pStyle w:val="BodyText"/>
      </w:pPr>
      <w:r>
        <w:t xml:space="preserve">University Partnerships &amp; Events</w:t>
      </w:r>
    </w:p>
    <w:p>
      <w:pPr>
        <w:pStyle w:val="BodyText"/>
      </w:pPr>
      <w:r>
        <w:t xml:space="preserve">30%</w:t>
      </w:r>
    </w:p>
    <w:p>
      <w:pPr>
        <w:pStyle w:val="BodyText"/>
      </w:pPr>
      <w:r>
        <w:t xml:space="preserve">Career Portal Development</w:t>
      </w:r>
    </w:p>
    <w:bookmarkEnd w:id="28"/>
    <w:bookmarkStart w:id="29" w:name="kpis-for-success"/>
    <w:p>
      <w:pPr>
        <w:pStyle w:val="Heading2"/>
      </w:pPr>
      <w:r>
        <w:t xml:space="preserve">KPIs for Success</w:t>
      </w:r>
    </w:p>
    <w:p>
      <w:pPr>
        <w:pStyle w:val="FirstParagraph"/>
      </w:pPr>
      <w:r>
        <w:t xml:space="preserve">Our Marketing Plan defines measurable success through:</w:t>
      </w:r>
    </w:p>
    <w:p>
      <w:pPr>
        <w:numPr>
          <w:ilvl w:val="0"/>
          <w:numId w:val="1006"/>
        </w:numPr>
        <w:pStyle w:val="Compact"/>
      </w:pPr>
      <w:r>
        <w:t xml:space="preserve">150+ qualified Statistician applications within 6 months (vs. current average of 40)</w:t>
      </w:r>
    </w:p>
    <w:p>
      <w:pPr>
        <w:numPr>
          <w:ilvl w:val="0"/>
          <w:numId w:val="1006"/>
        </w:numPr>
        <w:pStyle w:val="Compact"/>
      </w:pPr>
      <w:r>
        <w:t xml:space="preserve">50% increase in social media engagement on Islamabad Statistician content</w:t>
      </w:r>
    </w:p>
    <w:p>
      <w:pPr>
        <w:numPr>
          <w:ilvl w:val="0"/>
          <w:numId w:val="1006"/>
        </w:numPr>
        <w:pStyle w:val="Compact"/>
      </w:pPr>
      <w:r>
        <w:t xml:space="preserve">30% reduction in time-to-hire for Statistician positions</w:t>
      </w:r>
    </w:p>
    <w:p>
      <w:pPr>
        <w:numPr>
          <w:ilvl w:val="0"/>
          <w:numId w:val="1006"/>
        </w:numPr>
        <w:pStyle w:val="Compact"/>
      </w:pPr>
      <w:r>
        <w:t xml:space="preserve">75% candidate satisfaction rate from post-interview surveys</w:t>
      </w:r>
    </w:p>
    <w:bookmarkEnd w:id="29"/>
    <w:bookmarkStart w:id="30" w:name="conclusion-why-pakistan-islamabad"/>
    <w:p>
      <w:pPr>
        <w:pStyle w:val="Heading2"/>
      </w:pPr>
      <w:r>
        <w:t xml:space="preserve">Conclusion: Why Pakistan Islamabad?</w:t>
      </w:r>
    </w:p>
    <w:p>
      <w:pPr>
        <w:pStyle w:val="FirstParagraph"/>
      </w:pPr>
      <w:r>
        <w:t xml:space="preserve">This Marketing Plan positions the Statistician role as a cornerstone of Pakistan's development narrative in Islamabad. By emphasizing the city's strategic importance as the nation's data governance hub—where statistical work directly influences national policy—the plan attracts talent seeking purposeful careers. Unlike other regions, Islamabad offers Statisticians proximity to decision-makers at institutions like the Prime Minister’s Office and World Bank offices, accelerating career impact. This is not merely a recruitment effort; it's an investment in Pakistan Islamabad's future as South Asia's statistical innovation center.</w:t>
      </w:r>
    </w:p>
    <w:p>
      <w:pPr>
        <w:pStyle w:val="BodyText"/>
      </w:pPr>
      <w:r>
        <w:t xml:space="preserve">As the demand for data expertise continues growing across public and private sectors in Pakistan Islamabad, this Marketing Plan ensures that organizations secure top Statisticians who will drive evidence-based transformation. By making "Statistician" synonymous with strategic value within Pakistan's capital city ecosystem, we position Islamabad as the undisputed destination for statistical excellence in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Pakistan Islamabad</dc:title>
  <dc:creator/>
  <dc:language>en</dc:language>
  <cp:keywords/>
  <dcterms:created xsi:type="dcterms:W3CDTF">2026-07-21T05:50:26Z</dcterms:created>
  <dcterms:modified xsi:type="dcterms:W3CDTF">2026-07-21T05:50:26Z</dcterms:modified>
</cp:coreProperties>
</file>

<file path=docProps/custom.xml><?xml version="1.0" encoding="utf-8"?>
<Properties xmlns="http://schemas.openxmlformats.org/officeDocument/2006/custom-properties" xmlns:vt="http://schemas.openxmlformats.org/officeDocument/2006/docPropsVTypes"/>
</file>