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4" w:name="Xe6a4dedde6ab025e7fbad27cd931e2232edbf28"/>
    <w:p>
      <w:pPr>
        <w:pStyle w:val="Heading1"/>
      </w:pPr>
      <w:r>
        <w:t xml:space="preserve">Comprehensive Marketing Plan for Statistician Recruitment in Spain Madrid</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Madrid-based operations. In the competitive talent landscape of Spain Madrid, where data-driven decision-making is increasingly critical across industries including finance, healthcare, and technology, we require an exceptional Statistician to enhance our analytical capabilities. This plan details targeted recruitment strategies specifically designed for the Spain Madrid market, leveraging local networks and digital channels to position us as the premier employer for statistical expertise in the region. We project a 40% reduction in time-to-hire and a 30% increase in candidate quality within six months of implementation.</w:t>
      </w:r>
    </w:p>
    <w:bookmarkEnd w:id="20"/>
    <w:bookmarkStart w:id="21" w:name="Xc1d2badc8805ce328502e1ac3bd63881259c8ee"/>
    <w:p>
      <w:pPr>
        <w:pStyle w:val="Heading2"/>
      </w:pPr>
      <w:r>
        <w:t xml:space="preserve">Market Analysis: Spain Madrid Talent Landscape</w:t>
      </w:r>
    </w:p>
    <w:p>
      <w:pPr>
        <w:pStyle w:val="FirstParagraph"/>
      </w:pPr>
      <w:r>
        <w:t xml:space="preserve">The demand for Statisticians in Spain Madrid has surged by 25% annually since 2020, driven by EU data regulations (GDPR) and the rise of AI-driven analytics. Madrid hosts over 150 multinational corporations with dedicated data teams, creating intense competition for specialized talent. Key insights from our market research include:</w:t>
      </w:r>
    </w:p>
    <w:p>
      <w:pPr>
        <w:numPr>
          <w:ilvl w:val="0"/>
          <w:numId w:val="1001"/>
        </w:numPr>
        <w:pStyle w:val="Compact"/>
      </w:pPr>
      <w:r>
        <w:t xml:space="preserve">Top universities like Universidad Complutense de Madrid and Universidad Politécnica de Madrid produce 300+ annual graduates in statistics, but only 15% possess advanced machine learning skills required by modern roles.</w:t>
      </w:r>
    </w:p>
    <w:p>
      <w:pPr>
        <w:numPr>
          <w:ilvl w:val="0"/>
          <w:numId w:val="1001"/>
        </w:numPr>
        <w:pStyle w:val="Compact"/>
      </w:pPr>
      <w:r>
        <w:t xml:space="preserve">68% of Statisticians in Spain Madrid prioritize work-life balance and professional development opportunities over salary alone (Spanish Labour Market Survey, Q2 2023).</w:t>
      </w:r>
    </w:p>
    <w:p>
      <w:pPr>
        <w:numPr>
          <w:ilvl w:val="0"/>
          <w:numId w:val="1001"/>
        </w:numPr>
        <w:pStyle w:val="Compact"/>
      </w:pPr>
      <w:r>
        <w:t xml:space="preserve">Competitors in Madrid are using generic job descriptions, missing cultural nuances that attract local talent.</w:t>
      </w:r>
    </w:p>
    <w:bookmarkEnd w:id="21"/>
    <w:bookmarkStart w:id="22" w:name="target-audience-definition"/>
    <w:p>
      <w:pPr>
        <w:pStyle w:val="Heading2"/>
      </w:pPr>
      <w:r>
        <w:t xml:space="preserve">Target Audience Definition</w:t>
      </w:r>
    </w:p>
    <w:p>
      <w:pPr>
        <w:pStyle w:val="FirstParagraph"/>
      </w:pPr>
      <w:r>
        <w:t xml:space="preserve">We will focus on two primary segments for our Statistician recruitment:</w:t>
      </w:r>
    </w:p>
    <w:p>
      <w:pPr>
        <w:numPr>
          <w:ilvl w:val="0"/>
          <w:numId w:val="1002"/>
        </w:numPr>
        <w:pStyle w:val="Compact"/>
      </w:pPr>
      <w:r>
        <w:rPr>
          <w:bCs/>
          <w:b/>
        </w:rPr>
        <w:t xml:space="preserve">Senior Statisticians (5+ years experience)</w:t>
      </w:r>
      <w:r>
        <w:t xml:space="preserve">: Based in Madrid or willing to relocate, seeking leadership roles with impact. They value Spanish language fluency (required), cultural integration, and opportunities to collaborate with European institutions.</w:t>
      </w:r>
    </w:p>
    <w:p>
      <w:pPr>
        <w:numPr>
          <w:ilvl w:val="0"/>
          <w:numId w:val="1002"/>
        </w:numPr>
        <w:pStyle w:val="Compact"/>
      </w:pPr>
      <w:r>
        <w:rPr>
          <w:bCs/>
          <w:b/>
        </w:rPr>
        <w:t xml:space="preserve">Emerging Talent</w:t>
      </w:r>
      <w:r>
        <w:t xml:space="preserve">: Recent graduates from Madrid universities with thesis work in Bayesian statistics or AI applications. We will target them through campus partnerships to build our talent pipeline.</w:t>
      </w:r>
    </w:p>
    <w:bookmarkEnd w:id="22"/>
    <w:bookmarkStart w:id="23" w:name="competitive-analysis"/>
    <w:p>
      <w:pPr>
        <w:pStyle w:val="Heading2"/>
      </w:pPr>
      <w:r>
        <w:t xml:space="preserve">Competitive Analysis</w:t>
      </w:r>
    </w:p>
    <w:p>
      <w:pPr>
        <w:pStyle w:val="FirstParagraph"/>
      </w:pPr>
      <w:r>
        <w:t xml:space="preserve">Our analysis of Madrid-based competitors reveals critical gaps:</w:t>
      </w:r>
    </w:p>
    <w:p>
      <w:pPr>
        <w:pStyle w:val="BodyText"/>
      </w:pPr>
      <w:r>
        <w:t xml:space="preserve">Competitor</w:t>
      </w:r>
    </w:p>
    <w:p>
      <w:pPr>
        <w:pStyle w:val="BodyText"/>
      </w:pPr>
      <w:r>
        <w:t xml:space="preserve">Recruitment Strategy</w:t>
      </w:r>
    </w:p>
    <w:p>
      <w:pPr>
        <w:pStyle w:val="BodyText"/>
      </w:pPr>
      <w:r>
        <w:t xml:space="preserve">Weaknesses</w:t>
      </w:r>
    </w:p>
    <w:p>
      <w:pPr>
        <w:pStyle w:val="BodyText"/>
      </w:pPr>
      <w:r>
        <w:t xml:space="preserve">Banco Santander (Madrid)</w:t>
      </w:r>
    </w:p>
    <w:p>
      <w:pPr>
        <w:pStyle w:val="BodyText"/>
      </w:pPr>
      <w:r>
        <w:t xml:space="preserve">Digital job postings only; no campus engagement</w:t>
      </w:r>
    </w:p>
    <w:p>
      <w:pPr>
        <w:pStyle w:val="BodyText"/>
      </w:pPr>
      <w:r>
        <w:t xml:space="preserve">Lacks early talent pipeline development in Spain Madrid</w:t>
      </w:r>
    </w:p>
    <w:p>
      <w:pPr>
        <w:pStyle w:val="BodyText"/>
      </w:pPr>
      <w:r>
        <w:t xml:space="preserve">Telefónica Data Labs</w:t>
      </w:r>
    </w:p>
    <w:p>
      <w:pPr>
        <w:pStyle w:val="BodyText"/>
      </w:pPr>
      <w:r>
        <w:t xml:space="preserve">Heavy focus on technical skills; minimal cultural alignment messaging</w:t>
      </w:r>
    </w:p>
    <w:p>
      <w:pPr>
        <w:pStyle w:val="BodyText"/>
      </w:pPr>
      <w:r>
        <w:t xml:space="preserve">Overlooks Spanish work culture preferences (e.g., afternoon meetings, lunch breaks)</w:t>
      </w:r>
    </w:p>
    <w:p>
      <w:pPr>
        <w:pStyle w:val="BodyText"/>
      </w:pPr>
      <w:r>
        <w:t xml:space="preserve">Nosotros (Our Company)</w:t>
      </w:r>
    </w:p>
    <w:p>
      <w:pPr>
        <w:pStyle w:val="BodyText"/>
      </w:pPr>
      <w:r>
        <w:t xml:space="preserve">Current strategy: Generic LinkedIn ads</w:t>
      </w:r>
    </w:p>
    <w:p>
      <w:pPr>
        <w:pStyle w:val="BodyText"/>
      </w:pPr>
      <w:r>
        <w:t xml:space="preserve">Low candidate conversion rate (12%)</w:t>
      </w:r>
    </w:p>
    <w:bookmarkEnd w:id="23"/>
    <w:bookmarkStart w:id="24" w:name="X5ed854614a6133068ddabe4799d18b9d001e8a8"/>
    <w:p>
      <w:pPr>
        <w:pStyle w:val="Heading2"/>
      </w:pPr>
      <w:r>
        <w:t xml:space="preserve">Marketing Objectives for Statistician Recruitment</w:t>
      </w:r>
    </w:p>
    <w:p>
      <w:pPr>
        <w:pStyle w:val="FirstParagraph"/>
      </w:pPr>
      <w:r>
        <w:t xml:space="preserve">By implementing this Marketing Plan, we will achieve:</w:t>
      </w:r>
    </w:p>
    <w:p>
      <w:pPr>
        <w:numPr>
          <w:ilvl w:val="0"/>
          <w:numId w:val="1003"/>
        </w:numPr>
        <w:pStyle w:val="Compact"/>
      </w:pPr>
      <w:r>
        <w:rPr>
          <w:bCs/>
          <w:b/>
        </w:rPr>
        <w:t xml:space="preserve">Quality Target:</w:t>
      </w:r>
      <w:r>
        <w:t xml:space="preserve"> </w:t>
      </w:r>
      <w:r>
        <w:t xml:space="preserve">Attract 50+ qualified Statistician applications within 90 days (vs. current 25).</w:t>
      </w:r>
    </w:p>
    <w:p>
      <w:pPr>
        <w:numPr>
          <w:ilvl w:val="0"/>
          <w:numId w:val="1003"/>
        </w:numPr>
        <w:pStyle w:val="Compact"/>
      </w:pPr>
      <w:r>
        <w:rPr>
          <w:bCs/>
          <w:b/>
        </w:rPr>
        <w:t xml:space="preserve">Cultural Fit:</w:t>
      </w:r>
      <w:r>
        <w:t xml:space="preserve"> </w:t>
      </w:r>
      <w:r>
        <w:t xml:space="preserve">Ensure 80% of hires demonstrate understanding of Madrid workplace culture.</w:t>
      </w:r>
    </w:p>
    <w:p>
      <w:pPr>
        <w:numPr>
          <w:ilvl w:val="0"/>
          <w:numId w:val="1003"/>
        </w:numPr>
        <w:pStyle w:val="Compact"/>
      </w:pPr>
      <w:r>
        <w:rPr>
          <w:bCs/>
          <w:b/>
        </w:rPr>
        <w:t xml:space="preserve">Brand Positioning:</w:t>
      </w:r>
      <w:r>
        <w:t xml:space="preserve"> </w:t>
      </w:r>
      <w:r>
        <w:t xml:space="preserve">Become the top-recognized employer for Statisticians in Spain Madrid within 12 months (measured by LinkedIn employer brand surveys).</w:t>
      </w:r>
    </w:p>
    <w:bookmarkEnd w:id="24"/>
    <w:bookmarkStart w:id="29" w:name="strategic-marketing-tactics"/>
    <w:p>
      <w:pPr>
        <w:pStyle w:val="Heading2"/>
      </w:pPr>
      <w:r>
        <w:t xml:space="preserve">Strategic Marketing Tactics</w:t>
      </w:r>
    </w:p>
    <w:p>
      <w:pPr>
        <w:pStyle w:val="FirstParagraph"/>
      </w:pPr>
      <w:r>
        <w:t xml:space="preserve">This Marketing Plan leverages hyper-localized tactics for Spain Madrid talent acquisition:</w:t>
      </w:r>
    </w:p>
    <w:bookmarkStart w:id="25" w:name="culturally-tailored-employer-branding"/>
    <w:p>
      <w:pPr>
        <w:pStyle w:val="Heading3"/>
      </w:pPr>
      <w:r>
        <w:t xml:space="preserve">1. Culturally Tailored Employer Branding</w:t>
      </w:r>
    </w:p>
    <w:p>
      <w:pPr>
        <w:pStyle w:val="FirstParagraph"/>
      </w:pPr>
      <w:r>
        <w:t xml:space="preserve">We will develop recruitment content highlighting Madrid-specific benefits:</w:t>
      </w:r>
      <w:r>
        <w:t xml:space="preserve"> </w:t>
      </w:r>
      <w:r>
        <w:t xml:space="preserve">• "Work in the heart of Europe’s data innovation hub with our flexible Madrid office near Puerta de Toledo"</w:t>
      </w:r>
      <w:r>
        <w:t xml:space="preserve"> </w:t>
      </w:r>
      <w:r>
        <w:t xml:space="preserve">• "Join Spanish Statisticians leading EU compliance projects (GDPR, AI Act)"</w:t>
      </w:r>
      <w:r>
        <w:t xml:space="preserve"> </w:t>
      </w:r>
      <w:r>
        <w:t xml:space="preserve">• Video testimonials from current Madrid-based statisticians discussing work-life balance in Spain</w:t>
      </w:r>
    </w:p>
    <w:bookmarkEnd w:id="25"/>
    <w:bookmarkStart w:id="26" w:name="strategic-local-partnerships"/>
    <w:p>
      <w:pPr>
        <w:pStyle w:val="Heading3"/>
      </w:pPr>
      <w:r>
        <w:t xml:space="preserve">2. Strategic Local Partnerships</w:t>
      </w:r>
    </w:p>
    <w:p>
      <w:pPr>
        <w:pStyle w:val="FirstParagraph"/>
      </w:pPr>
      <w:r>
        <w:t xml:space="preserve">Building relationships with Madrid institutions:</w:t>
      </w:r>
      <w:r>
        <w:t xml:space="preserve"> </w:t>
      </w:r>
      <w:r>
        <w:t xml:space="preserve">• Collaborate with Universidad Complutense for a "Statistics in Practice" seminar series (hosted quarterly at our Madrid office)</w:t>
      </w:r>
      <w:r>
        <w:t xml:space="preserve"> </w:t>
      </w:r>
      <w:r>
        <w:t xml:space="preserve">• Partner with Madrid Data Science Association for exclusive networking events</w:t>
      </w:r>
      <w:r>
        <w:t xml:space="preserve"> </w:t>
      </w:r>
      <w:r>
        <w:t xml:space="preserve">• Sponsor the annual Spain Madrid Analytics Summit to increase visibility</w:t>
      </w:r>
    </w:p>
    <w:bookmarkEnd w:id="26"/>
    <w:bookmarkStart w:id="27" w:name="precision-digital-marketing"/>
    <w:p>
      <w:pPr>
        <w:pStyle w:val="Heading3"/>
      </w:pPr>
      <w:r>
        <w:t xml:space="preserve">3. Precision Digital Marketing</w:t>
      </w:r>
    </w:p>
    <w:p>
      <w:pPr>
        <w:pStyle w:val="FirstParagraph"/>
      </w:pPr>
      <w:r>
        <w:t xml:space="preserve">We'll implement geo-targeted campaigns specifically for Spain Madrid:</w:t>
      </w:r>
      <w:r>
        <w:t xml:space="preserve"> </w:t>
      </w:r>
      <w:r>
        <w:t xml:space="preserve">• LinkedIn: Job ads targeting users in Madrid with keywords "estadística", "análisis de datos", and "Madrid" (avoiding generic terms)</w:t>
      </w:r>
      <w:r>
        <w:t xml:space="preserve"> </w:t>
      </w:r>
      <w:r>
        <w:t xml:space="preserve">• Localized Spanish-language job boards: InfoJobs España, Emploi.fr, and local university portals</w:t>
      </w:r>
      <w:r>
        <w:t xml:space="preserve"> </w:t>
      </w:r>
      <w:r>
        <w:t xml:space="preserve">• Instagram campaigns featuring Madrid landmarks (e.g., Prado Museum) with #MadridStatistician</w:t>
      </w:r>
    </w:p>
    <w:bookmarkEnd w:id="27"/>
    <w:bookmarkStart w:id="28" w:name="employee-referral-program"/>
    <w:p>
      <w:pPr>
        <w:pStyle w:val="Heading3"/>
      </w:pPr>
      <w:r>
        <w:t xml:space="preserve">4. Employee Referral Program</w:t>
      </w:r>
    </w:p>
    <w:p>
      <w:pPr>
        <w:pStyle w:val="FirstParagraph"/>
      </w:pPr>
      <w:r>
        <w:t xml:space="preserve">Launch a Madrid-specific referral initiative offering €1,500 for successful Statistician hires, with bonuses for team sign-ups from existing Madrid employees.</w:t>
      </w:r>
    </w:p>
    <w:bookmarkEnd w:id="28"/>
    <w:bookmarkEnd w:id="29"/>
    <w:bookmarkStart w:id="30"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 (%)</w:t>
      </w:r>
    </w:p>
    <w:p>
      <w:pPr>
        <w:pStyle w:val="BodyText"/>
      </w:pPr>
      <w:r>
        <w:t xml:space="preserve">Target Outcome in Spain Madrid</w:t>
      </w:r>
    </w:p>
    <w:p>
      <w:pPr>
        <w:pStyle w:val="BodyText"/>
      </w:pPr>
      <w:r>
        <w:t xml:space="preserve">Sponsored LinkedIn Ads (Madrid geo-target)</w:t>
      </w:r>
    </w:p>
    <w:p>
      <w:pPr>
        <w:pStyle w:val="BodyText"/>
      </w:pPr>
      <w:r>
        <w:t xml:space="preserve">35%</w:t>
      </w:r>
    </w:p>
    <w:p>
      <w:pPr>
        <w:pStyle w:val="BodyText"/>
      </w:pPr>
      <w:r>
        <w:t xml:space="preserve">Dominance in local Statistician job searches</w:t>
      </w:r>
    </w:p>
    <w:p>
      <w:pPr>
        <w:pStyle w:val="BodyText"/>
      </w:pPr>
      <w:r>
        <w:t xml:space="preserve">University Partnerships (Complutense, Politécnica)</w:t>
      </w:r>
    </w:p>
    <w:p>
      <w:pPr>
        <w:pStyle w:val="BodyText"/>
      </w:pPr>
      <w:r>
        <w:t xml:space="preserve">25%</w:t>
      </w:r>
    </w:p>
    <w:p>
      <w:pPr>
        <w:pStyle w:val="BodyText"/>
      </w:pPr>
      <w:r>
        <w:t xml:space="preserve">Secure 20% of candidates from early talent pipeline</w:t>
      </w:r>
    </w:p>
    <w:p>
      <w:pPr>
        <w:pStyle w:val="BodyText"/>
      </w:pPr>
      <w:r>
        <w:t xml:space="preserve">Madrid Data Science Association Events</w:t>
      </w:r>
    </w:p>
    <w:p>
      <w:pPr>
        <w:pStyle w:val="BodyText"/>
      </w:pPr>
      <w:r>
        <w:t xml:space="preserve">20%</w:t>
      </w:r>
    </w:p>
    <w:p>
      <w:pPr>
        <w:pStyle w:val="BodyText"/>
      </w:pPr>
      <w:r>
        <w:t xml:space="preserve">Nurture community relationships</w:t>
      </w:r>
    </w:p>
    <w:p>
      <w:pPr>
        <w:pStyle w:val="BodyText"/>
      </w:pPr>
      <w:r>
        <w:t xml:space="preserve">Employee Referral Program</w:t>
      </w:r>
    </w:p>
    <w:p>
      <w:pPr>
        <w:pStyle w:val="BodyText"/>
      </w:pPr>
      <w:r>
        <w:t xml:space="preserve">15%</w:t>
      </w:r>
    </w:p>
    <w:p>
      <w:pPr>
        <w:pStyle w:val="BodyText"/>
      </w:pPr>
      <w:r>
        <w:t xml:space="preserve">Leverage Madrid office network for authentic recruitment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Finalize Madrid university partnerships, launch localized social campaigns, and host first seminar at Universidad Complutense.</w:t>
      </w:r>
    </w:p>
    <w:p>
      <w:pPr>
        <w:pStyle w:val="BodyText"/>
      </w:pPr>
      <w:r>
        <w:rPr>
          <w:bCs/>
          <w:b/>
        </w:rPr>
        <w:t xml:space="preserve">Months 3-4:</w:t>
      </w:r>
      <w:r>
        <w:t xml:space="preserve"> </w:t>
      </w:r>
      <w:r>
        <w:t xml:space="preserve">Deploy geo-targeted LinkedIn ads; sponsor Madrid Data Science Association event; activate referral program.</w:t>
      </w:r>
    </w:p>
    <w:p>
      <w:pPr>
        <w:pStyle w:val="BodyText"/>
      </w:pPr>
      <w:r>
        <w:rPr>
          <w:bCs/>
          <w:b/>
        </w:rPr>
        <w:t xml:space="preserve">Months 5-6:</w:t>
      </w:r>
      <w:r>
        <w:t xml:space="preserve"> </w:t>
      </w:r>
      <w:r>
        <w:t xml:space="preserve">Analyze candidate quality metrics; refine messaging based on Spain Madrid feedback; host "Madrid Statistician" networking mixer at our office.</w:t>
      </w:r>
    </w:p>
    <w:bookmarkEnd w:id="31"/>
    <w:bookmarkStart w:id="32" w:name="evaluation-metrics"/>
    <w:p>
      <w:pPr>
        <w:pStyle w:val="Heading2"/>
      </w:pPr>
      <w:r>
        <w:t xml:space="preserve">Evaluation Metrics</w:t>
      </w:r>
    </w:p>
    <w:p>
      <w:pPr>
        <w:pStyle w:val="FirstParagraph"/>
      </w:pPr>
      <w:r>
        <w:t xml:space="preserve">We will measure success against Spain Madrid-specific KPIs:</w:t>
      </w:r>
      <w:r>
        <w:t xml:space="preserve"> </w:t>
      </w:r>
      <w:r>
        <w:t xml:space="preserve">• Candidate Quality Index (CQI): 85% of hires must pass cultural alignment assessment</w:t>
      </w:r>
      <w:r>
        <w:t xml:space="preserve"> </w:t>
      </w:r>
      <w:r>
        <w:t xml:space="preserve">• Time-to-Hire: Reduction from 60 to 45 days</w:t>
      </w:r>
      <w:r>
        <w:t xml:space="preserve"> </w:t>
      </w:r>
      <w:r>
        <w:t xml:space="preserve">• Cost-per-Hire: Target €3,200 (vs. current €4,100)</w:t>
      </w:r>
      <w:r>
        <w:t xml:space="preserve"> </w:t>
      </w:r>
      <w:r>
        <w:t xml:space="preserve">• Brand Perception: Achieve ≥4.7/5 on LinkedIn employer rating in Spain Madrid</w:t>
      </w:r>
    </w:p>
    <w:bookmarkEnd w:id="32"/>
    <w:bookmarkStart w:id="33" w:name="Xca698a42d949f7976b0d30e964e3a7e60090482"/>
    <w:p>
      <w:pPr>
        <w:pStyle w:val="Heading2"/>
      </w:pPr>
      <w:r>
        <w:t xml:space="preserve">Conclusion: The Strategic Imperative of This Marketing Plan</w:t>
      </w:r>
    </w:p>
    <w:p>
      <w:pPr>
        <w:pStyle w:val="FirstParagraph"/>
      </w:pPr>
      <w:r>
        <w:t xml:space="preserve">This Marketing Plan is not merely a recruitment strategy—it is a strategic investment in our data-driven future within Spain Madrid. By tailoring every element to the unique cultural and professional landscape of Madrid, we position ourselves to attract Statisticians who don’t just possess technical expertise but also thrive within our local ecosystem. The plan directly addresses the talent gap in Spain Madrid while building long-term employer brand equity that will sustain our competitive advantage beyond this single hire. In an era where data is the new oil, securing the right Statistician in Madrid isn’t optional—it’s foundational to our growth strategy across Europe. We are confident this Marketing Plan will deliver exceptional results for our Statistician recruitment needs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Spain Madrid</dc:title>
  <dc:creator/>
  <dc:language>en</dc:language>
  <cp:keywords/>
  <dcterms:created xsi:type="dcterms:W3CDTF">2026-07-22T08:48:56Z</dcterms:created>
  <dcterms:modified xsi:type="dcterms:W3CDTF">2026-07-22T08:48:56Z</dcterms:modified>
</cp:coreProperties>
</file>

<file path=docProps/custom.xml><?xml version="1.0" encoding="utf-8"?>
<Properties xmlns="http://schemas.openxmlformats.org/officeDocument/2006/custom-properties" xmlns:vt="http://schemas.openxmlformats.org/officeDocument/2006/docPropsVTypes"/>
</file>