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Services</w:t>
      </w:r>
      <w:r>
        <w:t xml:space="preserve"> </w:t>
      </w:r>
      <w:r>
        <w:t xml:space="preserve">Provider</w:t>
      </w:r>
      <w:r>
        <w:t xml:space="preserve"> </w:t>
      </w:r>
      <w:r>
        <w:t xml:space="preserve">in</w:t>
      </w:r>
      <w:r>
        <w:t xml:space="preserve"> </w:t>
      </w:r>
      <w:r>
        <w:t xml:space="preserve">Uganda</w:t>
      </w:r>
      <w:r>
        <w:t xml:space="preserve"> </w:t>
      </w:r>
      <w:r>
        <w:t xml:space="preserve">Kampala</w:t>
      </w:r>
    </w:p>
    <w:bookmarkStart w:id="29" w:name="Xf1e5fadee4a1080089123f46cc49bfce76e8013"/>
    <w:p>
      <w:pPr>
        <w:pStyle w:val="Heading1"/>
      </w:pPr>
      <w:r>
        <w:t xml:space="preserve">Comprehensive Marketing Plan for Statistical Services in Uganda Kampala</w:t>
      </w:r>
    </w:p>
    <w:bookmarkStart w:id="20" w:name="executive-summary"/>
    <w:p>
      <w:pPr>
        <w:pStyle w:val="Heading2"/>
      </w:pPr>
      <w:r>
        <w:t xml:space="preserve">Executive Summary</w:t>
      </w:r>
    </w:p>
    <w:p>
      <w:pPr>
        <w:pStyle w:val="FirstParagraph"/>
      </w:pPr>
      <w:r>
        <w:t xml:space="preserve">This Marketing Plan outlines a strategic roadmap for establishing and scaling statistical services within the dynamic economic landscape of Uganda Kampala. As data-driven decision-making becomes increasingly critical across public and private sectors, this plan positions our specialized Statistical Services Provider (SSP) as the premier solution for accurate, culturally relevant statistical analysis in Kampala. We target key industries including government agencies, NGOs, healthcare providers, agricultural enterprises, and financial institutions operating in Uganda's capital city. The plan details how our unique approach to statistical services—combining local expertise with international best practices—will capture 25% market share within three years through targeted digital engagement and community partnerships across Kampala.</w:t>
      </w:r>
    </w:p>
    <w:bookmarkEnd w:id="20"/>
    <w:bookmarkStart w:id="21" w:name="Xadfef829efd686cf1e6361d18af1e62789a8834"/>
    <w:p>
      <w:pPr>
        <w:pStyle w:val="Heading2"/>
      </w:pPr>
      <w:r>
        <w:t xml:space="preserve">Situation Analysis: Statistics Market in Kampala, Uganda</w:t>
      </w:r>
    </w:p>
    <w:p>
      <w:pPr>
        <w:pStyle w:val="FirstParagraph"/>
      </w:pPr>
      <w:r>
        <w:t xml:space="preserve">Kampala's economy is experiencing rapid growth (6.8% annual GDP expansion), yet 70% of local organizations lack robust data infrastructure according to the Uganda Bureau of Statistics (UBOS) 2023 report. This gap presents a critical opportunity: only three specialized statistical service providers currently operate in Kampala, with an average client satisfaction rate of just 65%. Key challenges include:</w:t>
      </w:r>
    </w:p>
    <w:p>
      <w:pPr>
        <w:numPr>
          <w:ilvl w:val="0"/>
          <w:numId w:val="1001"/>
        </w:numPr>
        <w:pStyle w:val="Compact"/>
      </w:pPr>
      <w:r>
        <w:t xml:space="preserve">High demand for census data and socioeconomic analysis from Kampala's expanding urban population (1.5M residents)</w:t>
      </w:r>
    </w:p>
    <w:p>
      <w:pPr>
        <w:numPr>
          <w:ilvl w:val="0"/>
          <w:numId w:val="1001"/>
        </w:numPr>
        <w:pStyle w:val="Compact"/>
      </w:pPr>
      <w:r>
        <w:t xml:space="preserve">Government initiatives like the National Development Plan III requiring statistical support</w:t>
      </w:r>
    </w:p>
    <w:p>
      <w:pPr>
        <w:numPr>
          <w:ilvl w:val="0"/>
          <w:numId w:val="1001"/>
        </w:numPr>
        <w:pStyle w:val="Compact"/>
      </w:pPr>
      <w:r>
        <w:t xml:space="preserve">Limited local expertise in advanced analytics among Kampala-based businesses</w:t>
      </w:r>
    </w:p>
    <w:p>
      <w:pPr>
        <w:pStyle w:val="FirstParagraph"/>
      </w:pPr>
      <w:r>
        <w:t xml:space="preserve">Our competitive advantage lies in our team of certified Statistician professionals with deep understanding of Ugandan demographics, regulatory frameworks, and Kampala's unique urban challenges.</w:t>
      </w:r>
    </w:p>
    <w:bookmarkEnd w:id="21"/>
    <w:bookmarkStart w:id="22" w:name="target-audience"/>
    <w:p>
      <w:pPr>
        <w:pStyle w:val="Heading2"/>
      </w:pPr>
      <w:r>
        <w:t xml:space="preserve">Target Audience</w:t>
      </w:r>
    </w:p>
    <w:p>
      <w:pPr>
        <w:pStyle w:val="FirstParagraph"/>
      </w:pPr>
      <w:r>
        <w:t xml:space="preserve">We will prioritize three core segments in Uganda Kampala:</w:t>
      </w:r>
    </w:p>
    <w:p>
      <w:pPr>
        <w:numPr>
          <w:ilvl w:val="0"/>
          <w:numId w:val="1002"/>
        </w:numPr>
        <w:pStyle w:val="Compact"/>
      </w:pPr>
      <w:r>
        <w:rPr>
          <w:bCs/>
          <w:b/>
        </w:rPr>
        <w:t xml:space="preserve">Government Entities:</w:t>
      </w:r>
      <w:r>
        <w:t xml:space="preserve"> </w:t>
      </w:r>
      <w:r>
        <w:t xml:space="preserve">Ministry of Finance (Kampala headquarters), National Planning Authority, and district councils requiring census analysis for policy development.</w:t>
      </w:r>
    </w:p>
    <w:p>
      <w:pPr>
        <w:numPr>
          <w:ilvl w:val="0"/>
          <w:numId w:val="1002"/>
        </w:numPr>
        <w:pStyle w:val="Compact"/>
      </w:pPr>
      <w:r>
        <w:rPr>
          <w:bCs/>
          <w:b/>
        </w:rPr>
        <w:t xml:space="preserve">International NGOs:</w:t>
      </w:r>
      <w:r>
        <w:t xml:space="preserve"> </w:t>
      </w:r>
      <w:r>
        <w:t xml:space="preserve">Organizations like UNICEF, WHO, and CARE Uganda operating in Kampala's health and education sectors needing impact evaluation data.</w:t>
      </w:r>
    </w:p>
    <w:p>
      <w:pPr>
        <w:numPr>
          <w:ilvl w:val="0"/>
          <w:numId w:val="1002"/>
        </w:numPr>
        <w:pStyle w:val="Compact"/>
      </w:pPr>
      <w:r>
        <w:rPr>
          <w:bCs/>
          <w:b/>
        </w:rPr>
        <w:t xml:space="preserve">Businesses:</w:t>
      </w:r>
      <w:r>
        <w:t xml:space="preserve"> </w:t>
      </w:r>
      <w:r>
        <w:t xml:space="preserve">Agribusinesses (e.g., Kawempe Horticultural Farmers' Association), banks (Stanbic Uganda), and SMEs seeking market research for Kampala's $1.2B retail economy.</w:t>
      </w:r>
    </w:p>
    <w:p>
      <w:pPr>
        <w:pStyle w:val="FirstParagraph"/>
      </w:pPr>
      <w:r>
        <w:t xml:space="preserve">These segments represent 85% of the immediate addressable market with urgent statistical needs, particularly for projects requiring Kampala-specific data collection methodology.</w:t>
      </w:r>
    </w:p>
    <w:bookmarkEnd w:id="22"/>
    <w:bookmarkStart w:id="23" w:name="marketing-objectives-year-1"/>
    <w:p>
      <w:pPr>
        <w:pStyle w:val="Heading2"/>
      </w:pPr>
      <w:r>
        <w:t xml:space="preserve">Marketing Objectives (Year 1)</w:t>
      </w:r>
    </w:p>
    <w:p>
      <w:pPr>
        <w:numPr>
          <w:ilvl w:val="0"/>
          <w:numId w:val="1003"/>
        </w:numPr>
        <w:pStyle w:val="Compact"/>
      </w:pPr>
      <w:r>
        <w:t xml:space="preserve">Acquire 45 new clients in Kampala within 12 months (targeting 60% from government/NGOs, 40% commercial)</w:t>
      </w:r>
    </w:p>
    <w:p>
      <w:pPr>
        <w:numPr>
          <w:ilvl w:val="0"/>
          <w:numId w:val="1003"/>
        </w:numPr>
        <w:pStyle w:val="Compact"/>
      </w:pPr>
      <w:r>
        <w:t xml:space="preserve">Achieve brand recognition among 75% of Kampala's development sector through strategic engagement</w:t>
      </w:r>
    </w:p>
    <w:p>
      <w:pPr>
        <w:numPr>
          <w:ilvl w:val="0"/>
          <w:numId w:val="1003"/>
        </w:numPr>
        <w:pStyle w:val="Compact"/>
      </w:pPr>
      <w:r>
        <w:t xml:space="preserve">Generate $180,000 in revenue with 35% profit margin</w:t>
      </w:r>
    </w:p>
    <w:p>
      <w:pPr>
        <w:numPr>
          <w:ilvl w:val="0"/>
          <w:numId w:val="1003"/>
        </w:numPr>
        <w:pStyle w:val="Compact"/>
      </w:pPr>
      <w:r>
        <w:t xml:space="preserve">Develop a Kampala-based referral network including 20 key influencers (e.g., Uganda Statistical Association members)</w:t>
      </w:r>
    </w:p>
    <w:bookmarkEnd w:id="23"/>
    <w:bookmarkStart w:id="24" w:name="marketing-strategies-tactics"/>
    <w:p>
      <w:pPr>
        <w:pStyle w:val="Heading2"/>
      </w:pPr>
      <w:r>
        <w:t xml:space="preserve">Marketing Strategies &amp; Tactics</w:t>
      </w:r>
    </w:p>
    <w:p>
      <w:pPr>
        <w:pStyle w:val="FirstParagraph"/>
      </w:pPr>
      <w:r>
        <w:rPr>
          <w:bCs/>
          <w:b/>
        </w:rPr>
        <w:t xml:space="preserve">Local-Centric Positioning:</w:t>
      </w:r>
    </w:p>
    <w:p>
      <w:pPr>
        <w:pStyle w:val="BodyText"/>
      </w:pPr>
      <w:r>
        <w:t xml:space="preserve">We will emphasize our deep Kampala expertise through:</w:t>
      </w:r>
    </w:p>
    <w:p>
      <w:pPr>
        <w:numPr>
          <w:ilvl w:val="0"/>
          <w:numId w:val="1004"/>
        </w:numPr>
        <w:pStyle w:val="Compact"/>
      </w:pPr>
      <w:r>
        <w:rPr>
          <w:bCs/>
          <w:b/>
        </w:rPr>
        <w:t xml:space="preserve">"Kampala-First" Analytics:</w:t>
      </w:r>
      <w:r>
        <w:t xml:space="preserve"> </w:t>
      </w:r>
      <w:r>
        <w:t xml:space="preserve">All projects incorporate Kampala's unique context (e.g., using data from Kawempe, Makindye, and Ntinda neighborhoods for localized insights)</w:t>
      </w:r>
    </w:p>
    <w:p>
      <w:pPr>
        <w:numPr>
          <w:ilvl w:val="0"/>
          <w:numId w:val="1004"/>
        </w:numPr>
        <w:pStyle w:val="Compact"/>
      </w:pPr>
      <w:r>
        <w:rPr>
          <w:bCs/>
          <w:b/>
        </w:rPr>
        <w:t xml:space="preserve">Local Language Integration:</w:t>
      </w:r>
      <w:r>
        <w:t xml:space="preserve"> </w:t>
      </w:r>
      <w:r>
        <w:t xml:space="preserve">Providing report summaries in Luganda and English to bridge communication gaps with community stakeholders</w:t>
      </w:r>
    </w:p>
    <w:p>
      <w:pPr>
        <w:numPr>
          <w:ilvl w:val="0"/>
          <w:numId w:val="1004"/>
        </w:numPr>
        <w:pStyle w:val="Compact"/>
      </w:pPr>
      <w:r>
        <w:rPr>
          <w:bCs/>
          <w:b/>
        </w:rPr>
        <w:t xml:space="preserve">Cultural Alignment:</w:t>
      </w:r>
      <w:r>
        <w:t xml:space="preserve"> </w:t>
      </w:r>
      <w:r>
        <w:t xml:space="preserve">Partnering with Kampala-based institutions like Makerere University's Statistics Department for credibility</w:t>
      </w:r>
    </w:p>
    <w:p>
      <w:pPr>
        <w:pStyle w:val="FirstParagraph"/>
      </w:pPr>
      <w:r>
        <w:rPr>
          <w:bCs/>
          <w:b/>
        </w:rPr>
        <w:t xml:space="preserve">Digital Outreach (Kampala Focus):</w:t>
      </w:r>
    </w:p>
    <w:p>
      <w:pPr>
        <w:pStyle w:val="BodyText"/>
      </w:pPr>
      <w:r>
        <w:t xml:space="preserve">Primary channel: Mobile-first digital strategy targeting Kampala users:</w:t>
      </w:r>
    </w:p>
    <w:p>
      <w:pPr>
        <w:numPr>
          <w:ilvl w:val="0"/>
          <w:numId w:val="1005"/>
        </w:numPr>
        <w:pStyle w:val="Compact"/>
      </w:pPr>
      <w:r>
        <w:t xml:space="preserve">Geo-targeted LinkedIn/WhatsApp campaigns highlighting Kampala case studies (e.g., "How we optimized water distribution in Kibuye, Kampala")</w:t>
      </w:r>
    </w:p>
    <w:p>
      <w:pPr>
        <w:numPr>
          <w:ilvl w:val="0"/>
          <w:numId w:val="1005"/>
        </w:numPr>
        <w:pStyle w:val="Compact"/>
      </w:pPr>
      <w:r>
        <w:t xml:space="preserve">SEO-optimized website content targeting keywords: "statistician Kampala," "Kampala data analysis services," "Uganda statistical consulting"</w:t>
      </w:r>
    </w:p>
    <w:p>
      <w:pPr>
        <w:numPr>
          <w:ilvl w:val="0"/>
          <w:numId w:val="1005"/>
        </w:numPr>
        <w:pStyle w:val="Compact"/>
      </w:pPr>
      <w:r>
        <w:t xml:space="preserve">Monthly webinars with Kampala-based government officials on data-driven policy (e.g., "Using Statistics for Kampala City Council Budgeting")</w:t>
      </w:r>
    </w:p>
    <w:p>
      <w:pPr>
        <w:pStyle w:val="FirstParagraph"/>
      </w:pPr>
      <w:r>
        <w:rPr>
          <w:bCs/>
          <w:b/>
        </w:rPr>
        <w:t xml:space="preserve">Community Building:</w:t>
      </w:r>
    </w:p>
    <w:p>
      <w:pPr>
        <w:pStyle w:val="BodyText"/>
      </w:pPr>
      <w:r>
        <w:t xml:space="preserve">Establish physical presence in Kampala through:</w:t>
      </w:r>
    </w:p>
    <w:p>
      <w:pPr>
        <w:numPr>
          <w:ilvl w:val="0"/>
          <w:numId w:val="1006"/>
        </w:numPr>
        <w:pStyle w:val="Compact"/>
      </w:pPr>
      <w:r>
        <w:t xml:space="preserve">Sponsoring the annual Kampala Data Science Summit (1,000+ attendees)</w:t>
      </w:r>
    </w:p>
    <w:p>
      <w:pPr>
        <w:numPr>
          <w:ilvl w:val="0"/>
          <w:numId w:val="1006"/>
        </w:numPr>
        <w:pStyle w:val="Compact"/>
      </w:pPr>
      <w:r>
        <w:t xml:space="preserve">Hosting free "Data Literacy Workshops" at Kampala Innovation Hub</w:t>
      </w:r>
    </w:p>
    <w:p>
      <w:pPr>
        <w:numPr>
          <w:ilvl w:val="0"/>
          <w:numId w:val="1006"/>
        </w:numPr>
        <w:pStyle w:val="Compact"/>
      </w:pPr>
      <w:r>
        <w:t xml:space="preserve">Collaborating with Uganda Association of Accountants for joint seminars on statistical compliance</w:t>
      </w:r>
    </w:p>
    <w:bookmarkEnd w:id="24"/>
    <w:bookmarkStart w:id="25" w:name="budget-allocation-year-1"/>
    <w:p>
      <w:pPr>
        <w:pStyle w:val="Heading2"/>
      </w:pPr>
      <w:r>
        <w:t xml:space="preserve">Budget Allocation (Year 1)</w:t>
      </w:r>
    </w:p>
    <w:p>
      <w:pPr>
        <w:pStyle w:val="FirstParagraph"/>
      </w:pPr>
      <w:r>
        <w:t xml:space="preserve">Expense Category</w:t>
      </w:r>
    </w:p>
    <w:p>
      <w:pPr>
        <w:pStyle w:val="BodyText"/>
      </w:pPr>
      <w:r>
        <w:t xml:space="preserve">Allocation</w:t>
      </w:r>
    </w:p>
    <w:p>
      <w:pPr>
        <w:pStyle w:val="BodyText"/>
      </w:pPr>
      <w:r>
        <w:t xml:space="preserve">Purpose</w:t>
      </w:r>
    </w:p>
    <w:p>
      <w:pPr>
        <w:pStyle w:val="BodyText"/>
      </w:pPr>
      <w:r>
        <w:t xml:space="preserve">Digital Marketing (Kampala-focused)</w:t>
      </w:r>
    </w:p>
    <w:p>
      <w:pPr>
        <w:pStyle w:val="BodyText"/>
      </w:pPr>
      <w:r>
        <w:t xml:space="preserve">$38,000</w:t>
      </w:r>
    </w:p>
    <w:p>
      <w:pPr>
        <w:pStyle w:val="BodyText"/>
      </w:pPr>
      <w:r>
        <w:t xml:space="preserve">Geo-targeted ads, SEO, WhatsApp marketing for Kampala business community</w:t>
      </w:r>
    </w:p>
    <w:p>
      <w:pPr>
        <w:pStyle w:val="BodyText"/>
      </w:pPr>
      <w:r>
        <w:t xml:space="preserve">Event Participation/Sponsorships</w:t>
      </w:r>
    </w:p>
    <w:p>
      <w:pPr>
        <w:pStyle w:val="BodyText"/>
      </w:pPr>
      <w:r>
        <w:t xml:space="preserve">$25,000</w:t>
      </w:r>
    </w:p>
    <w:p>
      <w:pPr>
        <w:pStyle w:val="BodyText"/>
      </w:pPr>
      <w:r>
        <w:t xml:space="preserve">Kampala Data Science Summit, Makerere University events</w:t>
      </w:r>
    </w:p>
    <w:p>
      <w:pPr>
        <w:pStyle w:val="BodyText"/>
      </w:pPr>
      <w:r>
        <w:t xml:space="preserve">Content Creation (Local Context)</w:t>
      </w:r>
    </w:p>
    <w:p>
      <w:pPr>
        <w:pStyle w:val="BodyText"/>
      </w:pPr>
      <w:r>
        <w:t xml:space="preserve">$18,000</w:t>
      </w:r>
    </w:p>
    <w:p>
      <w:pPr>
        <w:pStyle w:val="BodyText"/>
      </w:pPr>
      <w:r>
        <w:t xml:space="preserve">Case studies featuring Kampala projects, Luganda report summaries</w:t>
      </w:r>
    </w:p>
    <w:p>
      <w:pPr>
        <w:pStyle w:val="BodyText"/>
      </w:pPr>
      <w:r>
        <w:t xml:space="preserve">Relationship Building</w:t>
      </w:r>
    </w:p>
    <w:p>
      <w:pPr>
        <w:pStyle w:val="BodyText"/>
      </w:pPr>
      <w:r>
        <w:t xml:space="preserve">$22,000</w:t>
      </w:r>
    </w:p>
    <w:p>
      <w:pPr>
        <w:pStyle w:val="BodyText"/>
      </w:pPr>
      <w:r>
        <w:t xml:space="preserve">Kampala-based networking events, referral program incentives</w:t>
      </w:r>
    </w:p>
    <w:p>
      <w:pPr>
        <w:pStyle w:val="BodyText"/>
      </w:pPr>
      <w:r>
        <w:t xml:space="preserve">Operational (Kampala Office)</w:t>
      </w:r>
    </w:p>
    <w:p>
      <w:pPr>
        <w:pStyle w:val="BodyText"/>
      </w:pPr>
      <w:r>
        <w:t xml:space="preserve">$37,000</w:t>
      </w:r>
    </w:p>
    <w:p>
      <w:pPr>
        <w:pStyle w:val="BodyText"/>
      </w:pPr>
      <w:r>
        <w:t xml:space="preserve">Local staff salaries (Statisticians), Kampala office space</w:t>
      </w:r>
    </w:p>
    <w:p>
      <w:pPr>
        <w:pStyle w:val="BodyText"/>
      </w:pPr>
      <w:r>
        <w:t xml:space="preserve">Total</w:t>
      </w:r>
    </w:p>
    <w:p>
      <w:pPr>
        <w:pStyle w:val="BodyText"/>
      </w:pPr>
      <w:r>
        <w:t xml:space="preserve">$140,000</w:t>
      </w:r>
    </w:p>
    <w:bookmarkEnd w:id="25"/>
    <w:bookmarkStart w:id="26" w:name="implementation-timeline-kampala-focus"/>
    <w:p>
      <w:pPr>
        <w:pStyle w:val="Heading2"/>
      </w:pPr>
      <w:r>
        <w:t xml:space="preserve">Implementation Timeline (Kampala Focus)</w:t>
      </w:r>
    </w:p>
    <w:p>
      <w:pPr>
        <w:pStyle w:val="FirstParagraph"/>
      </w:pPr>
      <w:r>
        <w:rPr>
          <w:bCs/>
          <w:b/>
        </w:rPr>
        <w:t xml:space="preserve">Q1 2024:</w:t>
      </w:r>
      <w:r>
        <w:t xml:space="preserve"> </w:t>
      </w:r>
      <w:r>
        <w:t xml:space="preserve">Launch Kampala-specific website version; secure 3 pilot government contracts.</w:t>
      </w:r>
    </w:p>
    <w:p>
      <w:pPr>
        <w:pStyle w:val="BodyText"/>
      </w:pPr>
      <w:r>
        <w:rPr>
          <w:bCs/>
          <w:b/>
        </w:rPr>
        <w:t xml:space="preserve">Q2 2024:</w:t>
      </w:r>
      <w:r>
        <w:t xml:space="preserve"> </w:t>
      </w:r>
      <w:r>
        <w:t xml:space="preserve">Host first Kampala Data Literacy Workshop at Mbuya Women's Centre; sponsor Data Science Summit booth.</w:t>
      </w:r>
    </w:p>
    <w:p>
      <w:pPr>
        <w:pStyle w:val="BodyText"/>
      </w:pPr>
      <w:r>
        <w:rPr>
          <w:bCs/>
          <w:b/>
        </w:rPr>
        <w:t xml:space="preserve">Q3 2024:</w:t>
      </w:r>
      <w:r>
        <w:t xml:space="preserve"> </w:t>
      </w:r>
      <w:r>
        <w:t xml:space="preserve">Deploy mobile data collection app for Kampala fieldwork; partner with UNICEF for a youth employment study.</w:t>
      </w:r>
    </w:p>
    <w:p>
      <w:pPr>
        <w:pStyle w:val="BodyText"/>
      </w:pPr>
      <w:r>
        <w:rPr>
          <w:bCs/>
          <w:b/>
        </w:rPr>
        <w:t xml:space="preserve">Q4 2024:</w:t>
      </w:r>
      <w:r>
        <w:t xml:space="preserve"> </w:t>
      </w:r>
      <w:r>
        <w:t xml:space="preserve">Achieve 30 client contracts; launch referral program with Kampala-based NGOs.</w:t>
      </w:r>
    </w:p>
    <w:bookmarkEnd w:id="26"/>
    <w:bookmarkStart w:id="27" w:name="measurement-evaluation"/>
    <w:p>
      <w:pPr>
        <w:pStyle w:val="Heading2"/>
      </w:pPr>
      <w:r>
        <w:t xml:space="preserve">Measurement &amp; Evaluation</w:t>
      </w:r>
    </w:p>
    <w:p>
      <w:pPr>
        <w:pStyle w:val="FirstParagraph"/>
      </w:pPr>
      <w:r>
        <w:t xml:space="preserve">We will track success using Kampala-specific KPIs:</w:t>
      </w:r>
    </w:p>
    <w:p>
      <w:pPr>
        <w:numPr>
          <w:ilvl w:val="0"/>
          <w:numId w:val="1007"/>
        </w:numPr>
        <w:pStyle w:val="Compact"/>
      </w:pPr>
      <w:r>
        <w:rPr>
          <w:bCs/>
          <w:b/>
        </w:rPr>
        <w:t xml:space="preserve">Market Penetration:</w:t>
      </w:r>
      <w:r>
        <w:t xml:space="preserve"> </w:t>
      </w:r>
      <w:r>
        <w:t xml:space="preserve">% of targeted Kampala government agencies/NGOs using our services (Target: 15% by EOY)</w:t>
      </w:r>
    </w:p>
    <w:p>
      <w:pPr>
        <w:numPr>
          <w:ilvl w:val="0"/>
          <w:numId w:val="1007"/>
        </w:numPr>
        <w:pStyle w:val="Compact"/>
      </w:pPr>
      <w:r>
        <w:rPr>
          <w:bCs/>
          <w:b/>
        </w:rPr>
        <w:t xml:space="preserve">Local Engagement:</w:t>
      </w:r>
      <w:r>
        <w:t xml:space="preserve"> </w:t>
      </w:r>
      <w:r>
        <w:t xml:space="preserve">Number of Kampala community workshops held and attendees (Target: 12 events, 400+ participants)</w:t>
      </w:r>
    </w:p>
    <w:p>
      <w:pPr>
        <w:numPr>
          <w:ilvl w:val="0"/>
          <w:numId w:val="1007"/>
        </w:numPr>
        <w:pStyle w:val="Compact"/>
      </w:pPr>
      <w:r>
        <w:rPr>
          <w:bCs/>
          <w:b/>
        </w:rPr>
        <w:t xml:space="preserve">Client Satisfaction:</w:t>
      </w:r>
      <w:r>
        <w:t xml:space="preserve"> </w:t>
      </w:r>
      <w:r>
        <w:t xml:space="preserve">Post-project surveys measuring "Kampala Context Relevance" (Target: 90% positive score)</w:t>
      </w:r>
    </w:p>
    <w:p>
      <w:pPr>
        <w:numPr>
          <w:ilvl w:val="0"/>
          <w:numId w:val="1007"/>
        </w:numPr>
        <w:pStyle w:val="Compact"/>
      </w:pPr>
      <w:r>
        <w:rPr>
          <w:bCs/>
          <w:b/>
        </w:rPr>
        <w:t xml:space="preserve">Digital Reach:</w:t>
      </w:r>
      <w:r>
        <w:t xml:space="preserve"> </w:t>
      </w:r>
      <w:r>
        <w:t xml:space="preserve">Kampala-specific website traffic and lead conversion rate (Target: 25% of total leads from Kampala)</w:t>
      </w:r>
    </w:p>
    <w:p>
      <w:pPr>
        <w:pStyle w:val="FirstParagraph"/>
      </w:pPr>
      <w:r>
        <w:t xml:space="preserve">Monthly performance reviews will analyze data from Uganda's National Data Portal to adjust tactics for Kampala's evolving needs.</w:t>
      </w:r>
    </w:p>
    <w:bookmarkEnd w:id="27"/>
    <w:bookmarkStart w:id="28" w:name="X4df28b2a1d7fe47281d7e9fd2e13cb7d3a25d2f"/>
    <w:p>
      <w:pPr>
        <w:pStyle w:val="Heading2"/>
      </w:pPr>
      <w:r>
        <w:t xml:space="preserve">Conclusion: The Ugandan Statistical Advantage</w:t>
      </w:r>
    </w:p>
    <w:p>
      <w:pPr>
        <w:pStyle w:val="FirstParagraph"/>
      </w:pPr>
      <w:r>
        <w:t xml:space="preserve">This Marketing Plan establishes a sustainable pathway for our Statistical Services Provider to become the definitive partner for data-driven strategy in Uganda Kampala. By embedding local context into every service—leveraging the unique challenges and opportunities of Kampala's economy—we transcend generic statistical offerings to deliver measurable impact. As Uganda accelerates its digital transformation, our commitment to Kampala as a hub for statistical excellence positions us to capture significant market share while supporting the nation's development goals. The Statistician is no longer a technical role but a strategic asset in Kampala's growth story—and this plan ensures we become the undisputed provider of that asset.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Services Provider in Uganda Kampala</dc:title>
  <dc:creator/>
  <dc:language>en</dc:language>
  <cp:keywords/>
  <dcterms:created xsi:type="dcterms:W3CDTF">2026-07-20T21:41:50Z</dcterms:created>
  <dcterms:modified xsi:type="dcterms:W3CDTF">2026-07-20T21:41:50Z</dcterms:modified>
</cp:coreProperties>
</file>

<file path=docProps/custom.xml><?xml version="1.0" encoding="utf-8"?>
<Properties xmlns="http://schemas.openxmlformats.org/officeDocument/2006/custom-properties" xmlns:vt="http://schemas.openxmlformats.org/officeDocument/2006/docPropsVTypes"/>
</file>