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Harare,</w:t>
      </w:r>
      <w:r>
        <w:t xml:space="preserve"> </w:t>
      </w:r>
      <w:r>
        <w:t xml:space="preserve">Zimbabwe</w:t>
      </w:r>
    </w:p>
    <w:bookmarkStart w:id="34" w:name="X595a1992011c2feb8e4fa986984af975c3ad63f"/>
    <w:p>
      <w:pPr>
        <w:pStyle w:val="Heading1"/>
      </w:pPr>
      <w:r>
        <w:t xml:space="preserve">Comprehensive Marketing Plan for Surgeon Clinic in Zimbabwe Harare</w:t>
      </w:r>
    </w:p>
    <w:bookmarkStart w:id="20" w:name="executive-summary"/>
    <w:p>
      <w:pPr>
        <w:pStyle w:val="Heading2"/>
      </w:pPr>
      <w:r>
        <w:t xml:space="preserve">Executive Summary</w:t>
      </w:r>
    </w:p>
    <w:p>
      <w:pPr>
        <w:pStyle w:val="FirstParagraph"/>
      </w:pPr>
      <w:r>
        <w:t xml:space="preserve">This Marketing Plan outlines strategic initiatives to establish</w:t>
      </w:r>
      <w:r>
        <w:t xml:space="preserve"> </w:t>
      </w:r>
      <w:r>
        <w:rPr>
          <w:bCs/>
          <w:b/>
        </w:rPr>
        <w:t xml:space="preserve">Surgeon</w:t>
      </w:r>
      <w:r>
        <w:t xml:space="preserve">, a premier surgical care facility, as the leading provider of advanced surgical services in Harare, Zimbabwe. Targeting both local and international medical tourists, this plan addresses critical healthcare gaps in Zimbabwe's urban centers while positioning</w:t>
      </w:r>
      <w:r>
        <w:t xml:space="preserve"> </w:t>
      </w:r>
      <w:r>
        <w:rPr>
          <w:bCs/>
          <w:b/>
        </w:rPr>
        <w:t xml:space="preserve">Surgeon</w:t>
      </w:r>
      <w:r>
        <w:t xml:space="preserve"> </w:t>
      </w:r>
      <w:r>
        <w:t xml:space="preserve">as the trusted choice for complex procedures. With Harare's growing population and increasing demand for specialized care, this plan projects a 40% market share capture within three years through differentiated service delivery and culturally resonant marketing.</w:t>
      </w:r>
    </w:p>
    <w:bookmarkEnd w:id="20"/>
    <w:bookmarkStart w:id="21" w:name="X5594fd47af97aec90e801e2a05c488f7c9eb038"/>
    <w:p>
      <w:pPr>
        <w:pStyle w:val="Heading2"/>
      </w:pPr>
      <w:r>
        <w:t xml:space="preserve">Situation Analysis: Zimbabwe Harare Healthcare Landscape</w:t>
      </w:r>
    </w:p>
    <w:p>
      <w:pPr>
        <w:pStyle w:val="FirstParagraph"/>
      </w:pPr>
      <w:r>
        <w:t xml:space="preserve">Harare faces acute surgical service shortages—only 1.5 surgeons per 100,000 people against WHO recommendations of 4-6 per 100,000. Public hospitals operate at over 125% capacity with chronic equipment shortages. Private clinics often lack specialized surgical capabilities for complex cases like orthopedics, cardiac interventions, and oncological procedures.</w:t>
      </w:r>
      <w:r>
        <w:t xml:space="preserve"> </w:t>
      </w:r>
      <w:r>
        <w:rPr>
          <w:bCs/>
          <w:b/>
        </w:rPr>
        <w:t xml:space="preserve">Zimbabwe Harare</w:t>
      </w:r>
      <w:r>
        <w:t xml:space="preserve">'s middle-to-high income demographics (35% of urban population) represent an underserved market willing to pay premium rates for quality care. Competitors include limited-capacity private clinics with outdated technology and inconsistent service standards.</w:t>
      </w:r>
    </w:p>
    <w:bookmarkEnd w:id="21"/>
    <w:bookmarkStart w:id="22" w:name="swot-analysis-surgeon-clinic"/>
    <w:p>
      <w:pPr>
        <w:pStyle w:val="Heading2"/>
      </w:pPr>
      <w:r>
        <w:t xml:space="preserve">SWOT Analysis: Surgeon Clinic</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international surgical accreditation</w:t>
            </w:r>
            <w:r>
              <w:br/>
            </w:r>
            <w:r>
              <w:t xml:space="preserve">• 24/7 emergency surgical support</w:t>
            </w:r>
            <w:r>
              <w:br/>
            </w:r>
            <w:r>
              <w:t xml:space="preserve">• Multilingual medical team (English, Shona, Ndebele)</w:t>
            </w:r>
            <w:r>
              <w:br/>
            </w:r>
            <w:r>
              <w:t xml:space="preserve">• State-of-the-art robotic surgery systems</w:t>
            </w:r>
          </w:p>
        </w:tc>
      </w:tr>
      <w:tr>
        <w:tc>
          <w:tcPr/>
          <w:p>
            <w:pPr>
              <w:pStyle w:val="Compact"/>
              <w:jc w:val="left"/>
            </w:pPr>
            <w:r>
              <w:t xml:space="preserve">Weaknesses</w:t>
            </w:r>
          </w:p>
        </w:tc>
        <w:tc>
          <w:tcPr/>
          <w:p>
            <w:pPr>
              <w:pStyle w:val="Compact"/>
              <w:jc w:val="left"/>
            </w:pPr>
            <w:r>
              <w:t xml:space="preserve">• New brand awareness in</w:t>
            </w:r>
            <w:r>
              <w:t xml:space="preserve"> </w:t>
            </w:r>
            <w:r>
              <w:rPr>
                <w:bCs/>
                <w:b/>
              </w:rPr>
              <w:t xml:space="preserve">Zimbabwe Harare</w:t>
            </w:r>
            <w:r>
              <w:br/>
            </w:r>
            <w:r>
              <w:t xml:space="preserve">• Limited referral network penetration</w:t>
            </w:r>
            <w:r>
              <w:br/>
            </w:r>
            <w:r>
              <w:t xml:space="preserve">• Higher pricing than public sector (25% premium)</w:t>
            </w:r>
          </w:p>
        </w:tc>
      </w:tr>
      <w:tr>
        <w:tc>
          <w:tcPr/>
          <w:p>
            <w:pPr>
              <w:pStyle w:val="Compact"/>
              <w:jc w:val="left"/>
            </w:pPr>
            <w:r>
              <w:t xml:space="preserve">Opportunities</w:t>
            </w:r>
          </w:p>
        </w:tc>
        <w:tc>
          <w:tcPr/>
          <w:p>
            <w:pPr>
              <w:pStyle w:val="Compact"/>
              <w:jc w:val="left"/>
            </w:pPr>
            <w:r>
              <w:t xml:space="preserve">• Rising medical tourism from SADC region</w:t>
            </w:r>
            <w:r>
              <w:br/>
            </w:r>
            <w:r>
              <w:t xml:space="preserve">• Government's National Health Policy 2030 focus on surgical access</w:t>
            </w:r>
            <w:r>
              <w:br/>
            </w:r>
            <w:r>
              <w:t xml:space="preserve">• Corporate wellness partnerships with Harare businesses</w:t>
            </w:r>
          </w:p>
        </w:tc>
      </w:tr>
      <w:tr>
        <w:tc>
          <w:tcPr/>
          <w:p>
            <w:pPr>
              <w:pStyle w:val="Compact"/>
              <w:jc w:val="left"/>
            </w:pPr>
            <w:r>
              <w:t xml:space="preserve">Threats</w:t>
            </w:r>
          </w:p>
        </w:tc>
        <w:tc>
          <w:tcPr/>
          <w:p>
            <w:pPr>
              <w:pStyle w:val="Compact"/>
              <w:jc w:val="left"/>
            </w:pPr>
            <w:r>
              <w:t xml:space="preserve">• Currency volatility affecting imported equipment costs</w:t>
            </w:r>
            <w:r>
              <w:br/>
            </w:r>
            <w:r>
              <w:t xml:space="preserve">• Regulatory hurdles for foreign medical partnerships</w:t>
            </w:r>
            <w:r>
              <w:br/>
            </w:r>
            <w:r>
              <w:t xml:space="preserve">• Public hospital price competition</w:t>
            </w:r>
          </w:p>
        </w:tc>
      </w:tr>
    </w:tbl>
    <w:bookmarkEnd w:id="22"/>
    <w:bookmarkStart w:id="23" w:name="target-audience-segmentation"/>
    <w:p>
      <w:pPr>
        <w:pStyle w:val="Heading2"/>
      </w:pPr>
      <w:r>
        <w:t xml:space="preserve">Target Audience Segmentation</w:t>
      </w:r>
    </w:p>
    <w:p>
      <w:pPr>
        <w:pStyle w:val="FirstParagraph"/>
      </w:pPr>
      <w:r>
        <w:t xml:space="preserve">We segment audiences into three primary groups in</w:t>
      </w:r>
      <w:r>
        <w:t xml:space="preserve"> </w:t>
      </w:r>
      <w:r>
        <w:rPr>
          <w:bCs/>
          <w:b/>
        </w:rPr>
        <w:t xml:space="preserve">Zimbabwe Harare</w:t>
      </w:r>
      <w:r>
        <w:t xml:space="preserve">:</w:t>
      </w:r>
    </w:p>
    <w:p>
      <w:pPr>
        <w:numPr>
          <w:ilvl w:val="0"/>
          <w:numId w:val="1001"/>
        </w:numPr>
        <w:pStyle w:val="Compact"/>
      </w:pPr>
      <w:r>
        <w:t xml:space="preserve">Primary:** Affluent Harare residents (40-65 years) with medical insurance seeking premium care for joint replacements, cosmetic surgery, and cancer treatment. They prioritize safety and minimal wait times.</w:t>
      </w:r>
    </w:p>
    <w:p>
      <w:pPr>
        <w:numPr>
          <w:ilvl w:val="0"/>
          <w:numId w:val="1001"/>
        </w:numPr>
        <w:pStyle w:val="Compact"/>
      </w:pPr>
      <w:r>
        <w:t xml:space="preserve">Secondary:** Medical tourists from Botswana, Zambia, and South Africa requiring complex procedures at 40% lower cost than Johannesburg or Cape Town. We'll target via regional medical tourism associations.</w:t>
      </w:r>
    </w:p>
    <w:p>
      <w:pPr>
        <w:numPr>
          <w:ilvl w:val="0"/>
          <w:numId w:val="1001"/>
        </w:numPr>
        <w:pStyle w:val="Compact"/>
      </w:pPr>
      <w:r>
        <w:t xml:space="preserve">Tertiary:** Corporate clients (e.g., Delta Corporation, Zimplow) for employee health programs and on-site emergency surgical readiness training.</w:t>
      </w:r>
    </w:p>
    <w:bookmarkEnd w:id="23"/>
    <w:bookmarkStart w:id="24" w:name="marketing-objectives-2024-2026"/>
    <w:p>
      <w:pPr>
        <w:pStyle w:val="Heading2"/>
      </w:pPr>
      <w:r>
        <w:t xml:space="preserve">Marketing Objectives (2024-2026)</w:t>
      </w:r>
    </w:p>
    <w:p>
      <w:pPr>
        <w:numPr>
          <w:ilvl w:val="0"/>
          <w:numId w:val="1002"/>
        </w:numPr>
        <w:pStyle w:val="Compact"/>
      </w:pPr>
      <w:r>
        <w:t xml:space="preserve">Attain 35% brand awareness among Harare's upper-income demographic within 18 months</w:t>
      </w:r>
    </w:p>
    <w:p>
      <w:pPr>
        <w:numPr>
          <w:ilvl w:val="0"/>
          <w:numId w:val="1002"/>
        </w:numPr>
        <w:pStyle w:val="Compact"/>
      </w:pPr>
      <w:r>
        <w:t xml:space="preserve">Generate 150 new surgical consults/month by Year 3 through targeted campaigns</w:t>
      </w:r>
    </w:p>
    <w:p>
      <w:pPr>
        <w:numPr>
          <w:ilvl w:val="0"/>
          <w:numId w:val="1002"/>
        </w:numPr>
        <w:pStyle w:val="Compact"/>
      </w:pPr>
      <w:r>
        <w:t xml:space="preserve">Secure partnerships with 20+ corporate entities in Zimbabwe Harare by Q4 2025</w:t>
      </w:r>
    </w:p>
    <w:p>
      <w:pPr>
        <w:numPr>
          <w:ilvl w:val="0"/>
          <w:numId w:val="1002"/>
        </w:numPr>
        <w:pStyle w:val="Compact"/>
      </w:pPr>
      <w:r>
        <w:t xml:space="preserve">Achieve 95% patient satisfaction rate (vs. industry average of 82%)</w:t>
      </w:r>
    </w:p>
    <w:bookmarkEnd w:id="24"/>
    <w:bookmarkStart w:id="29" w:name="marketing-strategies-tactics"/>
    <w:p>
      <w:pPr>
        <w:pStyle w:val="Heading2"/>
      </w:pPr>
      <w:r>
        <w:t xml:space="preserve">Marketing Strategies &amp; Tactics</w:t>
      </w:r>
    </w:p>
    <w:bookmarkStart w:id="25" w:name="X7119e8ca3598776a7b42068e8cb4de4c8587f22"/>
    <w:p>
      <w:pPr>
        <w:pStyle w:val="Heading3"/>
      </w:pPr>
      <w:r>
        <w:t xml:space="preserve">1. Brand Positioning: "Your Trusted Surgeon in Zimbabwe Harare"</w:t>
      </w:r>
    </w:p>
    <w:p>
      <w:pPr>
        <w:pStyle w:val="FirstParagraph"/>
      </w:pPr>
      <w:r>
        <w:t xml:space="preserve">We position</w:t>
      </w:r>
      <w:r>
        <w:t xml:space="preserve"> </w:t>
      </w:r>
      <w:r>
        <w:rPr>
          <w:bCs/>
          <w:b/>
        </w:rPr>
        <w:t xml:space="preserve">Surgeon</w:t>
      </w:r>
      <w:r>
        <w:t xml:space="preserve"> </w:t>
      </w:r>
      <w:r>
        <w:t xml:space="preserve">as the only clinic in Harare with full accreditation from both Zimbabwe Medical Council and international bodies (e.g., JCI). Tagline: "Precision Care, Proven Results." Messaging emphasizes safety, speed, and cultural understanding—addressing key patient anxieties about surgical outcomes in regional settings.</w:t>
      </w:r>
    </w:p>
    <w:bookmarkEnd w:id="25"/>
    <w:bookmarkStart w:id="26" w:name="digital-community-marketing"/>
    <w:p>
      <w:pPr>
        <w:pStyle w:val="Heading3"/>
      </w:pPr>
      <w:r>
        <w:t xml:space="preserve">2. Digital &amp; Community Marketing</w:t>
      </w:r>
    </w:p>
    <w:p>
      <w:pPr>
        <w:numPr>
          <w:ilvl w:val="0"/>
          <w:numId w:val="1003"/>
        </w:numPr>
        <w:pStyle w:val="Compact"/>
      </w:pPr>
      <w:r>
        <w:rPr>
          <w:bCs/>
          <w:b/>
        </w:rPr>
        <w:t xml:space="preserve">Harare-Focused Social Campaigns:</w:t>
      </w:r>
      <w:r>
        <w:t xml:space="preserve"> </w:t>
      </w:r>
      <w:r>
        <w:t xml:space="preserve">Targeted Facebook/Instagram ads using geo-filters for Harare suburbs (Highfield, Borrowdale, Mbare). Content features real patient journeys filmed in Shona/English with local celebrities.</w:t>
      </w:r>
    </w:p>
    <w:p>
      <w:pPr>
        <w:numPr>
          <w:ilvl w:val="0"/>
          <w:numId w:val="1003"/>
        </w:numPr>
        <w:pStyle w:val="Compact"/>
      </w:pPr>
      <w:r>
        <w:rPr>
          <w:bCs/>
          <w:b/>
        </w:rPr>
        <w:t xml:space="preserve">Community Health Initiatives:</w:t>
      </w:r>
      <w:r>
        <w:t xml:space="preserve"> </w:t>
      </w:r>
      <w:r>
        <w:t xml:space="preserve">Free screening camps at Harare clinics (e.g., Parirenyatwa Hospital satellite sites) offering initial consultations. Partnerships with Harare City Council for public health events.</w:t>
      </w:r>
    </w:p>
    <w:p>
      <w:pPr>
        <w:numPr>
          <w:ilvl w:val="0"/>
          <w:numId w:val="1003"/>
        </w:numPr>
        <w:pStyle w:val="Compact"/>
      </w:pPr>
      <w:r>
        <w:rPr>
          <w:bCs/>
          <w:b/>
        </w:rPr>
        <w:t xml:space="preserve">SEO &amp; Local Listings:</w:t>
      </w:r>
      <w:r>
        <w:t xml:space="preserve"> </w:t>
      </w:r>
      <w:r>
        <w:t xml:space="preserve">Dominate Google "surgery in Harare" and "emergency surgeon Zimbabwe" with localized content. Optimize for voice search: "Where to get a good surgeon near me?"</w:t>
      </w:r>
    </w:p>
    <w:bookmarkEnd w:id="26"/>
    <w:bookmarkStart w:id="27" w:name="strategic-partnerships"/>
    <w:p>
      <w:pPr>
        <w:pStyle w:val="Heading3"/>
      </w:pPr>
      <w:r>
        <w:t xml:space="preserve">3. Strategic Partnerships</w:t>
      </w:r>
    </w:p>
    <w:p>
      <w:pPr>
        <w:numPr>
          <w:ilvl w:val="0"/>
          <w:numId w:val="1004"/>
        </w:numPr>
        <w:pStyle w:val="Compact"/>
      </w:pPr>
      <w:r>
        <w:rPr>
          <w:bCs/>
          <w:b/>
        </w:rPr>
        <w:t xml:space="preserve">Insurance Collaborations:</w:t>
      </w:r>
      <w:r>
        <w:t xml:space="preserve"> </w:t>
      </w:r>
      <w:r>
        <w:t xml:space="preserve">Negotiate direct billing with 80% of private insurers (e.g., Mediclinic, ZimHealth) for streamlined access.</w:t>
      </w:r>
    </w:p>
    <w:p>
      <w:pPr>
        <w:numPr>
          <w:ilvl w:val="0"/>
          <w:numId w:val="1004"/>
        </w:numPr>
        <w:pStyle w:val="Compact"/>
      </w:pPr>
      <w:r>
        <w:rPr>
          <w:bCs/>
          <w:b/>
        </w:rPr>
        <w:t xml:space="preserve">Medical Tourism Network:</w:t>
      </w:r>
      <w:r>
        <w:t xml:space="preserve"> </w:t>
      </w:r>
      <w:r>
        <w:t xml:space="preserve">Join SADC Medical Travel Association to co-market with airlines and hotels. Offer "Surgery + Stay" packages at partner hotels in Harare.</w:t>
      </w:r>
    </w:p>
    <w:p>
      <w:pPr>
        <w:numPr>
          <w:ilvl w:val="0"/>
          <w:numId w:val="1004"/>
        </w:numPr>
        <w:pStyle w:val="Compact"/>
      </w:pPr>
      <w:r>
        <w:rPr>
          <w:bCs/>
          <w:b/>
        </w:rPr>
        <w:t xml:space="preserve">Clinical Referral Program:</w:t>
      </w:r>
      <w:r>
        <w:t xml:space="preserve"> </w:t>
      </w:r>
      <w:r>
        <w:t xml:space="preserve">Incentivize general practitioners across Zimbabwe Harare with 10% referral commission for patients undergoing surgery.</w:t>
      </w:r>
    </w:p>
    <w:bookmarkEnd w:id="27"/>
    <w:bookmarkStart w:id="28" w:name="experience-differentiation"/>
    <w:p>
      <w:pPr>
        <w:pStyle w:val="Heading3"/>
      </w:pPr>
      <w:r>
        <w:t xml:space="preserve">4. Experience Differentiation</w:t>
      </w:r>
    </w:p>
    <w:p>
      <w:pPr>
        <w:pStyle w:val="FirstParagraph"/>
      </w:pPr>
      <w:r>
        <w:t xml:space="preserve">We engineer a superior patient journey:</w:t>
      </w:r>
      <w:r>
        <w:t xml:space="preserve"> </w:t>
      </w:r>
      <w:r>
        <w:t xml:space="preserve">• Pre-op: Virtual consultations via WhatsApp (highly accessible in Harare)</w:t>
      </w:r>
      <w:r>
        <w:t xml:space="preserve"> </w:t>
      </w:r>
      <w:r>
        <w:t xml:space="preserve">• During: Real-time family updates through secure clinic app</w:t>
      </w:r>
      <w:r>
        <w:t xml:space="preserve"> </w:t>
      </w:r>
      <w:r>
        <w:t xml:space="preserve">• Post-op: Free 24/7 nurse hotline staffed by Shona-speaking nurses</w:t>
      </w:r>
      <w:r>
        <w:t xml:space="preserve"> </w:t>
      </w:r>
      <w:r>
        <w:t xml:space="preserve">All materials in English and local languages—critical for Zimbabwe Harare's cultural context.</w:t>
      </w:r>
    </w:p>
    <w:bookmarkEnd w:id="28"/>
    <w:bookmarkEnd w:id="29"/>
    <w:bookmarkStart w:id="30"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35%</w:t>
      </w:r>
    </w:p>
    <w:p>
      <w:pPr>
        <w:pStyle w:val="BodyText"/>
      </w:pPr>
      <w:r>
        <w:t xml:space="preserve">Targeted Harare audience acquisition</w:t>
      </w:r>
    </w:p>
    <w:p>
      <w:pPr>
        <w:pStyle w:val="BodyText"/>
      </w:pPr>
      <w:r>
        <w:t xml:space="preserve">Community Health Events</w:t>
      </w:r>
    </w:p>
    <w:p>
      <w:pPr>
        <w:pStyle w:val="BodyText"/>
      </w:pPr>
      <w:r>
        <w:t xml:space="preserve">25%</w:t>
      </w:r>
    </w:p>
    <w:p>
      <w:pPr>
        <w:pStyle w:val="BodyText"/>
      </w:pPr>
      <w:r>
        <w:rPr>
          <w:bCs/>
          <w:b/>
        </w:rPr>
        <w:t xml:space="preserve">Clinic awareness in Zimbabwe Harare neighborhoods</w:t>
      </w:r>
    </w:p>
    <w:p>
      <w:pPr>
        <w:pStyle w:val="BodyText"/>
      </w:pPr>
      <w:r>
        <w:t xml:space="preserve">Partnership Development (Insurers/Corporates)</w:t>
      </w:r>
    </w:p>
    <w:p>
      <w:pPr>
        <w:pStyle w:val="BodyText"/>
      </w:pPr>
      <w:r>
        <w:t xml:space="preserve">20%</w:t>
      </w:r>
    </w:p>
    <w:p>
      <w:pPr>
        <w:pStyle w:val="BodyText"/>
      </w:pPr>
      <w:r>
        <w:t xml:space="preserve">Promote corporate wellness programs</w:t>
      </w:r>
    </w:p>
    <w:p>
      <w:pPr>
        <w:pStyle w:val="BodyText"/>
      </w:pPr>
      <w:r>
        <w:t xml:space="preserve">Content Production (Videos, Brochures)</w:t>
      </w:r>
    </w:p>
    <w:p>
      <w:pPr>
        <w:pStyle w:val="BodyText"/>
      </w:pPr>
      <w:r>
        <w:t xml:space="preserve">15%</w:t>
      </w:r>
    </w:p>
    <w:p>
      <w:pPr>
        <w:pStyle w:val="BodyText"/>
      </w:pPr>
      <w:r>
        <w:t xml:space="preserve">Culturally tailored materials for Harare market</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Launch digital campaigns; onboard top 5 Harare GPs as referral partners; host first community screening camp in Highfield</w:t>
      </w:r>
    </w:p>
    <w:p>
      <w:pPr>
        <w:numPr>
          <w:ilvl w:val="0"/>
          <w:numId w:val="1005"/>
        </w:numPr>
        <w:pStyle w:val="Compact"/>
      </w:pPr>
      <w:r>
        <w:rPr>
          <w:bCs/>
          <w:b/>
        </w:rPr>
        <w:t xml:space="preserve">Months 4-6:</w:t>
      </w:r>
      <w:r>
        <w:t xml:space="preserve"> </w:t>
      </w:r>
      <w:r>
        <w:t xml:space="preserve">Partner with ZimHealth for insurance billing integration; initiate corporate wellness proposals to Harare-based firms</w:t>
      </w:r>
    </w:p>
    <w:p>
      <w:pPr>
        <w:numPr>
          <w:ilvl w:val="0"/>
          <w:numId w:val="1005"/>
        </w:numPr>
        <w:pStyle w:val="Compact"/>
      </w:pPr>
      <w:r>
        <w:rPr>
          <w:bCs/>
          <w:b/>
        </w:rPr>
        <w:t xml:space="preserve">Months 7-12:</w:t>
      </w:r>
      <w:r>
        <w:t xml:space="preserve"> </w:t>
      </w:r>
      <w:r>
        <w:t xml:space="preserve">Deploy medical tourism package; conduct patient satisfaction surveys for service refinement</w:t>
      </w:r>
    </w:p>
    <w:bookmarkEnd w:id="31"/>
    <w:bookmarkStart w:id="32" w:name="evaluation-control"/>
    <w:p>
      <w:pPr>
        <w:pStyle w:val="Heading2"/>
      </w:pPr>
      <w:r>
        <w:t xml:space="preserve">Evaluation &amp; Control</w:t>
      </w:r>
    </w:p>
    <w:p>
      <w:pPr>
        <w:pStyle w:val="FirstParagraph"/>
      </w:pPr>
      <w:r>
        <w:t xml:space="preserve">We track KPIs weekly via CRM dashboards:</w:t>
      </w:r>
      <w:r>
        <w:t xml:space="preserve"> </w:t>
      </w:r>
      <w:r>
        <w:t xml:space="preserve">• Brand awareness (Google Trends + local survey data)</w:t>
      </w:r>
      <w:r>
        <w:t xml:space="preserve"> </w:t>
      </w:r>
      <w:r>
        <w:t xml:space="preserve">• Conversion rate from digital leads to consultations</w:t>
      </w:r>
      <w:r>
        <w:t xml:space="preserve"> </w:t>
      </w:r>
      <w:r>
        <w:t xml:space="preserve">• Patient referral sources</w:t>
      </w:r>
      <w:r>
        <w:t xml:space="preserve"> </w:t>
      </w:r>
      <w:r>
        <w:t xml:space="preserve">Monthly reviews will adjust tactics based on Harare market feedback. Key success metric: 30% month-over-month growth in surgical consults by Q3 2025.</w:t>
      </w:r>
    </w:p>
    <w:bookmarkEnd w:id="32"/>
    <w:bookmarkStart w:id="33" w:name="conclusion"/>
    <w:p>
      <w:pPr>
        <w:pStyle w:val="Heading2"/>
      </w:pPr>
      <w:r>
        <w:t xml:space="preserve">Conclusion</w:t>
      </w:r>
    </w:p>
    <w:p>
      <w:pPr>
        <w:pStyle w:val="FirstParagraph"/>
      </w:pPr>
      <w:r>
        <w:t xml:space="preserve">This Marketing Plan leverages Zimbabwe Harare's unique healthcare challenges to position</w:t>
      </w:r>
      <w:r>
        <w:t xml:space="preserve"> </w:t>
      </w:r>
      <w:r>
        <w:rPr>
          <w:bCs/>
          <w:b/>
        </w:rPr>
        <w:t xml:space="preserve">Surgeon</w:t>
      </w:r>
      <w:r>
        <w:t xml:space="preserve"> </w:t>
      </w:r>
      <w:r>
        <w:t xml:space="preserve">as the definitive solution. By embedding cultural intelligence into every touchpoint—from language accessibility to community health engagement—we convert market gaps into sustainable growth. As the first surgical clinic in Zimbabwe Harare to combine international standards with hyper-localized service,</w:t>
      </w:r>
      <w:r>
        <w:t xml:space="preserve"> </w:t>
      </w:r>
      <w:r>
        <w:rPr>
          <w:bCs/>
          <w:b/>
        </w:rPr>
        <w:t xml:space="preserve">Surgeon</w:t>
      </w:r>
      <w:r>
        <w:t xml:space="preserve"> </w:t>
      </w:r>
      <w:r>
        <w:t xml:space="preserve">will redefine surgical care expectations while delivering measurable social impact through accessible, high-quality services. The time for premium surgical excellence in Zimbabwe's capital is now.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Harare, Zimbabwe</dc:title>
  <dc:creator/>
  <dc:language>en</dc:language>
  <cp:keywords/>
  <dcterms:created xsi:type="dcterms:W3CDTF">2026-07-23T01:27:57Z</dcterms:created>
  <dcterms:modified xsi:type="dcterms:W3CDTF">2026-07-23T01:27:57Z</dcterms:modified>
</cp:coreProperties>
</file>

<file path=docProps/custom.xml><?xml version="1.0" encoding="utf-8"?>
<Properties xmlns="http://schemas.openxmlformats.org/officeDocument/2006/custom-properties" xmlns:vt="http://schemas.openxmlformats.org/officeDocument/2006/docPropsVTypes"/>
</file>