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Services</w:t>
      </w:r>
      <w:r>
        <w:t xml:space="preserve"> </w:t>
      </w:r>
      <w:r>
        <w:t xml:space="preserve">for</w:t>
      </w:r>
      <w:r>
        <w:t xml:space="preserve"> </w:t>
      </w:r>
      <w:r>
        <w:t xml:space="preserve">India</w:t>
      </w:r>
      <w:r>
        <w:t xml:space="preserve"> </w:t>
      </w:r>
      <w:r>
        <w:t xml:space="preserve">New</w:t>
      </w:r>
      <w:r>
        <w:t xml:space="preserve"> </w:t>
      </w:r>
      <w:r>
        <w:t xml:space="preserve">Delhi</w:t>
      </w:r>
    </w:p>
    <w:bookmarkStart w:id="32" w:name="X9c1206bbde08b98a8274bf3bdddfd524772c5c9"/>
    <w:p>
      <w:pPr>
        <w:pStyle w:val="Heading1"/>
      </w:pPr>
      <w:r>
        <w:t xml:space="preserve">Comprehensive Marketing Plan for Systems Engineer Services in India New Delhi</w:t>
      </w:r>
    </w:p>
    <w:bookmarkStart w:id="20" w:name="executive-summary"/>
    <w:p>
      <w:pPr>
        <w:pStyle w:val="Heading2"/>
      </w:pPr>
      <w:r>
        <w:t xml:space="preserve">Executive Summary</w:t>
      </w:r>
    </w:p>
    <w:p>
      <w:pPr>
        <w:pStyle w:val="FirstParagraph"/>
      </w:pPr>
      <w:r>
        <w:t xml:space="preserve">This Marketing Plan outlines a targeted strategy to establish our Systems Engineer services as the premier solution provider across India New Delhi's rapidly expanding IT infrastructure sector. With New Delhi serving as the political, economic, and technological epicenter of India, we recognize an urgent market gap for specialized Systems Engineering expertise that aligns with both global standards and local business needs. This Marketing Plan details a 12-month roadmap to capture 25% market share in enterprise systems engineering within Delhi NCR by Q4 2025, leveraging our unique value proposition of India New Delhi-specific technical agility combined with international best practices.</w:t>
      </w:r>
    </w:p>
    <w:bookmarkEnd w:id="20"/>
    <w:bookmarkStart w:id="21" w:name="X5b019f2b934461e70ec84c22b19a1c9e7b97077"/>
    <w:p>
      <w:pPr>
        <w:pStyle w:val="Heading2"/>
      </w:pPr>
      <w:r>
        <w:t xml:space="preserve">Situation Analysis: The Systems Engineer Opportunity in India New Delhi</w:t>
      </w:r>
    </w:p>
    <w:p>
      <w:pPr>
        <w:pStyle w:val="FirstParagraph"/>
      </w:pPr>
      <w:r>
        <w:t xml:space="preserve">The India New Delhi market presents unprecedented demand for skilled Systems Engineers. According to NASSCOM, the Indian IT services market will reach $350 billion by 2025, with Delhi-NCR accounting for 34% of enterprise cloud migration projects. However, a recent survey reveals 78% of New Delhi-based enterprises struggle with systems integration due to a shortage of certified Systems Engineers who understand both local regulatory frameworks (like DPDP Act) and complex IT ecosystems. Our analysis confirms that while competitors offer generic engineering services, none specialize in the nuanced requirements of India New Delhi's hybrid-cloud environment spanning government institutions, fintech hubs, and manufacturing clusters. This Marketing Plan directly addresses this critical gap through a hyper-localized Systems Engineer positioning strategy.</w:t>
      </w:r>
    </w:p>
    <w:bookmarkEnd w:id="21"/>
    <w:bookmarkStart w:id="22" w:name="target-audience-segmentation"/>
    <w:p>
      <w:pPr>
        <w:pStyle w:val="Heading2"/>
      </w:pPr>
      <w:r>
        <w:t xml:space="preserve">Target Audience Segmentation</w:t>
      </w:r>
    </w:p>
    <w:p>
      <w:pPr>
        <w:pStyle w:val="FirstParagraph"/>
      </w:pPr>
      <w:r>
        <w:t xml:space="preserve">We have identified three priority segments within India New Delhi:</w:t>
      </w:r>
    </w:p>
    <w:p>
      <w:pPr>
        <w:numPr>
          <w:ilvl w:val="0"/>
          <w:numId w:val="1001"/>
        </w:numPr>
        <w:pStyle w:val="Compact"/>
      </w:pPr>
      <w:r>
        <w:rPr>
          <w:bCs/>
          <w:b/>
        </w:rPr>
        <w:t xml:space="preserve">Government Entities (35% focus):</w:t>
      </w:r>
      <w:r>
        <w:t xml:space="preserve"> </w:t>
      </w:r>
      <w:r>
        <w:t xml:space="preserve">Ministries and municipal bodies requiring secure, compliant systems for smart city projects. They prioritize Systems Engineers with IFS certification and experience in Indian government procurement cycles.</w:t>
      </w:r>
    </w:p>
    <w:p>
      <w:pPr>
        <w:numPr>
          <w:ilvl w:val="0"/>
          <w:numId w:val="1001"/>
        </w:numPr>
        <w:pStyle w:val="Compact"/>
      </w:pPr>
      <w:r>
        <w:rPr>
          <w:bCs/>
          <w:b/>
        </w:rPr>
        <w:t xml:space="preserve">Fintech &amp; Banking Institutions (40% focus):</w:t>
      </w:r>
      <w:r>
        <w:t xml:space="preserve"> </w:t>
      </w:r>
      <w:r>
        <w:t xml:space="preserve">New Delhi-based digital banks demanding Systems Engineers who understand RBI regulations and high-transaction-volume infrastructure resilience.</w:t>
      </w:r>
    </w:p>
    <w:p>
      <w:pPr>
        <w:numPr>
          <w:ilvl w:val="0"/>
          <w:numId w:val="1001"/>
        </w:numPr>
        <w:pStyle w:val="Compact"/>
      </w:pPr>
      <w:r>
        <w:rPr>
          <w:bCs/>
          <w:b/>
        </w:rPr>
        <w:t xml:space="preserve">Multinational Enterprises (25% focus):</w:t>
      </w:r>
      <w:r>
        <w:t xml:space="preserve"> </w:t>
      </w:r>
      <w:r>
        <w:t xml:space="preserve">Global companies expanding operations in India needing Systems Engineers familiar with Delhi's power grid constraints, telecom infrastructure, and local talent ecosystems.</w:t>
      </w:r>
    </w:p>
    <w:bookmarkEnd w:id="22"/>
    <w:bookmarkStart w:id="23" w:name="marketing-objectives"/>
    <w:p>
      <w:pPr>
        <w:pStyle w:val="Heading2"/>
      </w:pPr>
      <w:r>
        <w:t xml:space="preserve">Marketing Objectives</w:t>
      </w:r>
    </w:p>
    <w:p>
      <w:pPr>
        <w:pStyle w:val="FirstParagraph"/>
      </w:pPr>
      <w:r>
        <w:t xml:space="preserve">By end of Year 1, our Marketing Plan will achieve:</w:t>
      </w:r>
    </w:p>
    <w:p>
      <w:pPr>
        <w:numPr>
          <w:ilvl w:val="0"/>
          <w:numId w:val="1002"/>
        </w:numPr>
        <w:pStyle w:val="Compact"/>
      </w:pPr>
      <w:r>
        <w:t xml:space="preserve">Secure 50 enterprise contracts in India New Delhi with minimum $500K value each</w:t>
      </w:r>
    </w:p>
    <w:p>
      <w:pPr>
        <w:numPr>
          <w:ilvl w:val="0"/>
          <w:numId w:val="1002"/>
        </w:numPr>
        <w:pStyle w:val="Compact"/>
      </w:pPr>
      <w:r>
        <w:t xml:space="preserve">Attain 65% brand recall among CIOs in Delhi-NCR through targeted engagement</w:t>
      </w:r>
    </w:p>
    <w:p>
      <w:pPr>
        <w:numPr>
          <w:ilvl w:val="0"/>
          <w:numId w:val="1002"/>
        </w:numPr>
        <w:pStyle w:val="Compact"/>
      </w:pPr>
      <w:r>
        <w:t xml:space="preserve">Generate 300 qualified leads monthly specifically for our Systems Engineer services</w:t>
      </w:r>
    </w:p>
    <w:p>
      <w:pPr>
        <w:numPr>
          <w:ilvl w:val="0"/>
          <w:numId w:val="1002"/>
        </w:numPr>
        <w:pStyle w:val="Compact"/>
      </w:pPr>
      <w:r>
        <w:t xml:space="preserve">Position our brand as "The Systems Engineer Partner of Choice for India New Delhi"</w:t>
      </w:r>
    </w:p>
    <w:bookmarkEnd w:id="23"/>
    <w:bookmarkStart w:id="27" w:name="core-marketing-strategies-tactics"/>
    <w:p>
      <w:pPr>
        <w:pStyle w:val="Heading2"/>
      </w:pPr>
      <w:r>
        <w:t xml:space="preserve">Core Marketing Strategies &amp; Tactics</w:t>
      </w:r>
    </w:p>
    <w:bookmarkStart w:id="24" w:name="Xe0885629403370584e959225288c5d09a91d39a"/>
    <w:p>
      <w:pPr>
        <w:pStyle w:val="Heading3"/>
      </w:pPr>
      <w:r>
        <w:t xml:space="preserve">Localized Content Ecosystem (India New Delhi Focus)</w:t>
      </w:r>
    </w:p>
    <w:p>
      <w:pPr>
        <w:pStyle w:val="FirstParagraph"/>
      </w:pPr>
      <w:r>
        <w:t xml:space="preserve">We will deploy a content strategy specifically engineered for the India New Delhi context:</w:t>
      </w:r>
    </w:p>
    <w:p>
      <w:pPr>
        <w:numPr>
          <w:ilvl w:val="0"/>
          <w:numId w:val="1003"/>
        </w:numPr>
        <w:pStyle w:val="Compact"/>
      </w:pPr>
      <w:r>
        <w:t xml:space="preserve">Launch "Delhi Systems Insights" newsletter addressing local challenges: "Power Outage Resilience Frameworks for New Delhi Data Centers" and "Compliance Navigation for UPI Integration Systems"</w:t>
      </w:r>
    </w:p>
    <w:p>
      <w:pPr>
        <w:numPr>
          <w:ilvl w:val="0"/>
          <w:numId w:val="1003"/>
        </w:numPr>
        <w:pStyle w:val="Compact"/>
      </w:pPr>
      <w:r>
        <w:t xml:space="preserve">Create video case studies with prominent New Delhi clients like NPCI (National Payments Corporation of India) and Indian Railways, showcasing our Systems Engineer solutions</w:t>
      </w:r>
    </w:p>
    <w:p>
      <w:pPr>
        <w:numPr>
          <w:ilvl w:val="0"/>
          <w:numId w:val="1003"/>
        </w:numPr>
        <w:pStyle w:val="Compact"/>
      </w:pPr>
      <w:r>
        <w:t xml:space="preserve">Host quarterly "Systems Engineering Roundtables" at iconic Delhi venues (India Habitat Centre, IIT Delhi) featuring government and industry leaders</w:t>
      </w:r>
    </w:p>
    <w:bookmarkEnd w:id="24"/>
    <w:bookmarkStart w:id="25" w:name="Xc2139cf7f6279991425be2066559be40505b00e"/>
    <w:p>
      <w:pPr>
        <w:pStyle w:val="Heading3"/>
      </w:pPr>
      <w:r>
        <w:t xml:space="preserve">Strategic Partnerships in India New Delhi Ecosystem</w:t>
      </w:r>
    </w:p>
    <w:p>
      <w:pPr>
        <w:pStyle w:val="FirstParagraph"/>
      </w:pPr>
      <w:r>
        <w:t xml:space="preserve">Critical to our Marketing Plan is deep integration with New Delhi's business infrastructure:</w:t>
      </w:r>
    </w:p>
    <w:p>
      <w:pPr>
        <w:numPr>
          <w:ilvl w:val="0"/>
          <w:numId w:val="1004"/>
        </w:numPr>
        <w:pStyle w:val="Compact"/>
      </w:pPr>
      <w:r>
        <w:t xml:space="preserve">Forge alliances with NASSCOM and Digital India Bazaar for co-branded Systems Engineer certification programs targeting Delhi talent pools</w:t>
      </w:r>
    </w:p>
    <w:p>
      <w:pPr>
        <w:numPr>
          <w:ilvl w:val="0"/>
          <w:numId w:val="1004"/>
        </w:numPr>
        <w:pStyle w:val="Compact"/>
      </w:pPr>
      <w:r>
        <w:t xml:space="preserve">Partner with local institutions like IIIT-Delhi for research on "Systems Engineering in Indian Urban Congestion Scenarios"</w:t>
      </w:r>
    </w:p>
    <w:p>
      <w:pPr>
        <w:numPr>
          <w:ilvl w:val="0"/>
          <w:numId w:val="1004"/>
        </w:numPr>
        <w:pStyle w:val="Compact"/>
      </w:pPr>
      <w:r>
        <w:t xml:space="preserve">Collaborate with Delhi-based IT infrastructure providers (e.g., Tata Consultancy Services, Infosys) for joint solution offerings</w:t>
      </w:r>
    </w:p>
    <w:bookmarkEnd w:id="25"/>
    <w:bookmarkStart w:id="26" w:name="digital-precision-targeting"/>
    <w:p>
      <w:pPr>
        <w:pStyle w:val="Heading3"/>
      </w:pPr>
      <w:r>
        <w:t xml:space="preserve">Digital Precision Targeting</w:t>
      </w:r>
    </w:p>
    <w:p>
      <w:pPr>
        <w:pStyle w:val="FirstParagraph"/>
      </w:pPr>
      <w:r>
        <w:t xml:space="preserve">We will leverage New Delhi-specific digital channels:</w:t>
      </w:r>
    </w:p>
    <w:p>
      <w:pPr>
        <w:numPr>
          <w:ilvl w:val="0"/>
          <w:numId w:val="1005"/>
        </w:numPr>
        <w:pStyle w:val="Compact"/>
      </w:pPr>
      <w:r>
        <w:t xml:space="preserve">Geo-fenced LinkedIn campaigns targeting IT directors in Delhi NCR with content like "Why Your Delhi-Based System Fails During Monsoon Season"</w:t>
      </w:r>
    </w:p>
    <w:p>
      <w:pPr>
        <w:numPr>
          <w:ilvl w:val="0"/>
          <w:numId w:val="1005"/>
        </w:numPr>
        <w:pStyle w:val="Compact"/>
      </w:pPr>
      <w:r>
        <w:t xml:space="preserve">SEO strategy optimized for high-volume local searches: "Systems Engineer services Delhi", "IT infrastructure consultants New Delhi"</w:t>
      </w:r>
    </w:p>
    <w:p>
      <w:pPr>
        <w:numPr>
          <w:ilvl w:val="0"/>
          <w:numId w:val="1005"/>
        </w:numPr>
        <w:pStyle w:val="Compact"/>
      </w:pPr>
      <w:r>
        <w:t xml:space="preserve">Google Ads campaign using location extensions specifically for India New Delhi business zones (Gurgaon, Noida, Connaught Place)</w:t>
      </w:r>
    </w:p>
    <w:bookmarkEnd w:id="26"/>
    <w:bookmarkEnd w:id="27"/>
    <w:bookmarkStart w:id="28" w:name="budget-allocation"/>
    <w:p>
      <w:pPr>
        <w:pStyle w:val="Heading2"/>
      </w:pPr>
      <w:r>
        <w:t xml:space="preserve">Budget Allocation</w:t>
      </w:r>
    </w:p>
    <w:p>
      <w:pPr>
        <w:pStyle w:val="FirstParagraph"/>
      </w:pPr>
      <w:r>
        <w:t xml:space="preserve">The Marketing Plan allocates $1.2 million across 12 months, with 75% dedicated to India New Delhi-specific activities:</w:t>
      </w:r>
    </w:p>
    <w:p>
      <w:pPr>
        <w:pStyle w:val="BodyText"/>
      </w:pPr>
      <w:r>
        <w:t xml:space="preserve">Activity</w:t>
      </w:r>
    </w:p>
    <w:p>
      <w:pPr>
        <w:pStyle w:val="BodyText"/>
      </w:pPr>
      <w:r>
        <w:t xml:space="preserve">Allocation</w:t>
      </w:r>
    </w:p>
    <w:p>
      <w:pPr>
        <w:pStyle w:val="BodyText"/>
      </w:pPr>
      <w:r>
        <w:t xml:space="preserve">India New Delhi Focus</w:t>
      </w:r>
    </w:p>
    <w:p>
      <w:pPr>
        <w:pStyle w:val="BodyText"/>
      </w:pPr>
      <w:r>
        <w:t xml:space="preserve">Localized Content Creation</w:t>
      </w:r>
    </w:p>
    <w:p>
      <w:pPr>
        <w:pStyle w:val="BodyText"/>
      </w:pPr>
      <w:r>
        <w:t xml:space="preserve">$320,000</w:t>
      </w:r>
    </w:p>
    <w:p>
      <w:pPr>
        <w:pStyle w:val="BodyText"/>
      </w:pPr>
      <w:r>
        <w:t xml:space="preserve">Dedicated Delhi-based content team + case studies with local clients</w:t>
      </w:r>
    </w:p>
    <w:p>
      <w:pPr>
        <w:pStyle w:val="BodyText"/>
      </w:pPr>
      <w:r>
        <w:t xml:space="preserve">Event Sponsorships &amp; Roundtables</w:t>
      </w:r>
    </w:p>
    <w:p>
      <w:pPr>
        <w:pStyle w:val="BodyText"/>
      </w:pPr>
      <w:r>
        <w:t xml:space="preserve">&lt;</w:t>
      </w:r>
    </w:p>
    <w:p>
      <w:pPr>
        <w:pStyle w:val="BodyText"/>
      </w:pPr>
      <w:r>
        <w:t xml:space="preserve">$450,000</w:t>
      </w:r>
    </w:p>
    <w:p>
      <w:pPr>
        <w:pStyle w:val="BodyText"/>
      </w:pPr>
      <w:r>
        <w:t xml:space="preserve">All events held at Delhi venues; 12+ events targeting New Delhi decision makers</w:t>
      </w:r>
    </w:p>
    <w:p>
      <w:pPr>
        <w:pStyle w:val="BodyText"/>
      </w:pPr>
      <w:r>
        <w:t xml:space="preserve">Digital Advertising (Geo-targeted)</w:t>
      </w:r>
    </w:p>
    <w:p>
      <w:pPr>
        <w:pStyle w:val="BodyText"/>
      </w:pPr>
      <w:r>
        <w:t xml:space="preserve">$280,000</w:t>
      </w:r>
    </w:p>
    <w:p>
      <w:pPr>
        <w:pStyle w:val="BodyText"/>
      </w:pPr>
      <w:r>
        <w:t xml:space="preserve">&lt;</w:t>
      </w:r>
    </w:p>
    <w:p>
      <w:pPr>
        <w:pStyle w:val="BodyText"/>
      </w:pPr>
      <w:r>
        <w:t xml:space="preserve">100% of ads geotargeted to India New Delhi business zones</w:t>
      </w:r>
    </w:p>
    <w:p>
      <w:pPr>
        <w:pStyle w:val="BodyText"/>
      </w:pPr>
      <w:r>
        <w:t xml:space="preserve">Partnership Development</w:t>
      </w:r>
    </w:p>
    <w:p>
      <w:pPr>
        <w:pStyle w:val="BodyText"/>
      </w:pPr>
      <w:r>
        <w:t xml:space="preserve">$150,000</w:t>
      </w:r>
      <w:r>
        <w:br/>
      </w:r>
      <w:r>
        <w:t xml:space="preserve">(NASSCOM, IIIT-Delhi)</w:t>
      </w:r>
    </w:p>
    <w:bookmarkEnd w:id="28"/>
    <w:bookmarkStart w:id="29" w:name="implementation-timeline"/>
    <w:p>
      <w:pPr>
        <w:pStyle w:val="Heading2"/>
      </w:pPr>
      <w:r>
        <w:t xml:space="preserve">Implementation Timeline</w:t>
      </w:r>
    </w:p>
    <w:p>
      <w:pPr>
        <w:pStyle w:val="FirstParagraph"/>
      </w:pPr>
      <w:r>
        <w:t xml:space="preserve">Q1 2024: Establish Delhi-based marketing hub with local talent; launch "Delhi Systems Insights" newsletter and initial case studies</w:t>
      </w:r>
    </w:p>
    <w:p>
      <w:pPr>
        <w:pStyle w:val="BodyText"/>
      </w:pPr>
      <w:r>
        <w:t xml:space="preserve">Q2 2024: Host first Systems Engineering Roundtable at India Habitat Centre; initiate NASSCOM partnership</w:t>
      </w:r>
    </w:p>
    <w:p>
      <w:pPr>
        <w:pStyle w:val="BodyText"/>
      </w:pPr>
      <w:r>
        <w:t xml:space="preserve">Q3 2024: Deploy geo-targeted digital campaign; secure first government contract through targeted outreach</w:t>
      </w:r>
    </w:p>
    <w:p>
      <w:pPr>
        <w:pStyle w:val="BodyText"/>
      </w:pPr>
      <w:r>
        <w:t xml:space="preserve">Q4 2024: Achieve 15 enterprise contracts in India New Delhi; publish "Delhi Systems Engineering Benchmark Report"</w:t>
      </w:r>
    </w:p>
    <w:bookmarkEnd w:id="29"/>
    <w:bookmarkStart w:id="30" w:name="performance-measurement"/>
    <w:p>
      <w:pPr>
        <w:pStyle w:val="Heading2"/>
      </w:pPr>
      <w:r>
        <w:t xml:space="preserve">Performance Measurement</w:t>
      </w:r>
    </w:p>
    <w:p>
      <w:pPr>
        <w:pStyle w:val="FirstParagraph"/>
      </w:pPr>
      <w:r>
        <w:t xml:space="preserve">We will track success using KPIs specific to the India New Delhi market:</w:t>
      </w:r>
    </w:p>
    <w:p>
      <w:pPr>
        <w:numPr>
          <w:ilvl w:val="0"/>
          <w:numId w:val="1006"/>
        </w:numPr>
        <w:pStyle w:val="Compact"/>
      </w:pPr>
      <w:r>
        <w:rPr>
          <w:bCs/>
          <w:b/>
        </w:rPr>
        <w:t xml:space="preserve">Local Market Penetration Rate:</w:t>
      </w:r>
      <w:r>
        <w:t xml:space="preserve"> </w:t>
      </w:r>
      <w:r>
        <w:t xml:space="preserve">% of target enterprises in Delhi-NCR actively engaging with our Systems Engineer services</w:t>
      </w:r>
    </w:p>
    <w:p>
      <w:pPr>
        <w:numPr>
          <w:ilvl w:val="0"/>
          <w:numId w:val="1006"/>
        </w:numPr>
        <w:pStyle w:val="Compact"/>
      </w:pPr>
      <w:r>
        <w:rPr>
          <w:bCs/>
          <w:b/>
        </w:rPr>
        <w:t xml:space="preserve">Delhi-Specific Lead Quality Score:</w:t>
      </w:r>
      <w:r>
        <w:t xml:space="preserve"> </w:t>
      </w:r>
      <w:r>
        <w:t xml:space="preserve">85%+ of leads showing clear India New Delhi business context and requirements</w:t>
      </w:r>
    </w:p>
    <w:p>
      <w:pPr>
        <w:numPr>
          <w:ilvl w:val="0"/>
          <w:numId w:val="1006"/>
        </w:numPr>
        <w:pStyle w:val="Compact"/>
      </w:pPr>
      <w:r>
        <w:rPr>
          <w:bCs/>
          <w:b/>
        </w:rPr>
        <w:t xml:space="preserve">Cross-Departmental Adoption:</w:t>
      </w:r>
      <w:r>
        <w:t xml:space="preserve"> </w:t>
      </w:r>
      <w:r>
        <w:t xml:space="preserve">Number of government bodies, banks, and enterprises adopting our Systems Engineer solution across multiple departments in New Delhi</w:t>
      </w:r>
    </w:p>
    <w:bookmarkEnd w:id="30"/>
    <w:bookmarkStart w:id="31" w:name="X8943e70ab30c24cb1efce007c54e5f5ebdbdfc4"/>
    <w:p>
      <w:pPr>
        <w:pStyle w:val="Heading2"/>
      </w:pPr>
      <w:r>
        <w:t xml:space="preserve">Conclusion: The Unmatched Value Proposition for India New Delhi</w:t>
      </w:r>
    </w:p>
    <w:p>
      <w:pPr>
        <w:pStyle w:val="FirstParagraph"/>
      </w:pPr>
      <w:r>
        <w:t xml:space="preserve">This Marketing Plan delivers a meticulously crafted approach to dominate the Systems Engineer services landscape in India New Delhi. Unlike generic national marketing strategies, our entire plan is engineered for the unique complexities of this market: monsoon infrastructure challenges, regulatory requirements specific to Indian government operations, and the hyper-competitive business environment of Delhi NCR. By embedding "Systems Engineer" expertise within India New Delhi's operational reality through localized content, strategic partnerships, and precision targeting, we position our services as indispensable for any enterprise navigating India's most dynamic tech corridor. The success of this Marketing Plan will establish us as the definitive Systems Engineer partner for businesses operating within the heart of India's technological transformation.</w:t>
      </w:r>
    </w:p>
    <w:p>
      <w:pPr>
        <w:pStyle w:val="BodyText"/>
      </w:pPr>
      <w:r>
        <w:t xml:space="preserve">This Marketing Plan is designed specifically to serve the India New Delhi market, with every strategy, tactic, and metric calibrated to address local challenges. We are not merely offering Systems Engineer services – we are delivering a systems engineering paradigm uniquely engineered for the realities of doing business in New Delhi.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Services for India New Delhi</dc:title>
  <dc:creator/>
  <dc:language>en</dc:language>
  <cp:keywords/>
  <dcterms:created xsi:type="dcterms:W3CDTF">2025-12-10T11:33:01Z</dcterms:created>
  <dcterms:modified xsi:type="dcterms:W3CDTF">2025-12-10T11:33:01Z</dcterms:modified>
</cp:coreProperties>
</file>

<file path=docProps/custom.xml><?xml version="1.0" encoding="utf-8"?>
<Properties xmlns="http://schemas.openxmlformats.org/officeDocument/2006/custom-properties" xmlns:vt="http://schemas.openxmlformats.org/officeDocument/2006/docPropsVTypes"/>
</file>