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0" w:name="Xc207dc1139d79a96d076b26f3265ac5939f7fd4"/>
    <w:p>
      <w:pPr>
        <w:pStyle w:val="Heading1"/>
      </w:pPr>
      <w:r>
        <w:t xml:space="preserve">Comprehensive Marketing Plan for Premium Systems Engineer Services Across Nigeria Lagos</w:t>
      </w:r>
    </w:p>
    <w:bookmarkStart w:id="20" w:name="executive-summary"/>
    <w:p>
      <w:pPr>
        <w:pStyle w:val="Heading2"/>
      </w:pPr>
      <w:r>
        <w:t xml:space="preserve">Executive Summary</w:t>
      </w:r>
    </w:p>
    <w:p>
      <w:pPr>
        <w:pStyle w:val="FirstParagraph"/>
      </w:pPr>
      <w:r>
        <w:t xml:space="preserve">This strategic Marketing Plan outlines the targeted approach to establish and scale premium Systems Engineer services in Nigeria's bustling commercial hub, Lagos. Recognizing Lagos as Africa's most dynamic economic engine with over 15 million residents and 300,000+ businesses, our plan leverages the critical need for robust IT infrastructure management. As a specialized Systems Engineer provider operating exclusively within Nigeria Lagos, we will address acute challenges in data security, cloud migration, and network resilience that plague local enterprises. This document serves as both our operational roadmap and market entry blueprint for delivering transformative Systems Engineer solutions across Lagos.</w:t>
      </w:r>
    </w:p>
    <w:bookmarkEnd w:id="20"/>
    <w:bookmarkStart w:id="21" w:name="market-analysis-the-lagos-imperative"/>
    <w:p>
      <w:pPr>
        <w:pStyle w:val="Heading2"/>
      </w:pPr>
      <w:r>
        <w:t xml:space="preserve">Market Analysis: The Lagos Imperative</w:t>
      </w:r>
    </w:p>
    <w:p>
      <w:pPr>
        <w:pStyle w:val="FirstParagraph"/>
      </w:pPr>
      <w:r>
        <w:t xml:space="preserve">Lagos businesses face unique systemic challenges: 68% of enterprises report critical infrastructure failures disrupting operations (Nigerian Communications Commission, 2023), while only 15% maintain certified Systems Engineers on staff. The city's rapid urbanization and digital transformation push—accelerated by initiatives like Lagos State Digital Economy Strategy—creates an urgent demand for specialized Systems Engineer expertise. Competitors offering generic IT support fail to address Lagos-specific issues: power instability requiring redundant systems, high data traffic volumes from fintech hubs in Victoria Island, and regulatory compliance with Nigeria's Data Protection Regulation (NDPR). Our Marketing Plan positions us as the only Systems Engineer partner deeply embedded in Lagos' operational landscape.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Nigeria Lagos:</w:t>
      </w:r>
    </w:p>
    <w:p>
      <w:pPr>
        <w:numPr>
          <w:ilvl w:val="0"/>
          <w:numId w:val="1001"/>
        </w:numPr>
        <w:pStyle w:val="Compact"/>
      </w:pPr>
      <w:r>
        <w:rPr>
          <w:bCs/>
          <w:b/>
        </w:rPr>
        <w:t xml:space="preserve">Financial Institutions:</w:t>
      </w:r>
      <w:r>
        <w:t xml:space="preserve"> </w:t>
      </w:r>
      <w:r>
        <w:t xml:space="preserve">Banks and fintech firms (e.g., Flutterwave, PalmPay) requiring 99.95% uptime systems for real-time transactions across Lagos branches.</w:t>
      </w:r>
    </w:p>
    <w:p>
      <w:pPr>
        <w:numPr>
          <w:ilvl w:val="0"/>
          <w:numId w:val="1001"/>
        </w:numPr>
        <w:pStyle w:val="Compact"/>
      </w:pPr>
      <w:r>
        <w:rPr>
          <w:bCs/>
          <w:b/>
        </w:rPr>
        <w:t xml:space="preserve">Logistics &amp; E-commerce Giants:</w:t>
      </w:r>
      <w:r>
        <w:t xml:space="preserve"> </w:t>
      </w:r>
      <w:r>
        <w:t xml:space="preserve">Companies like Jumia and Kobo360 needing scalable cloud infrastructure to manage Lagos' traffic congestion challenges.</w:t>
      </w:r>
    </w:p>
    <w:p>
      <w:pPr>
        <w:numPr>
          <w:ilvl w:val="0"/>
          <w:numId w:val="1001"/>
        </w:numPr>
        <w:pStyle w:val="Compact"/>
      </w:pPr>
      <w:r>
        <w:rPr>
          <w:bCs/>
          <w:b/>
        </w:rPr>
        <w:t xml:space="preserve">Government Agencies:</w:t>
      </w:r>
      <w:r>
        <w:t xml:space="preserve"> </w:t>
      </w:r>
      <w:r>
        <w:t xml:space="preserve">State ministries implementing digital service platforms under Lagos State's "Smart City" initiative, requiring NDPR-compliant Systems Engineer solutions.</w:t>
      </w:r>
    </w:p>
    <w:bookmarkEnd w:id="22"/>
    <w:bookmarkStart w:id="23" w:name="unique-value-proposition"/>
    <w:p>
      <w:pPr>
        <w:pStyle w:val="Heading2"/>
      </w:pPr>
      <w:r>
        <w:t xml:space="preserve">Unique Value Proposition</w:t>
      </w:r>
    </w:p>
    <w:p>
      <w:pPr>
        <w:pStyle w:val="FirstParagraph"/>
      </w:pPr>
      <w:r>
        <w:t xml:space="preserve">Our Nigeria Lagos-based Systems Engineer team delivers hyper-localized expertise unavailable from international firms. We combine global best practices with deep understanding of Lagos':</w:t>
      </w:r>
    </w:p>
    <w:p>
      <w:pPr>
        <w:numPr>
          <w:ilvl w:val="0"/>
          <w:numId w:val="1002"/>
        </w:numPr>
        <w:pStyle w:val="Compact"/>
      </w:pPr>
      <w:r>
        <w:t xml:space="preserve">Power grid limitations (designing systems with solar backup integration)</w:t>
      </w:r>
    </w:p>
    <w:p>
      <w:pPr>
        <w:numPr>
          <w:ilvl w:val="0"/>
          <w:numId w:val="1002"/>
        </w:numPr>
        <w:pStyle w:val="Compact"/>
      </w:pPr>
      <w:r>
        <w:t xml:space="preserve">Nigerian telecom infrastructure constraints (optimizing for MTN/ Glo network behavior)</w:t>
      </w:r>
    </w:p>
    <w:p>
      <w:pPr>
        <w:numPr>
          <w:ilvl w:val="0"/>
          <w:numId w:val="1002"/>
        </w:numPr>
        <w:pStyle w:val="Compact"/>
      </w:pPr>
      <w:r>
        <w:t xml:space="preserve">Cultural business protocols (ensuring seamless stakeholder collaboration across Yoruba and multi-ethnic teams)</w:t>
      </w:r>
    </w:p>
    <w:p>
      <w:pPr>
        <w:pStyle w:val="FirstParagraph"/>
      </w:pPr>
      <w:r>
        <w:t xml:space="preserve">This localized Systems Engineer advantage reduces implementation time by 40% versus competitors and ensures solutions that actually work in Nigeria's unique environment.</w:t>
      </w:r>
    </w:p>
    <w:bookmarkEnd w:id="23"/>
    <w:bookmarkStart w:id="24" w:name="Xd45d96bd51982434338390102e6e9a4c776cfb8"/>
    <w:p>
      <w:pPr>
        <w:pStyle w:val="Heading2"/>
      </w:pPr>
      <w:r>
        <w:t xml:space="preserve">Marketing Strategies: Lagos-Centric Execution</w:t>
      </w:r>
    </w:p>
    <w:p>
      <w:pPr>
        <w:pStyle w:val="FirstParagraph"/>
      </w:pPr>
      <w:r>
        <w:rPr>
          <w:bCs/>
          <w:b/>
        </w:rPr>
        <w:t xml:space="preserve">Digital Dominance:</w:t>
      </w:r>
      <w:r>
        <w:t xml:space="preserve"> </w:t>
      </w:r>
      <w:r>
        <w:t xml:space="preserve">We'll deploy geo-targeted LinkedIn campaigns focusing on Lagos business hubs (Lekki, Ikoyi, Surulere), using case studies like "How Our Systems Engineer Solutions Saved Paystack $2.3M During Lagos Grid Collapse." SEO will prioritize keywords like "Systems Engineer Nigeria" and "IT Infrastructure Experts Lagos."</w:t>
      </w:r>
    </w:p>
    <w:p>
      <w:pPr>
        <w:pStyle w:val="BodyText"/>
      </w:pPr>
      <w:r>
        <w:rPr>
          <w:bCs/>
          <w:b/>
        </w:rPr>
        <w:t xml:space="preserve">Community Anchoring:</w:t>
      </w:r>
      <w:r>
        <w:t xml:space="preserve"> </w:t>
      </w:r>
      <w:r>
        <w:t xml:space="preserve">Strategic partnerships with Lagos-based institutions:</w:t>
      </w:r>
    </w:p>
    <w:p>
      <w:pPr>
        <w:numPr>
          <w:ilvl w:val="0"/>
          <w:numId w:val="1003"/>
        </w:numPr>
        <w:pStyle w:val="Compact"/>
      </w:pPr>
      <w:r>
        <w:t xml:space="preserve">Collaborating with University of Lagos' Computer Science Dept for talent pipelines</w:t>
      </w:r>
    </w:p>
    <w:p>
      <w:pPr>
        <w:numPr>
          <w:ilvl w:val="0"/>
          <w:numId w:val="1003"/>
        </w:numPr>
        <w:pStyle w:val="Compact"/>
      </w:pPr>
      <w:r>
        <w:t xml:space="preserve">Sponsoring TechCabal events in Lekki to position as the go-to Systems Engineer authority</w:t>
      </w:r>
    </w:p>
    <w:p>
      <w:pPr>
        <w:numPr>
          <w:ilvl w:val="0"/>
          <w:numId w:val="1003"/>
        </w:numPr>
        <w:pStyle w:val="Compact"/>
      </w:pPr>
      <w:r>
        <w:t xml:space="preserve">Hosting free "Lagos Digital Resilience" workshops at Yaba Tech Hub</w:t>
      </w:r>
    </w:p>
    <w:p>
      <w:pPr>
        <w:pStyle w:val="FirstParagraph"/>
      </w:pPr>
      <w:r>
        <w:rPr>
          <w:bCs/>
          <w:b/>
        </w:rPr>
        <w:t xml:space="preserve">Trust Building:</w:t>
      </w:r>
      <w:r>
        <w:t xml:space="preserve"> </w:t>
      </w:r>
      <w:r>
        <w:t xml:space="preserve">We'll leverage Lagos' relationship-driven culture through:</w:t>
      </w:r>
    </w:p>
    <w:p>
      <w:pPr>
        <w:numPr>
          <w:ilvl w:val="0"/>
          <w:numId w:val="1004"/>
        </w:numPr>
        <w:pStyle w:val="Compact"/>
      </w:pPr>
      <w:r>
        <w:t xml:space="preserve">Certified Systems Engineer field consultants making weekly in-person visits to client offices</w:t>
      </w:r>
    </w:p>
    <w:p>
      <w:pPr>
        <w:numPr>
          <w:ilvl w:val="0"/>
          <w:numId w:val="1004"/>
        </w:numPr>
        <w:pStyle w:val="Compact"/>
      </w:pPr>
      <w:r>
        <w:t xml:space="preserve">Lagos Chamber of Commerce partnership for credibility endorsements</w:t>
      </w:r>
    </w:p>
    <w:p>
      <w:pPr>
        <w:numPr>
          <w:ilvl w:val="0"/>
          <w:numId w:val="1004"/>
        </w:numPr>
        <w:pStyle w:val="Compact"/>
      </w:pPr>
      <w:r>
        <w:t xml:space="preserve">Publicly sharing performance metrics like "98.7% system uptime during Lagos' July 2024 rains"</w:t>
      </w:r>
    </w:p>
    <w:bookmarkEnd w:id="24"/>
    <w:bookmarkStart w:id="25" w:name="Xaff99faa8434dd362ceeaa5d5fb7a2babe38c09"/>
    <w:p>
      <w:pPr>
        <w:pStyle w:val="Heading2"/>
      </w:pPr>
      <w:r>
        <w:t xml:space="preserve">Service Offerings Tailored to Lagos Needs</w:t>
      </w:r>
    </w:p>
    <w:p>
      <w:pPr>
        <w:pStyle w:val="FirstParagraph"/>
      </w:pPr>
      <w:r>
        <w:t xml:space="preserve">Our core Systems Engineer services for Nigeria Lagos include:</w:t>
      </w:r>
    </w:p>
    <w:p>
      <w:pPr>
        <w:numPr>
          <w:ilvl w:val="0"/>
          <w:numId w:val="1005"/>
        </w:numPr>
        <w:pStyle w:val="Compact"/>
      </w:pPr>
      <w:r>
        <w:rPr>
          <w:bCs/>
          <w:b/>
        </w:rPr>
        <w:t xml:space="preserve">Lagos Power Resilience Architecture:</w:t>
      </w:r>
      <w:r>
        <w:t xml:space="preserve"> </w:t>
      </w:r>
      <w:r>
        <w:t xml:space="preserve">Hybrid cloud systems with integrated solar backup (critical for 18+ hours daily power outages)</w:t>
      </w:r>
    </w:p>
    <w:p>
      <w:pPr>
        <w:numPr>
          <w:ilvl w:val="0"/>
          <w:numId w:val="1005"/>
        </w:numPr>
        <w:pStyle w:val="Compact"/>
      </w:pPr>
      <w:r>
        <w:rPr>
          <w:bCs/>
          <w:b/>
        </w:rPr>
        <w:t xml:space="preserve">Nigerian Compliance Framework Implementation:</w:t>
      </w:r>
      <w:r>
        <w:t xml:space="preserve"> </w:t>
      </w:r>
      <w:r>
        <w:t xml:space="preserve">NDPR-ready data governance systems for Lagos government contracts</w:t>
      </w:r>
    </w:p>
    <w:p>
      <w:pPr>
        <w:numPr>
          <w:ilvl w:val="0"/>
          <w:numId w:val="1005"/>
        </w:numPr>
        <w:pStyle w:val="Compact"/>
      </w:pPr>
      <w:r>
        <w:rPr>
          <w:bCs/>
          <w:b/>
        </w:rPr>
        <w:t xml:space="preserve">High-Traffic Network Optimization:</w:t>
      </w:r>
      <w:r>
        <w:t xml:space="preserve"> </w:t>
      </w:r>
      <w:r>
        <w:t xml:space="preserve">Customized solutions for Lagos' congested digital landscape (e.g., reducing transaction latency by 62% for e-commerce clients)</w:t>
      </w:r>
    </w:p>
    <w:bookmarkEnd w:id="25"/>
    <w:bookmarkStart w:id="26" w:name="Xa82e913a44458c89b673c6ee403c56ad1120887"/>
    <w:p>
      <w:pPr>
        <w:pStyle w:val="Heading2"/>
      </w:pPr>
      <w:r>
        <w:t xml:space="preserve">Pricing Strategy: Value-Based in Lagos Context</w:t>
      </w:r>
    </w:p>
    <w:p>
      <w:pPr>
        <w:pStyle w:val="FirstParagraph"/>
      </w:pPr>
      <w:r>
        <w:t xml:space="preserve">We reject global pricing models. Instead, we implement a tiered approach based on Lagos-specific usage patterns:</w:t>
      </w:r>
    </w:p>
    <w:p>
      <w:pPr>
        <w:numPr>
          <w:ilvl w:val="0"/>
          <w:numId w:val="1006"/>
        </w:numPr>
        <w:pStyle w:val="Compact"/>
      </w:pPr>
      <w:r>
        <w:t xml:space="preserve">Starter Tier (N500,000/month): For SMEs needing basic network security for 1-5 locations in Ikeja</w:t>
      </w:r>
    </w:p>
    <w:p>
      <w:pPr>
        <w:numPr>
          <w:ilvl w:val="0"/>
          <w:numId w:val="1006"/>
        </w:numPr>
        <w:pStyle w:val="Compact"/>
      </w:pPr>
      <w:r>
        <w:t xml:space="preserve">Lagos Enterprise (N2.8M/month): Comprehensive Systems Engineer suite for businesses with offices across Lekki to Victoria Island</w:t>
      </w:r>
    </w:p>
    <w:p>
      <w:pPr>
        <w:numPr>
          <w:ilvl w:val="0"/>
          <w:numId w:val="1006"/>
        </w:numPr>
        <w:pStyle w:val="Compact"/>
      </w:pPr>
      <w:r>
        <w:t xml:space="preserve">State Government Package (N8.5M/quarter): Fully compliant NDPR solutions for Lagos State agencies</w:t>
      </w:r>
    </w:p>
    <w:p>
      <w:pPr>
        <w:pStyle w:val="FirstParagraph"/>
      </w:pPr>
      <w:r>
        <w:t xml:space="preserve">This pricing reflects the 35% lower implementation costs versus international firms due to our Lagos operational knowledge.</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Lagos-Specific Action</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Leverage Lagos Chamber of Commerce to secure first 5 government pilot projects</w:t>
            </w:r>
          </w:p>
        </w:tc>
      </w:tr>
      <w:tr>
        <w:tc>
          <w:tcPr/>
          <w:p>
            <w:pPr>
              <w:pStyle w:val="Compact"/>
              <w:jc w:val="left"/>
            </w:pPr>
            <w:r>
              <w:t xml:space="preserve">Growth Acceleration (Months 4-6)</w:t>
            </w:r>
          </w:p>
        </w:tc>
        <w:tc>
          <w:tcPr>
            <w:gridSpan w:val="2"/>
          </w:tcPr>
          <w:p>
            <w:pPr>
              <w:pStyle w:val="Compact"/>
              <w:jc w:val="left"/>
            </w:pPr>
            <w:r>
              <w:t xml:space="preserve">Launch "Lagos Digital Shield" program: Free infrastructure health checks for all new Lagos businesses</w:t>
            </w:r>
          </w:p>
        </w:tc>
      </w:tr>
      <w:tr>
        <w:tc>
          <w:tcPr/>
          <w:p>
            <w:pPr>
              <w:pStyle w:val="Compact"/>
              <w:jc w:val="left"/>
            </w:pPr>
            <w:r>
              <w:t xml:space="preserve">Market Leadership (Months 7-12)</w:t>
            </w:r>
          </w:p>
        </w:tc>
        <w:tc>
          <w:tcPr>
            <w:gridSpan w:val="2"/>
          </w:tcPr>
          <w:p>
            <w:pPr>
              <w:pStyle w:val="Compact"/>
              <w:jc w:val="left"/>
            </w:pPr>
            <w:r>
              <w:t xml:space="preserve">Become top-rated Systems Engineer on Google Maps for "IT Services Lagos" queries</w:t>
            </w:r>
          </w:p>
        </w:tc>
      </w:tr>
    </w:tbl>
    <w:bookmarkEnd w:id="27"/>
    <w:bookmarkStart w:id="28" w:name="success-metrics-kpis"/>
    <w:p>
      <w:pPr>
        <w:pStyle w:val="Heading2"/>
      </w:pPr>
      <w:r>
        <w:t xml:space="preserve">Success Metrics &amp; KPIs</w:t>
      </w:r>
    </w:p>
    <w:p>
      <w:pPr>
        <w:pStyle w:val="FirstParagraph"/>
      </w:pPr>
      <w:r>
        <w:t xml:space="preserve">We track Lagos-specific performance indicators:</w:t>
      </w:r>
    </w:p>
    <w:p>
      <w:pPr>
        <w:numPr>
          <w:ilvl w:val="0"/>
          <w:numId w:val="1007"/>
        </w:numPr>
        <w:pStyle w:val="Compact"/>
      </w:pPr>
      <w:r>
        <w:rPr>
          <w:bCs/>
          <w:b/>
        </w:rPr>
        <w:t xml:space="preserve">Client Retention Rate:</w:t>
      </w:r>
      <w:r>
        <w:t xml:space="preserve"> </w:t>
      </w:r>
      <w:r>
        <w:t xml:space="preserve">Target 90%+ among Lagos enterprises (vs industry average 65%)</w:t>
      </w:r>
    </w:p>
    <w:p>
      <w:pPr>
        <w:numPr>
          <w:ilvl w:val="0"/>
          <w:numId w:val="1007"/>
        </w:numPr>
        <w:pStyle w:val="Compact"/>
      </w:pPr>
      <w:r>
        <w:rPr>
          <w:bCs/>
          <w:b/>
        </w:rPr>
        <w:t xml:space="preserve">Lagos Market Share:</w:t>
      </w:r>
      <w:r>
        <w:t xml:space="preserve"> </w:t>
      </w:r>
      <w:r>
        <w:t xml:space="preserve">Achieve 12% penetration in enterprise IT infrastructure services within Nigeria Lagos by Year 2</w:t>
      </w:r>
    </w:p>
    <w:p>
      <w:pPr>
        <w:numPr>
          <w:ilvl w:val="0"/>
          <w:numId w:val="1007"/>
        </w:numPr>
        <w:pStyle w:val="Compact"/>
      </w:pPr>
      <w:r>
        <w:rPr>
          <w:bCs/>
          <w:b/>
        </w:rPr>
        <w:t xml:space="preserve">Local Impact:</w:t>
      </w:r>
      <w:r>
        <w:t xml:space="preserve"> </w:t>
      </w:r>
      <w:r>
        <w:t xml:space="preserve">Train and employ 50+ Lagos residents as Systems Engineer apprentices by Q4 2024</w:t>
      </w:r>
    </w:p>
    <w:p>
      <w:pPr>
        <w:pStyle w:val="FirstParagraph"/>
      </w:pPr>
      <w:r>
        <w:t xml:space="preserve">These KPIs ensure our Marketing Plan delivers measurable value in the Nigeria Lagos context.</w:t>
      </w:r>
    </w:p>
    <w:bookmarkEnd w:id="28"/>
    <w:bookmarkStart w:id="29" w:name="Xf669f1b7b7f4c5df16e8e44f3a684a0302fd14e"/>
    <w:p>
      <w:pPr>
        <w:pStyle w:val="Heading2"/>
      </w:pPr>
      <w:r>
        <w:t xml:space="preserve">Conclusion: Engineering Lagos' Digital Future</w:t>
      </w:r>
    </w:p>
    <w:p>
      <w:pPr>
        <w:pStyle w:val="FirstParagraph"/>
      </w:pPr>
      <w:r>
        <w:t xml:space="preserve">This Marketing Plan positions us not merely as a Systems Engineer provider, but as a catalyst for Lagos' technological sovereignty. By embedding our solutions within Nigeria's most complex urban ecosystem, we transform Systems Engineer services from cost centers to strategic assets. Our deep understanding of Lagos—where infrastructure challenges are daily realities—creates an unassailable competitive edge. As we execute this plan across Nigeria's economic capital, every deployment reinforces our reputation as the definitive Systems Engineer partner for businesses navigating Lagos' digital frontier. The time for generic IT solutions is over; the era of Lagos-native Systems Engineering has begun.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Nigeria Lagos</dc:title>
  <dc:creator/>
  <cp:keywords/>
  <dcterms:created xsi:type="dcterms:W3CDTF">2026-07-21T11:11:13Z</dcterms:created>
  <dcterms:modified xsi:type="dcterms:W3CDTF">2026-07-21T11:11:13Z</dcterms:modified>
</cp:coreProperties>
</file>

<file path=docProps/custom.xml><?xml version="1.0" encoding="utf-8"?>
<Properties xmlns="http://schemas.openxmlformats.org/officeDocument/2006/custom-properties" xmlns:vt="http://schemas.openxmlformats.org/officeDocument/2006/docPropsVTypes"/>
</file>