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af1ca629dfe8eda947386a4a774568e5e97edbc"/>
    <w:p>
      <w:pPr>
        <w:pStyle w:val="Heading1"/>
      </w:pPr>
      <w:r>
        <w:t xml:space="preserve">Comprehensive Marketing Plan for Tailor Services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scaling "Tailor" – a premium custom clothing tailoring service – within the competitive fashion landscape of Brazil São Paulo. As the economic and cultural heart of South America, São Paulo presents an ideal market for high-quality bespoke tailoring due to its affluent population, growing fashion consciousness, and demand for personalized luxury experiences. This plan focuses on capturing 15% market share in São Paulo's premium tailoring segment within 24 months through culturally attuned positioning, digital innovation, and hyperlocal execution. The core strategy leverages São Paulo's unique blend of traditional craftsmanship and modern urban sophistication to position Tailor as the undisputed leader in personalized menswear and womenswear.</w:t>
      </w:r>
    </w:p>
    <w:bookmarkEnd w:id="20"/>
    <w:bookmarkStart w:id="21" w:name="X8510c00d1f7b0289acbc7e90fc2aead2f32979b"/>
    <w:p>
      <w:pPr>
        <w:pStyle w:val="Heading2"/>
      </w:pPr>
      <w:r>
        <w:t xml:space="preserve">Situation Analysis: Brazil São Paulo Market Context</w:t>
      </w:r>
    </w:p>
    <w:p>
      <w:pPr>
        <w:pStyle w:val="FirstParagraph"/>
      </w:pPr>
      <w:r>
        <w:t xml:space="preserve">Brazil São Paulo boasts a $1.6 trillion economy with 22 million residents, where fashion is deeply intertwined with identity. The city's luxury apparel market grows at 7.3% annually (Euromonitor 2023), driven by high-net-worth individuals (HNWIs) and emerging middle-class consumers seeking distinction. However, the current tailoring scene suffers from fragmentation: traditional ateliers lack digital integration, while fast-fashion brands ignore customization needs. Competitors like "Sartoria" and "Corte e Costura" focus narrowly on menswear with outdated service models. Tailor differentiates by offering end-to-end digital experience – from virtual fittings to AI-powered fabric suggestions – tailored for São Paulo's multicultural consumers. Cultural insights reveal that São Paulo residents prioritize time efficiency (73% prefer services under 24 hours) and value "local prestige" (68% choose brands with Brazilian craftsmanship).</w:t>
      </w:r>
    </w:p>
    <w:bookmarkEnd w:id="21"/>
    <w:bookmarkStart w:id="22" w:name="target-audience-segmentation"/>
    <w:p>
      <w:pPr>
        <w:pStyle w:val="Heading2"/>
      </w:pPr>
      <w:r>
        <w:t xml:space="preserve">Target Audience Segmentation</w:t>
      </w:r>
    </w:p>
    <w:p>
      <w:pPr>
        <w:pStyle w:val="FirstParagraph"/>
      </w:pPr>
      <w:r>
        <w:t xml:space="preserve">Our primary audience in Brazil São Paulo comprises:</w:t>
      </w:r>
    </w:p>
    <w:p>
      <w:pPr>
        <w:numPr>
          <w:ilvl w:val="0"/>
          <w:numId w:val="1001"/>
        </w:numPr>
        <w:pStyle w:val="Compact"/>
      </w:pPr>
      <w:r>
        <w:rPr>
          <w:bCs/>
          <w:b/>
        </w:rPr>
        <w:t xml:space="preserve">Urban Professionals (35-45 years):</w:t>
      </w:r>
      <w:r>
        <w:t xml:space="preserve"> </w:t>
      </w:r>
      <w:r>
        <w:t xml:space="preserve">Corporate executives and entrepreneurs valuing time-saving luxury. 62% earn &gt;R$10,000/month and seek bespoke suits for high-stakes meetings.</w:t>
      </w:r>
    </w:p>
    <w:p>
      <w:pPr>
        <w:numPr>
          <w:ilvl w:val="0"/>
          <w:numId w:val="1001"/>
        </w:numPr>
        <w:pStyle w:val="Compact"/>
      </w:pPr>
      <w:r>
        <w:rPr>
          <w:bCs/>
          <w:b/>
        </w:rPr>
        <w:t xml:space="preserve">Luxury Fashion Connoisseurs (28-40 years):</w:t>
      </w:r>
      <w:r>
        <w:t xml:space="preserve"> </w:t>
      </w:r>
      <w:r>
        <w:t xml:space="preserve">Socially active influencers and collectors prioritizing unique pieces that reflect São Paulo's cosmopolitan identity. They spend 25% more on custom items than mass-market apparel.</w:t>
      </w:r>
    </w:p>
    <w:p>
      <w:pPr>
        <w:numPr>
          <w:ilvl w:val="0"/>
          <w:numId w:val="1001"/>
        </w:numPr>
        <w:pStyle w:val="Compact"/>
      </w:pPr>
      <w:r>
        <w:rPr>
          <w:bCs/>
          <w:b/>
        </w:rPr>
        <w:t xml:space="preserve">Bridal &amp; Special Occasion Clients (30-50 years):</w:t>
      </w:r>
      <w:r>
        <w:t xml:space="preserve"> </w:t>
      </w:r>
      <w:r>
        <w:t xml:space="preserve">High-spending demographic requiring intricate, culturally resonant designs for weddings and galas – a $480M annual market in São Paulo alone.</w:t>
      </w:r>
    </w:p>
    <w:bookmarkEnd w:id="22"/>
    <w:bookmarkStart w:id="23" w:name="marketing-objectives-12-24-months"/>
    <w:p>
      <w:pPr>
        <w:pStyle w:val="Heading2"/>
      </w:pPr>
      <w:r>
        <w:t xml:space="preserve">Marketing Objectives (12-24 Months)</w:t>
      </w:r>
    </w:p>
    <w:p>
      <w:pPr>
        <w:pStyle w:val="FirstParagraph"/>
      </w:pPr>
      <w:r>
        <w:rPr>
          <w:bCs/>
          <w:b/>
        </w:rPr>
        <w:t xml:space="preserve">Quantitative:</w:t>
      </w:r>
      <w:r>
        <w:t xml:space="preserve"> </w:t>
      </w:r>
      <w:r>
        <w:t xml:space="preserve">• Achieve 5,000 active clients in Brazil São Paulo by Month 18</w:t>
      </w:r>
      <w:r>
        <w:t xml:space="preserve"> </w:t>
      </w:r>
      <w:r>
        <w:t xml:space="preserve">• Attain 4.8/5 average service rating on local platforms (Google/Instagram)</w:t>
      </w:r>
      <w:r>
        <w:t xml:space="preserve"> </w:t>
      </w:r>
      <w:r>
        <w:t xml:space="preserve">• Secure partnerships with 15 premium São Paulo venues (e.g., Morumbi Shopping, Itaú Cultural)</w:t>
      </w:r>
      <w:r>
        <w:t xml:space="preserve"> </w:t>
      </w:r>
      <w:r>
        <w:rPr>
          <w:bCs/>
          <w:b/>
        </w:rPr>
        <w:t xml:space="preserve">Qualitative:</w:t>
      </w:r>
      <w:r>
        <w:t xml:space="preserve"> </w:t>
      </w:r>
      <w:r>
        <w:t xml:space="preserve">• Establish Tailor as "São Paulo's most trusted bespoke tailor" in consumer perception</w:t>
      </w:r>
      <w:r>
        <w:t xml:space="preserve"> </w:t>
      </w:r>
      <w:r>
        <w:t xml:space="preserve">• Become the first tailoring service to achieve 90% digital-first client acquisition in Brazil</w:t>
      </w:r>
    </w:p>
    <w:bookmarkEnd w:id="23"/>
    <w:bookmarkStart w:id="28" w:name="Xc858e1bb93fda14deda26af6c0f41e633e99d46"/>
    <w:p>
      <w:pPr>
        <w:pStyle w:val="Heading2"/>
      </w:pPr>
      <w:r>
        <w:t xml:space="preserve">Core Marketing Strategies: The 4 Ps for São Paulo</w:t>
      </w:r>
    </w:p>
    <w:bookmarkStart w:id="24" w:name="product-strategy"/>
    <w:p>
      <w:pPr>
        <w:pStyle w:val="Heading3"/>
      </w:pPr>
      <w:r>
        <w:t xml:space="preserve">Product Strategy</w:t>
      </w:r>
    </w:p>
    <w:p>
      <w:pPr>
        <w:pStyle w:val="FirstParagraph"/>
      </w:pPr>
      <w:r>
        <w:t xml:space="preserve">Tailor will offer three distinct product lines engineered for Brazil São Paulo's climate and culture:</w:t>
      </w:r>
      <w:r>
        <w:t xml:space="preserve"> </w:t>
      </w:r>
      <w:r>
        <w:t xml:space="preserve">•</w:t>
      </w:r>
      <w:r>
        <w:t xml:space="preserve"> </w:t>
      </w:r>
      <w:r>
        <w:rPr>
          <w:iCs/>
          <w:i/>
        </w:rPr>
        <w:t xml:space="preserve">São Paulo Signature:</w:t>
      </w:r>
      <w:r>
        <w:t xml:space="preserve"> </w:t>
      </w:r>
      <w:r>
        <w:t xml:space="preserve">Breathable linen blends with subtle tropical prints (inspired by Ibirapuera Park flora) for city wear</w:t>
      </w:r>
      <w:r>
        <w:t xml:space="preserve"> </w:t>
      </w:r>
      <w:r>
        <w:t xml:space="preserve">•</w:t>
      </w:r>
      <w:r>
        <w:t xml:space="preserve"> </w:t>
      </w:r>
      <w:r>
        <w:rPr>
          <w:iCs/>
          <w:i/>
        </w:rPr>
        <w:t xml:space="preserve">Via Fórum Collection:</w:t>
      </w:r>
      <w:r>
        <w:t xml:space="preserve"> </w:t>
      </w:r>
      <w:r>
        <w:t xml:space="preserve">Formal wear using local artisans' techniques (e.g., "costura de pão" embroidery) for business events</w:t>
      </w:r>
      <w:r>
        <w:t xml:space="preserve"> </w:t>
      </w:r>
      <w:r>
        <w:t xml:space="preserve">•</w:t>
      </w:r>
      <w:r>
        <w:t xml:space="preserve"> </w:t>
      </w:r>
      <w:r>
        <w:rPr>
          <w:iCs/>
          <w:i/>
        </w:rPr>
        <w:t xml:space="preserve">Event &amp; Luxury:</w:t>
      </w:r>
      <w:r>
        <w:t xml:space="preserve"> </w:t>
      </w:r>
      <w:r>
        <w:t xml:space="preserve">High-end bridal gowns with customizable Brazilian motifs (e.g., Carnival-inspired detailing)</w:t>
      </w:r>
      <w:r>
        <w:t xml:space="preserve"> </w:t>
      </w:r>
      <w:r>
        <w:t xml:space="preserve">All services integrate our proprietary "Tailor São Paulo" app allowing 3D body scanning at home – crucial for São Paulo's high-density urban population.</w:t>
      </w:r>
    </w:p>
    <w:bookmarkEnd w:id="24"/>
    <w:bookmarkStart w:id="25" w:name="pricing-strategy"/>
    <w:p>
      <w:pPr>
        <w:pStyle w:val="Heading3"/>
      </w:pPr>
      <w:r>
        <w:t xml:space="preserve">Pricing Strategy</w:t>
      </w:r>
    </w:p>
    <w:p>
      <w:pPr>
        <w:pStyle w:val="FirstParagraph"/>
      </w:pPr>
      <w:r>
        <w:t xml:space="preserve">Value-based pricing reflecting São Paulo's premium market:</w:t>
      </w:r>
      <w:r>
        <w:t xml:space="preserve"> </w:t>
      </w:r>
      <w:r>
        <w:t xml:space="preserve">• Basic Custom Suit: R$1,800 (vs. R$2,500 industry average)</w:t>
      </w:r>
      <w:r>
        <w:t xml:space="preserve"> </w:t>
      </w:r>
      <w:r>
        <w:t xml:space="preserve">• Luxury Event Collection: R$4,200–R$12,500 (3x value vs. competitors)</w:t>
      </w:r>
      <w:r>
        <w:t xml:space="preserve"> </w:t>
      </w:r>
      <w:r>
        <w:t xml:space="preserve">• Loyalty Program: "São Paulo Elite" – 15% discount after 3 services + free dry cleaning at partner locations (e.g., Eudoro Dry Cleaners). This addresses São Paulo's price sensitivity while positioning Tailor as accessible luxury.</w:t>
      </w:r>
    </w:p>
    <w:bookmarkEnd w:id="25"/>
    <w:bookmarkStart w:id="26" w:name="place-distribution"/>
    <w:p>
      <w:pPr>
        <w:pStyle w:val="Heading3"/>
      </w:pPr>
      <w:r>
        <w:t xml:space="preserve">Place &amp; Distribution</w:t>
      </w:r>
    </w:p>
    <w:p>
      <w:pPr>
        <w:pStyle w:val="FirstParagraph"/>
      </w:pPr>
      <w:r>
        <w:t xml:space="preserve">Hyperlocal physical-digital convergence:</w:t>
      </w:r>
      <w:r>
        <w:t xml:space="preserve"> </w:t>
      </w:r>
      <w:r>
        <w:t xml:space="preserve">• Flagship Studio: Located in Pinheiros (São Paulo's design hub), featuring a "Café com Costura" lounge for client consultations</w:t>
      </w:r>
      <w:r>
        <w:t xml:space="preserve"> </w:t>
      </w:r>
      <w:r>
        <w:t xml:space="preserve">• Mobile Service: 5 electric vehicles providing same-day fittings across 8 key districts (Jardins, Vila Madalena, etc.)</w:t>
      </w:r>
      <w:r>
        <w:t xml:space="preserve"> </w:t>
      </w:r>
      <w:r>
        <w:t xml:space="preserve">• Partnerships: Co-branded pop-ups at São Paulo Fashion Week and cultural events (e.g., São Paulo International Film Festival)</w:t>
      </w:r>
      <w:r>
        <w:t xml:space="preserve"> </w:t>
      </w:r>
      <w:r>
        <w:t xml:space="preserve">Digital distribution via app/social media handles São Paulo's tech-savvy consumers (79% smartphone penetration).</w:t>
      </w:r>
    </w:p>
    <w:bookmarkEnd w:id="26"/>
    <w:bookmarkStart w:id="27" w:name="promotion-strategy"/>
    <w:p>
      <w:pPr>
        <w:pStyle w:val="Heading3"/>
      </w:pPr>
      <w:r>
        <w:t xml:space="preserve">Promotion Strategy</w:t>
      </w:r>
    </w:p>
    <w:p>
      <w:pPr>
        <w:pStyle w:val="FirstParagraph"/>
      </w:pPr>
      <w:r>
        <w:t xml:space="preserve">Integrated campaigns leveraging Brazil São Paulo's unique culture:</w:t>
      </w:r>
      <w:r>
        <w:t xml:space="preserve"> </w:t>
      </w:r>
      <w:r>
        <w:t xml:space="preserve">•</w:t>
      </w:r>
      <w:r>
        <w:t xml:space="preserve"> </w:t>
      </w:r>
      <w:r>
        <w:rPr>
          <w:iCs/>
          <w:i/>
        </w:rPr>
        <w:t xml:space="preserve">Localized Content:</w:t>
      </w:r>
      <w:r>
        <w:t xml:space="preserve"> </w:t>
      </w:r>
      <w:r>
        <w:t xml:space="preserve">YouTube series "São Paulo Style Stories" featuring local influencers like @FashionistaSP discussing tailoring for city life</w:t>
      </w:r>
      <w:r>
        <w:t xml:space="preserve"> </w:t>
      </w:r>
      <w:r>
        <w:t xml:space="preserve">•</w:t>
      </w:r>
      <w:r>
        <w:t xml:space="preserve"> </w:t>
      </w:r>
      <w:r>
        <w:rPr>
          <w:iCs/>
          <w:i/>
        </w:rPr>
        <w:t xml:space="preserve">Cultural Partnerships:</w:t>
      </w:r>
      <w:r>
        <w:t xml:space="preserve"> </w:t>
      </w:r>
      <w:r>
        <w:t xml:space="preserve">Collaborations with Samba schools for Carnival-themed collections, sponsored by Rio de Janeiro-based brands to expand regional reach</w:t>
      </w:r>
      <w:r>
        <w:t xml:space="preserve"> </w:t>
      </w:r>
      <w:r>
        <w:t xml:space="preserve">•</w:t>
      </w:r>
      <w:r>
        <w:t xml:space="preserve"> </w:t>
      </w:r>
      <w:r>
        <w:rPr>
          <w:iCs/>
          <w:i/>
        </w:rPr>
        <w:t xml:space="preserve">Community Engagement:</w:t>
      </w:r>
      <w:r>
        <w:t xml:space="preserve"> </w:t>
      </w:r>
      <w:r>
        <w:t xml:space="preserve">"Tailor São Paulo" scholarship program supporting local fashion students at FAAP (Fundação Armando Álvares Penteado)</w:t>
      </w:r>
      <w:r>
        <w:t xml:space="preserve"> </w:t>
      </w:r>
      <w:r>
        <w:t xml:space="preserve">•</w:t>
      </w:r>
      <w:r>
        <w:t xml:space="preserve"> </w:t>
      </w:r>
      <w:r>
        <w:rPr>
          <w:iCs/>
          <w:i/>
        </w:rPr>
        <w:t xml:space="preserve">Digital Targeting:</w:t>
      </w:r>
      <w:r>
        <w:t xml:space="preserve"> </w:t>
      </w:r>
      <w:r>
        <w:t xml:space="preserve">Geo-fenced Instagram ads near luxury malls (e.g., Shopping Iguatemi) highlighting 24-hour turnaround – addressing São Paulo's time-crunched demographics</w:t>
      </w:r>
    </w:p>
    <w:bookmarkEnd w:id="27"/>
    <w:bookmarkEnd w:id="28"/>
    <w:bookmarkStart w:id="29" w:name="budget-allocation"/>
    <w:p>
      <w:pPr>
        <w:pStyle w:val="Heading2"/>
      </w:pPr>
      <w:r>
        <w:t xml:space="preserve">Budget Allocation</w:t>
      </w:r>
    </w:p>
    <w:p>
      <w:pPr>
        <w:pStyle w:val="FirstParagraph"/>
      </w:pPr>
      <w:r>
        <w:t xml:space="preserve">Total Investment: R$1.8M (Year 1)</w:t>
      </w:r>
      <w:r>
        <w:t xml:space="preserve"> </w:t>
      </w:r>
      <w:r>
        <w:t xml:space="preserve">• Digital Marketing (35%): App development, geo-targeted social ads, influencer partnerships</w:t>
      </w:r>
      <w:r>
        <w:t xml:space="preserve"> </w:t>
      </w:r>
      <w:r>
        <w:t xml:space="preserve">• Physical Presence (30%): Studio setup, mobile fleet, partner event costs</w:t>
      </w:r>
      <w:r>
        <w:t xml:space="preserve"> </w:t>
      </w:r>
      <w:r>
        <w:t xml:space="preserve">• Community &amp; PR (20%): Scholarship program, cultural events sponsorships</w:t>
      </w:r>
      <w:r>
        <w:t xml:space="preserve"> </w:t>
      </w:r>
      <w:r>
        <w:t xml:space="preserve">• Contingency (15%): For São Paulo-specific market fluctuations</w:t>
      </w:r>
    </w:p>
    <w:bookmarkEnd w:id="29"/>
    <w:bookmarkStart w:id="30" w:name="timeline-são-paulo-market-entry"/>
    <w:p>
      <w:pPr>
        <w:pStyle w:val="Heading2"/>
      </w:pPr>
      <w:r>
        <w:t xml:space="preserve">Timeline: São Paulo Market Entry</w:t>
      </w:r>
    </w:p>
    <w:p>
      <w:pPr>
        <w:pStyle w:val="FirstParagraph"/>
      </w:pPr>
      <w:r>
        <w:rPr>
          <w:bCs/>
          <w:b/>
        </w:rPr>
        <w:t xml:space="preserve">Months 1-3:</w:t>
      </w:r>
      <w:r>
        <w:t xml:space="preserve"> </w:t>
      </w:r>
      <w:r>
        <w:t xml:space="preserve">Studio launch in Pinheiros + app beta testing with 200 early adopters</w:t>
      </w:r>
      <w:r>
        <w:t xml:space="preserve"> </w:t>
      </w:r>
      <w:r>
        <w:rPr>
          <w:bCs/>
          <w:b/>
        </w:rPr>
        <w:t xml:space="preserve">Months 4-6:</w:t>
      </w:r>
      <w:r>
        <w:t xml:space="preserve"> </w:t>
      </w:r>
      <w:r>
        <w:t xml:space="preserve">Launch "São Paulo Signature" collection; partner with Morumbi Shopping</w:t>
      </w:r>
      <w:r>
        <w:t xml:space="preserve"> </w:t>
      </w:r>
      <w:r>
        <w:rPr>
          <w:bCs/>
          <w:b/>
        </w:rPr>
        <w:t xml:space="preserve">Months 7-12:</w:t>
      </w:r>
      <w:r>
        <w:t xml:space="preserve"> </w:t>
      </w:r>
      <w:r>
        <w:t xml:space="preserve">Expand mobile service to all districts; debut Event Collection for weddings</w:t>
      </w:r>
      <w:r>
        <w:t xml:space="preserve"> </w:t>
      </w:r>
      <w:r>
        <w:rPr>
          <w:bCs/>
          <w:b/>
        </w:rPr>
        <w:t xml:space="preserve">Months 13-24:</w:t>
      </w:r>
      <w:r>
        <w:t xml:space="preserve"> </w:t>
      </w:r>
      <w:r>
        <w:t xml:space="preserve">Scale to 5,000 clients; introduce AI fabric recommendation engine</w:t>
      </w:r>
    </w:p>
    <w:bookmarkEnd w:id="30"/>
    <w:bookmarkStart w:id="31" w:name="evaluation-framework"/>
    <w:p>
      <w:pPr>
        <w:pStyle w:val="Heading2"/>
      </w:pPr>
      <w:r>
        <w:t xml:space="preserve">Evaluation Framework</w:t>
      </w:r>
    </w:p>
    <w:p>
      <w:pPr>
        <w:pStyle w:val="FirstParagraph"/>
      </w:pPr>
      <w:r>
        <w:t xml:space="preserve">We'll track real-time performance using São Paulo-specific KPIs:</w:t>
      </w:r>
      <w:r>
        <w:t xml:space="preserve"> </w:t>
      </w:r>
      <w:r>
        <w:t xml:space="preserve">• Client Retention Rate: Target &gt;65% (vs. industry avg. 48%)</w:t>
      </w:r>
      <w:r>
        <w:t xml:space="preserve"> </w:t>
      </w:r>
      <w:r>
        <w:t xml:space="preserve">• São Paulo Market Share: Measured via surveys from local market research firm Ipsos</w:t>
      </w:r>
      <w:r>
        <w:t xml:space="preserve"> </w:t>
      </w:r>
      <w:r>
        <w:t xml:space="preserve">• Digital Engagement: App usage metrics (target: 70% of clients using app for fittings)</w:t>
      </w:r>
      <w:r>
        <w:t xml:space="preserve"> </w:t>
      </w:r>
      <w:r>
        <w:t xml:space="preserve">Monthly reviews will incorporate São Paulo cultural feedback loops – e.g., adjusting collections based on local festival trends.</w:t>
      </w:r>
    </w:p>
    <w:bookmarkEnd w:id="31"/>
    <w:bookmarkStart w:id="32" w:name="conclusion"/>
    <w:p>
      <w:pPr>
        <w:pStyle w:val="Heading2"/>
      </w:pPr>
      <w:r>
        <w:t xml:space="preserve">Conclusion</w:t>
      </w:r>
    </w:p>
    <w:p>
      <w:pPr>
        <w:pStyle w:val="FirstParagraph"/>
      </w:pPr>
      <w:r>
        <w:t xml:space="preserve">This Marketing Plan positions Tailor not merely as a tailoring service but as a cultural institution embedded in Brazil São Paulo's identity. By merging cutting-edge technology with deep respect for local traditions, Tailor will redefine bespoke fashion in the world's most dynamic metropolis. The strategic focus on São Paulo's unique blend of global influence and Brazilian authenticity – from climate-responsive fabrics to Carnival-inspired designs – ensures we deliver unmatched value where it matters most: in the hearts and wardrobes of São Paulo residents. With this plan, Tailor will become synonymous with excellence in Brazilian custom tailoring within 24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Brazil São Paulo</dc:title>
  <dc:creator/>
  <dc:language>en</dc:language>
  <cp:keywords/>
  <dcterms:created xsi:type="dcterms:W3CDTF">2026-07-24T15:57:55Z</dcterms:created>
  <dcterms:modified xsi:type="dcterms:W3CDTF">2026-07-24T15:57:55Z</dcterms:modified>
</cp:coreProperties>
</file>

<file path=docProps/custom.xml><?xml version="1.0" encoding="utf-8"?>
<Properties xmlns="http://schemas.openxmlformats.org/officeDocument/2006/custom-properties" xmlns:vt="http://schemas.openxmlformats.org/officeDocument/2006/docPropsVTypes"/>
</file>