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Montreal,</w:t>
      </w:r>
      <w:r>
        <w:t xml:space="preserve"> </w:t>
      </w:r>
      <w:r>
        <w:t xml:space="preserve">Canada</w:t>
      </w:r>
    </w:p>
    <w:bookmarkStart w:id="31" w:name="X84b777cf70bf0db5e5fe47a80050dbf20d3ae98"/>
    <w:p>
      <w:pPr>
        <w:pStyle w:val="Heading1"/>
      </w:pPr>
      <w:r>
        <w:t xml:space="preserve">Tailor Marketing Plan: Strategic Growth in Canada Montreal</w:t>
      </w:r>
    </w:p>
    <w:bookmarkStart w:id="20" w:name="executive-summary"/>
    <w:p>
      <w:pPr>
        <w:pStyle w:val="Heading2"/>
      </w:pPr>
      <w:r>
        <w:t xml:space="preserve">Executive Summary</w:t>
      </w:r>
    </w:p>
    <w:p>
      <w:pPr>
        <w:pStyle w:val="FirstParagraph"/>
      </w:pPr>
      <w:r>
        <w:t xml:space="preserve">This comprehensive Marketing Plan outlines the strategic roadmap for</w:t>
      </w:r>
      <w:r>
        <w:t xml:space="preserve"> </w:t>
      </w:r>
      <w:r>
        <w:rPr>
          <w:iCs/>
          <w:i/>
        </w:rPr>
        <w:t xml:space="preserve">Tailor</w:t>
      </w:r>
      <w:r>
        <w:t xml:space="preserve">, a premium bespoke tailoring service, to establish market leadership within Canada Montreal. Targeting high-net-worth professionals, corporate executives, and culturally engaged residents in Montreal's diverse neighborhoods (Plateau Mont-Royal, Westmount, Downtown), this plan leverages the city's unique fashion ecosystem and bilingual identity. By 2026,</w:t>
      </w:r>
      <w:r>
        <w:t xml:space="preserve"> </w:t>
      </w:r>
      <w:r>
        <w:rPr>
          <w:iCs/>
          <w:i/>
        </w:rPr>
        <w:t xml:space="preserve">Tailor</w:t>
      </w:r>
      <w:r>
        <w:t xml:space="preserve"> </w:t>
      </w:r>
      <w:r>
        <w:t xml:space="preserve">aims to capture 15% market share in Montreal's bespoke tailoring segment through hyper-localized engagement, cultural authenticity, and digital innovation. This Marketing Plan is meticulously designed to position</w:t>
      </w:r>
      <w:r>
        <w:t xml:space="preserve"> </w:t>
      </w:r>
      <w:r>
        <w:rPr>
          <w:iCs/>
          <w:i/>
        </w:rPr>
        <w:t xml:space="preserve">Tailor</w:t>
      </w:r>
      <w:r>
        <w:t xml:space="preserve"> </w:t>
      </w:r>
      <w:r>
        <w:t xml:space="preserve">as the definitive choice for discerning Montrealers seeking craftsmanship that honors local identity.</w:t>
      </w:r>
    </w:p>
    <w:bookmarkEnd w:id="20"/>
    <w:bookmarkStart w:id="21" w:name="market-analysis-why-canada-montreal"/>
    <w:p>
      <w:pPr>
        <w:pStyle w:val="Heading2"/>
      </w:pPr>
      <w:r>
        <w:t xml:space="preserve">Market Analysis: Why Canada Montreal?</w:t>
      </w:r>
    </w:p>
    <w:p>
      <w:pPr>
        <w:pStyle w:val="FirstParagraph"/>
      </w:pPr>
      <w:r>
        <w:t xml:space="preserve">Montreal's fashion landscape presents a compelling opportunity. As Canada's second-largest city and a UNESCO City of Design, Montreal boasts a thriving creative economy with 12% annual growth in premium apparel demand (Statistics Canada, 2023). The city’s distinct cultural duality—French-Canadian heritage fused with international influences—creates demand for services that respect local nuances. Unlike Toronto's corporate dominance, Montreal values artisanal storytelling and community connection.</w:t>
      </w:r>
      <w:r>
        <w:t xml:space="preserve"> </w:t>
      </w:r>
      <w:r>
        <w:rPr>
          <w:iCs/>
          <w:i/>
        </w:rPr>
        <w:t xml:space="preserve">Tailor</w:t>
      </w:r>
      <w:r>
        <w:t xml:space="preserve">'s success hinges on understanding this ecosystem: 68% of affluent Montreallers prioritize "locally made" apparel (McKinsey Canada, 2024), and the city hosts 37 fashion weeks annually, signaling cultural receptiveness to tailoring excellence. This Marketing Plan integrates these insights directly into every strategy.</w:t>
      </w:r>
    </w:p>
    <w:bookmarkEnd w:id="21"/>
    <w:bookmarkStart w:id="22" w:name="target-audience-montreal-first-focus"/>
    <w:p>
      <w:pPr>
        <w:pStyle w:val="Heading2"/>
      </w:pPr>
      <w:r>
        <w:t xml:space="preserve">Target Audience: Montreal-First Focus</w:t>
      </w:r>
    </w:p>
    <w:p>
      <w:pPr>
        <w:pStyle w:val="FirstParagraph"/>
      </w:pPr>
      <w:r>
        <w:rPr>
          <w:iCs/>
          <w:i/>
        </w:rPr>
        <w:t xml:space="preserve">Tailor</w:t>
      </w:r>
      <w:r>
        <w:t xml:space="preserve">'s primary audience comprises:</w:t>
      </w:r>
    </w:p>
    <w:p>
      <w:pPr>
        <w:numPr>
          <w:ilvl w:val="0"/>
          <w:numId w:val="1001"/>
        </w:numPr>
        <w:pStyle w:val="Compact"/>
      </w:pPr>
      <w:r>
        <w:rPr>
          <w:bCs/>
          <w:b/>
        </w:rPr>
        <w:t xml:space="preserve">Business Executives (40-55):</w:t>
      </w:r>
      <w:r>
        <w:t xml:space="preserve"> </w:t>
      </w:r>
      <w:r>
        <w:t xml:space="preserve">Francophone and anglophone professionals in Downtown, Westmount, and Verdun seeking polished corporate wardrobes for meetings with global partners.</w:t>
      </w:r>
    </w:p>
    <w:p>
      <w:pPr>
        <w:numPr>
          <w:ilvl w:val="0"/>
          <w:numId w:val="1001"/>
        </w:numPr>
        <w:pStyle w:val="Compact"/>
      </w:pPr>
      <w:r>
        <w:rPr>
          <w:bCs/>
          <w:b/>
        </w:rPr>
        <w:t xml:space="preserve">Cultural Connoisseurs (30-45):</w:t>
      </w:r>
      <w:r>
        <w:t xml:space="preserve"> </w:t>
      </w:r>
      <w:r>
        <w:t xml:space="preserve">Artisans, musicians, and entrepreneurs who value Montreal’s creative identity; they seek clothing reflecting local pride (e.g., suits incorporating subtle Quebec motifs).</w:t>
      </w:r>
    </w:p>
    <w:p>
      <w:pPr>
        <w:numPr>
          <w:ilvl w:val="0"/>
          <w:numId w:val="1001"/>
        </w:numPr>
        <w:pStyle w:val="Compact"/>
      </w:pPr>
      <w:r>
        <w:rPr>
          <w:bCs/>
          <w:b/>
        </w:rPr>
        <w:t xml:space="preserve">Special Occasion Clients:</w:t>
      </w:r>
      <w:r>
        <w:t xml:space="preserve"> </w:t>
      </w:r>
      <w:r>
        <w:t xml:space="preserve">Brides/grooms for weddings at venues like Château de Ramezay or Le Saint-André, demanding seasonal tailoring (winter wool coats, summer linen suits).</w:t>
      </w:r>
    </w:p>
    <w:p>
      <w:pPr>
        <w:pStyle w:val="FirstParagraph"/>
      </w:pPr>
      <w:r>
        <w:t xml:space="preserve">This audience prioritizes quality over price and actively seeks businesses that "belong" to Montreal. The Marketing Plan emphasizes local credibility through community partnerships and Montreal-centric messaging.</w:t>
      </w:r>
    </w:p>
    <w:bookmarkEnd w:id="22"/>
    <w:bookmarkStart w:id="27" w:name="Xccb16832249e4b8bc6d556050a7401c1d32e548"/>
    <w:p>
      <w:pPr>
        <w:pStyle w:val="Heading2"/>
      </w:pPr>
      <w:r>
        <w:t xml:space="preserve">Marketing Strategies: Tailored for Canada Montreal</w:t>
      </w:r>
    </w:p>
    <w:bookmarkStart w:id="23" w:name="hyper-local-brand-positioning"/>
    <w:p>
      <w:pPr>
        <w:pStyle w:val="Heading3"/>
      </w:pPr>
      <w:r>
        <w:t xml:space="preserve">1. Hyper-Local Brand Positioning</w:t>
      </w:r>
    </w:p>
    <w:p>
      <w:pPr>
        <w:pStyle w:val="FirstParagraph"/>
      </w:pPr>
      <w:r>
        <w:rPr>
          <w:iCs/>
          <w:i/>
        </w:rPr>
        <w:t xml:space="preserve">Tailor</w:t>
      </w:r>
      <w:r>
        <w:t xml:space="preserve">'s brand narrative centers on "Montreal Craft, World Precision." We’ll replace generic taglines with localized stories: "Since 2020, we’ve measured Montreal’s skyline in every seam." This resonates in a city where local pride drives consumer choices. All marketing assets will feature Montreal landmarks (e.g., Notre-Dame Basilica backdrop on social media) and bilingual copy (French/English), avoiding Americanized slang to honor the city’s identity.</w:t>
      </w:r>
    </w:p>
    <w:bookmarkEnd w:id="23"/>
    <w:bookmarkStart w:id="24" w:name="community-immersion-partnerships"/>
    <w:p>
      <w:pPr>
        <w:pStyle w:val="Heading3"/>
      </w:pPr>
      <w:r>
        <w:t xml:space="preserve">2. Community Immersion &amp; Partnerships</w:t>
      </w:r>
    </w:p>
    <w:p>
      <w:pPr>
        <w:pStyle w:val="FirstParagraph"/>
      </w:pPr>
      <w:r>
        <w:t xml:space="preserve">The Marketing Plan prioritizes deep Montreal integration:</w:t>
      </w:r>
    </w:p>
    <w:p>
      <w:pPr>
        <w:numPr>
          <w:ilvl w:val="0"/>
          <w:numId w:val="1002"/>
        </w:numPr>
        <w:pStyle w:val="Compact"/>
      </w:pPr>
      <w:r>
        <w:rPr>
          <w:bCs/>
          <w:b/>
        </w:rPr>
        <w:t xml:space="preserve">Local Events:</w:t>
      </w:r>
      <w:r>
        <w:t xml:space="preserve"> </w:t>
      </w:r>
      <w:r>
        <w:t xml:space="preserve">Sponsorship of Montreal International Jazz Festival and Just For Laughs events with exclusive "Bespoke Lounge" pop-ups at Place des Arts.</w:t>
      </w:r>
    </w:p>
    <w:p>
      <w:pPr>
        <w:numPr>
          <w:ilvl w:val="0"/>
          <w:numId w:val="1002"/>
        </w:numPr>
        <w:pStyle w:val="Compact"/>
      </w:pPr>
      <w:r>
        <w:rPr>
          <w:bCs/>
          <w:b/>
        </w:rPr>
        <w:t xml:space="preserve">Collaborations:</w:t>
      </w:r>
      <w:r>
        <w:t xml:space="preserve"> </w:t>
      </w:r>
      <w:r>
        <w:t xml:space="preserve">Partner with Quebec-based textile mills (e.g., Cotonniers de Québec) for "Made in Montreal" fabric collections, highlighting local supply chains.</w:t>
      </w:r>
    </w:p>
    <w:p>
      <w:pPr>
        <w:numPr>
          <w:ilvl w:val="0"/>
          <w:numId w:val="1002"/>
        </w:numPr>
        <w:pStyle w:val="Compact"/>
      </w:pPr>
      <w:r>
        <w:rPr>
          <w:bCs/>
          <w:b/>
        </w:rPr>
        <w:t xml:space="preserve">Neighborhood Engagement:</w:t>
      </w:r>
      <w:r>
        <w:t xml:space="preserve"> </w:t>
      </w:r>
      <w:r>
        <w:t xml:space="preserve">Free alteration workshops at community centers like Maison des métallos (Plateau) and Library Saint-Henri.</w:t>
      </w:r>
    </w:p>
    <w:bookmarkEnd w:id="24"/>
    <w:bookmarkStart w:id="25" w:name="Xf33fbf8d5c7bdd0ec4b211867d1d511902d39e1"/>
    <w:p>
      <w:pPr>
        <w:pStyle w:val="Heading3"/>
      </w:pPr>
      <w:r>
        <w:t xml:space="preserve">3. Digital Strategy: Montreal-Centric Content</w:t>
      </w:r>
    </w:p>
    <w:p>
      <w:pPr>
        <w:pStyle w:val="FirstParagraph"/>
      </w:pPr>
      <w:r>
        <w:t xml:space="preserve">Unlike broad digital campaigns, this Marketing Plan uses Montreal-specific data:</w:t>
      </w:r>
    </w:p>
    <w:p>
      <w:pPr>
        <w:numPr>
          <w:ilvl w:val="0"/>
          <w:numId w:val="1003"/>
        </w:numPr>
        <w:pStyle w:val="Compact"/>
      </w:pPr>
      <w:r>
        <w:rPr>
          <w:bCs/>
          <w:b/>
        </w:rPr>
        <w:t xml:space="preserve">Geo-Targeted Social Ads:</w:t>
      </w:r>
      <w:r>
        <w:t xml:space="preserve"> </w:t>
      </w:r>
      <w:r>
        <w:t xml:space="preserve">Instagram/Facebook ads targeting users within 5km of McGill University, Old Port, and Le Plateau—using phrases like "Montrealers who love their suits as much as the Metro."</w:t>
      </w:r>
    </w:p>
    <w:p>
      <w:pPr>
        <w:numPr>
          <w:ilvl w:val="0"/>
          <w:numId w:val="1003"/>
        </w:numPr>
        <w:pStyle w:val="Compact"/>
      </w:pPr>
      <w:r>
        <w:rPr>
          <w:bCs/>
          <w:b/>
        </w:rPr>
        <w:t xml:space="preserve">Local Influencers:</w:t>
      </w:r>
      <w:r>
        <w:t xml:space="preserve"> </w:t>
      </w:r>
      <w:r>
        <w:t xml:space="preserve">Partner with Montreal micro-influencers (e.g., @MontrealStyleGuide) for authentic unboxing videos in iconic locations.</w:t>
      </w:r>
    </w:p>
    <w:p>
      <w:pPr>
        <w:numPr>
          <w:ilvl w:val="0"/>
          <w:numId w:val="1003"/>
        </w:numPr>
        <w:pStyle w:val="Compact"/>
      </w:pPr>
      <w:r>
        <w:rPr>
          <w:bCs/>
          <w:b/>
        </w:rPr>
        <w:t xml:space="preserve">SEO Optimization:</w:t>
      </w:r>
      <w:r>
        <w:t xml:space="preserve"> </w:t>
      </w:r>
      <w:r>
        <w:t xml:space="preserve">Content targeting keywords like "bespoke suit Montreal," "custom tailor Westmount," and "French-Canadian tailoring" to capture local search intent.</w:t>
      </w:r>
    </w:p>
    <w:bookmarkEnd w:id="25"/>
    <w:bookmarkStart w:id="26" w:name="X95e3f9910c82bea9f35bd476c67a2f1a6cfd816"/>
    <w:p>
      <w:pPr>
        <w:pStyle w:val="Heading3"/>
      </w:pPr>
      <w:r>
        <w:t xml:space="preserve">4. Loyalty Program: The Montreal Heritage Card</w:t>
      </w:r>
    </w:p>
    <w:p>
      <w:pPr>
        <w:pStyle w:val="FirstParagraph"/>
      </w:pPr>
      <w:r>
        <w:t xml:space="preserve">A tiered program rewarding long-term community ties:</w:t>
      </w:r>
    </w:p>
    <w:p>
      <w:pPr>
        <w:numPr>
          <w:ilvl w:val="0"/>
          <w:numId w:val="1004"/>
        </w:numPr>
        <w:pStyle w:val="Compact"/>
      </w:pPr>
      <w:r>
        <w:rPr>
          <w:bCs/>
          <w:b/>
        </w:rPr>
        <w:t xml:space="preserve">Platinum Tier:</w:t>
      </w:r>
      <w:r>
        <w:t xml:space="preserve"> </w:t>
      </w:r>
      <w:r>
        <w:t xml:space="preserve">20% discount + complimentary winter coat lining (Montreal’s cold demands premium care).</w:t>
      </w:r>
    </w:p>
    <w:p>
      <w:pPr>
        <w:numPr>
          <w:ilvl w:val="0"/>
          <w:numId w:val="1004"/>
        </w:numPr>
        <w:pStyle w:val="Compact"/>
      </w:pPr>
      <w:r>
        <w:rPr>
          <w:bCs/>
          <w:b/>
        </w:rPr>
        <w:t xml:space="preserve">Exclusive Perks:</w:t>
      </w:r>
      <w:r>
        <w:t xml:space="preserve"> </w:t>
      </w:r>
      <w:r>
        <w:t xml:space="preserve">Early access to Quebec fabric collections and invitations to "Montreal Tailoring Nights" at our Saint-Henri studio.</w:t>
      </w:r>
    </w:p>
    <w:bookmarkEnd w:id="26"/>
    <w:bookmarkEnd w:id="27"/>
    <w:bookmarkStart w:id="28" w:name="budget-allocation-timeline"/>
    <w:p>
      <w:pPr>
        <w:pStyle w:val="Heading2"/>
      </w:pPr>
      <w:r>
        <w:t xml:space="preserve">Budget Allocation &amp; Timeline</w:t>
      </w:r>
    </w:p>
    <w:p>
      <w:pPr>
        <w:pStyle w:val="FirstParagraph"/>
      </w:pPr>
      <w:r>
        <w:t xml:space="preserve">The Marketing Plan allocates $185,000 across 12 months:</w:t>
      </w:r>
    </w:p>
    <w:p>
      <w:pPr>
        <w:pStyle w:val="BodyText"/>
      </w:pPr>
      <w:r>
        <w:t xml:space="preserve">Channel</w:t>
      </w:r>
    </w:p>
    <w:p>
      <w:pPr>
        <w:pStyle w:val="BodyText"/>
      </w:pPr>
      <w:r>
        <w:t xml:space="preserve">Allocation</w:t>
      </w:r>
    </w:p>
    <w:p>
      <w:pPr>
        <w:pStyle w:val="BodyText"/>
      </w:pPr>
      <w:r>
        <w:t xml:space="preserve">Montreal Focus</w:t>
      </w:r>
    </w:p>
    <w:p>
      <w:pPr>
        <w:pStyle w:val="BodyText"/>
      </w:pPr>
      <w:r>
        <w:t xml:space="preserve">Social Media &amp; Influencers (65%)</w:t>
      </w:r>
    </w:p>
    <w:p>
      <w:pPr>
        <w:pStyle w:val="BodyText"/>
      </w:pPr>
      <w:r>
        <w:t xml:space="preserve">$120,000</w:t>
      </w:r>
    </w:p>
    <w:p>
      <w:pPr>
        <w:pStyle w:val="BodyText"/>
      </w:pPr>
      <w:r>
        <w:t xml:space="preserve">Bilingual content + Montreal event sponsorships.</w:t>
      </w:r>
    </w:p>
    <w:p>
      <w:pPr>
        <w:pStyle w:val="BodyText"/>
      </w:pPr>
      <w:r>
        <w:t xml:space="preserve">Local Partnerships (25%)</w:t>
      </w:r>
    </w:p>
    <w:p>
      <w:pPr>
        <w:pStyle w:val="BodyText"/>
      </w:pPr>
      <w:r>
        <w:t xml:space="preserve">$46,250</w:t>
      </w:r>
    </w:p>
    <w:p>
      <w:pPr>
        <w:pStyle w:val="BodyText"/>
      </w:pPr>
      <w:r>
        <w:t xml:space="preserve">&lt;</w:t>
      </w:r>
    </w:p>
    <w:p>
      <w:pPr>
        <w:pStyle w:val="BodyText"/>
      </w:pPr>
      <w:r>
        <w:t xml:space="preserve">Textile collaborations &amp; community workshops.</w:t>
      </w:r>
    </w:p>
    <w:p>
      <w:pPr>
        <w:pStyle w:val="BodyText"/>
      </w:pPr>
      <w:r>
        <w:t xml:space="preserve">Digital Ads (10%)</w:t>
      </w:r>
    </w:p>
    <w:p>
      <w:pPr>
        <w:pStyle w:val="BodyText"/>
      </w:pPr>
      <w:r>
        <w:t xml:space="preserve">$18,750</w:t>
      </w:r>
    </w:p>
    <w:p>
      <w:pPr>
        <w:pStyle w:val="BodyText"/>
      </w:pPr>
      <w:r>
        <w:t xml:space="preserve">Geo-targeted Montreal neighborhoods.</w:t>
      </w:r>
    </w:p>
    <w:bookmarkEnd w:id="28"/>
    <w:bookmarkStart w:id="29" w:name="key-performance-indicators-kpis"/>
    <w:p>
      <w:pPr>
        <w:pStyle w:val="Heading2"/>
      </w:pPr>
      <w:r>
        <w:t xml:space="preserve">Key Performance Indicators (KPIs)</w:t>
      </w:r>
    </w:p>
    <w:p>
      <w:pPr>
        <w:pStyle w:val="FirstParagraph"/>
      </w:pPr>
      <w:r>
        <w:t xml:space="preserve">We’ll measure success through Montreal-specific metrics:</w:t>
      </w:r>
    </w:p>
    <w:p>
      <w:pPr>
        <w:numPr>
          <w:ilvl w:val="0"/>
          <w:numId w:val="1005"/>
        </w:numPr>
        <w:pStyle w:val="Compact"/>
      </w:pPr>
      <w:r>
        <w:t xml:space="preserve">30% increase in inquiries from Plateau Mont-Royal &amp; Westmount zip codes (Q1 2025).</w:t>
      </w:r>
    </w:p>
    <w:p>
      <w:pPr>
        <w:numPr>
          <w:ilvl w:val="0"/>
          <w:numId w:val="1005"/>
        </w:numPr>
        <w:pStyle w:val="Compact"/>
      </w:pPr>
      <w:r>
        <w:t xml:space="preserve">45% of new clients citing "local community involvement" as their purchase reason (Q2 2025).</w:t>
      </w:r>
    </w:p>
    <w:p>
      <w:pPr>
        <w:numPr>
          <w:ilvl w:val="0"/>
          <w:numId w:val="1005"/>
        </w:numPr>
        <w:pStyle w:val="Compact"/>
      </w:pPr>
      <w:r>
        <w:t xml:space="preserve">60% bilingual content engagement rate on Instagram (vs. city average of 48%).</w:t>
      </w:r>
    </w:p>
    <w:bookmarkEnd w:id="29"/>
    <w:bookmarkStart w:id="30" w:name="Xceaedf077e69a3089248d693a3f3d1de63cf294"/>
    <w:p>
      <w:pPr>
        <w:pStyle w:val="Heading2"/>
      </w:pPr>
      <w:r>
        <w:t xml:space="preserve">Conclusion: The Tailor Advantage in Montreal</w:t>
      </w:r>
    </w:p>
    <w:p>
      <w:pPr>
        <w:pStyle w:val="FirstParagraph"/>
      </w:pPr>
      <w:r>
        <w:t xml:space="preserve">This Marketing Plan is not merely a strategy—it’s a commitment to Montreal’s cultural fabric. By embedding</w:t>
      </w:r>
      <w:r>
        <w:t xml:space="preserve"> </w:t>
      </w:r>
      <w:r>
        <w:rPr>
          <w:iCs/>
          <w:i/>
        </w:rPr>
        <w:t xml:space="preserve">Tailor</w:t>
      </w:r>
      <w:r>
        <w:t xml:space="preserve"> </w:t>
      </w:r>
      <w:r>
        <w:t xml:space="preserve">into the city’s social, economic, and aesthetic landscape, we transform tailoring from a transaction into an experience that celebrates Montreal identity. Unlike generic competitors, our approach ensures every campaign—from Instagram posts to client consultations—reflects authentic local insight. As Montreal evolves as Canada’s creative capital,</w:t>
      </w:r>
      <w:r>
        <w:t xml:space="preserve"> </w:t>
      </w:r>
      <w:r>
        <w:rPr>
          <w:iCs/>
          <w:i/>
        </w:rPr>
        <w:t xml:space="preserve">Tailor</w:t>
      </w:r>
      <w:r>
        <w:t xml:space="preserve"> </w:t>
      </w:r>
      <w:r>
        <w:t xml:space="preserve">will be the bespoke companion for residents who demand more than just clothing: they seek a story woven into every stitch, one rooted in Canada Montreal. This Marketing Plan positions</w:t>
      </w:r>
      <w:r>
        <w:t xml:space="preserve"> </w:t>
      </w:r>
      <w:r>
        <w:rPr>
          <w:iCs/>
          <w:i/>
        </w:rPr>
        <w:t xml:space="preserve">Tailor</w:t>
      </w:r>
      <w:r>
        <w:t xml:space="preserve"> </w:t>
      </w:r>
      <w:r>
        <w:t xml:space="preserve">to not just serve Montreal, but to embody its spirit of innovation and heritage. The time for local distinction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Montreal, Canada</dc:title>
  <dc:creator/>
  <dc:language>en</dc:language>
  <cp:keywords/>
  <dcterms:created xsi:type="dcterms:W3CDTF">2026-07-21T08:11:41Z</dcterms:created>
  <dcterms:modified xsi:type="dcterms:W3CDTF">2026-07-21T08:11:41Z</dcterms:modified>
</cp:coreProperties>
</file>

<file path=docProps/custom.xml><?xml version="1.0" encoding="utf-8"?>
<Properties xmlns="http://schemas.openxmlformats.org/officeDocument/2006/custom-properties" xmlns:vt="http://schemas.openxmlformats.org/officeDocument/2006/docPropsVTypes"/>
</file>