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Toronto</w:t>
      </w:r>
      <w:r>
        <w:t xml:space="preserve"> </w:t>
      </w:r>
      <w:r>
        <w:t xml:space="preserve">Tailor</w:t>
      </w:r>
      <w:r>
        <w:t xml:space="preserve"> </w:t>
      </w:r>
      <w:r>
        <w:t xml:space="preserve">Services</w:t>
      </w:r>
      <w:r>
        <w:t xml:space="preserve"> </w:t>
      </w:r>
      <w:r>
        <w:t xml:space="preserve">-</w:t>
      </w:r>
      <w:r>
        <w:t xml:space="preserve"> </w:t>
      </w:r>
      <w:r>
        <w:t xml:space="preserve">Canada</w:t>
      </w:r>
    </w:p>
    <w:bookmarkStart w:id="32" w:name="Xb11cdfbca592641182fc2270fb502c9e7243867"/>
    <w:p>
      <w:pPr>
        <w:pStyle w:val="Heading1"/>
      </w:pPr>
      <w:r>
        <w:t xml:space="preserve">Comprehensive Marketing Plan for Premium Tailoring Services in Canada Toronto</w:t>
      </w:r>
    </w:p>
    <w:bookmarkStart w:id="20" w:name="executive-summary"/>
    <w:p>
      <w:pPr>
        <w:pStyle w:val="Heading2"/>
      </w:pPr>
      <w:r>
        <w:t xml:space="preserve">Executive Summary</w:t>
      </w:r>
    </w:p>
    <w:p>
      <w:pPr>
        <w:pStyle w:val="FirstParagraph"/>
      </w:pPr>
      <w:r>
        <w:t xml:space="preserve">This Marketing Plan outlines a strategic approach to establish and grow a premier bespoke tailoring business in Toronto, Canada. Recognizing the city's unique blend of cultural diversity, high-end fashion demands, and competitive luxury market, this plan focuses on positioning our Tailor business as the undisputed leader in custom menswear and womenswear services across Canada Toronto. With an initial investment of $150,000 targeting Year 1 revenue of $325,000, our Marketing Plan leverages Toronto's affluent neighborhoods and cultural identity to capture a 7% market share within the city's luxury tailoring sector by Year 2.</w:t>
      </w:r>
    </w:p>
    <w:bookmarkEnd w:id="20"/>
    <w:bookmarkStart w:id="21" w:name="market-analysis-toronto-context"/>
    <w:p>
      <w:pPr>
        <w:pStyle w:val="Heading2"/>
      </w:pPr>
      <w:r>
        <w:t xml:space="preserve">Market Analysis: Toronto Context</w:t>
      </w:r>
    </w:p>
    <w:p>
      <w:pPr>
        <w:pStyle w:val="FirstParagraph"/>
      </w:pPr>
      <w:r>
        <w:t xml:space="preserve">Canada Toronto represents one of North America's most dynamic fashion ecosystems, with over 65% of residents aged 25-45 actively participating in premium apparel markets. The city's $1.8 billion luxury apparel sector (Statista 2023) presents significant opportunity for a specialized Tailor business that understands Toronto's distinct needs – from corporate professionals on Bloor Street to cultural influencers in Queen West. Our competitive analysis reveals a market gap: existing tailors focus on either mass-market alterations or ultra-high-end bespoke services, leaving an underserved segment of discerning customers seeking quality at accessible luxury pricing. This Marketing Plan directly addresses this void through hyper-localized Toronto strategies.</w:t>
      </w:r>
    </w:p>
    <w:bookmarkEnd w:id="21"/>
    <w:bookmarkStart w:id="22" w:name="target-audience-definition"/>
    <w:p>
      <w:pPr>
        <w:pStyle w:val="Heading2"/>
      </w:pPr>
      <w:r>
        <w:t xml:space="preserve">Target Audience Definition</w:t>
      </w:r>
    </w:p>
    <w:p>
      <w:pPr>
        <w:pStyle w:val="FirstParagraph"/>
      </w:pPr>
      <w:r>
        <w:t xml:space="preserve">Our primary audience consists of Toronto professionals aged 30-55 with household incomes exceeding $100,000, including corporate executives (Fortune 500), tech entrepreneurs in the Entertainment District, and culturally diverse entrepreneurs in Yorkville. Secondary audiences include event planners for Toronto weddings and high-end hotels requiring uniform tailoring services. The Marketing Plan specifically targets these groups through Toronto-centric engagement channels: LinkedIn campaigns focused on Yonge-Dundas Square businesses, partnerships with local events like TIFF Fashion Week, and Instagram content showcasing Toronto landmarks in custom outfits.</w:t>
      </w:r>
    </w:p>
    <w:bookmarkEnd w:id="22"/>
    <w:bookmarkStart w:id="23" w:name="marketing-objectives"/>
    <w:p>
      <w:pPr>
        <w:pStyle w:val="Heading2"/>
      </w:pPr>
      <w:r>
        <w:t xml:space="preserve">Marketing Objectives</w:t>
      </w:r>
    </w:p>
    <w:p>
      <w:pPr>
        <w:numPr>
          <w:ilvl w:val="0"/>
          <w:numId w:val="1001"/>
        </w:numPr>
        <w:pStyle w:val="Compact"/>
      </w:pPr>
      <w:r>
        <w:t xml:space="preserve">Generate 250 qualified leads within the first six months through Toronto-specific digital campaigns</w:t>
      </w:r>
    </w:p>
    <w:p>
      <w:pPr>
        <w:numPr>
          <w:ilvl w:val="0"/>
          <w:numId w:val="1001"/>
        </w:numPr>
        <w:pStyle w:val="Compact"/>
      </w:pPr>
      <w:r>
        <w:t xml:space="preserve">Achieve 85% brand recognition among target demographics across Canada Toronto within 18 months</w:t>
      </w:r>
    </w:p>
    <w:p>
      <w:pPr>
        <w:numPr>
          <w:ilvl w:val="0"/>
          <w:numId w:val="1001"/>
        </w:numPr>
        <w:pStyle w:val="Compact"/>
      </w:pPr>
      <w:r>
        <w:t xml:space="preserve">Secure partnerships with 10 prominent Toronto businesses (e.g., Ritz Carlton, Four Seasons, local startups) by Year 2</w:t>
      </w:r>
    </w:p>
    <w:p>
      <w:pPr>
        <w:numPr>
          <w:ilvl w:val="0"/>
          <w:numId w:val="1001"/>
        </w:numPr>
        <w:pStyle w:val="Compact"/>
      </w:pPr>
      <w:r>
        <w:t xml:space="preserve">Attain a 35% customer retention rate through personalized loyalty programs</w:t>
      </w:r>
    </w:p>
    <w:bookmarkEnd w:id="23"/>
    <w:bookmarkStart w:id="24" w:name="product-service-strategy"/>
    <w:p>
      <w:pPr>
        <w:pStyle w:val="Heading2"/>
      </w:pPr>
      <w:r>
        <w:t xml:space="preserve">Product &amp; Service Strategy</w:t>
      </w:r>
    </w:p>
    <w:p>
      <w:pPr>
        <w:pStyle w:val="FirstParagraph"/>
      </w:pPr>
      <w:r>
        <w:t xml:space="preserve">This Marketing Plan positions our Tailor business as more than just alteration services – it's Toronto's cultural fashion partner. We offer:</w:t>
      </w:r>
    </w:p>
    <w:p>
      <w:pPr>
        <w:numPr>
          <w:ilvl w:val="0"/>
          <w:numId w:val="1002"/>
        </w:numPr>
        <w:pStyle w:val="Compact"/>
      </w:pPr>
      <w:r>
        <w:rPr>
          <w:bCs/>
          <w:b/>
        </w:rPr>
        <w:t xml:space="preserve">Bespoke Toronto Collection:</w:t>
      </w:r>
      <w:r>
        <w:t xml:space="preserve"> </w:t>
      </w:r>
      <w:r>
        <w:t xml:space="preserve">Custom suits using fabrics from Canadian mills (e.g., Ontario-based Gildan), featuring subtle Toronto motifs like CN Tower patterns in lining</w:t>
      </w:r>
    </w:p>
    <w:p>
      <w:pPr>
        <w:numPr>
          <w:ilvl w:val="0"/>
          <w:numId w:val="1002"/>
        </w:numPr>
        <w:pStyle w:val="Compact"/>
      </w:pPr>
      <w:r>
        <w:rPr>
          <w:bCs/>
          <w:b/>
        </w:rPr>
        <w:t xml:space="preserve">Event Ready Service:</w:t>
      </w:r>
      <w:r>
        <w:t xml:space="preserve"> </w:t>
      </w:r>
      <w:r>
        <w:t xml:space="preserve">Same-day alterations for weddings at venues across Toronto (St. Lawrence Market, Distillery District)</w:t>
      </w:r>
    </w:p>
    <w:p>
      <w:pPr>
        <w:numPr>
          <w:ilvl w:val="0"/>
          <w:numId w:val="1002"/>
        </w:numPr>
        <w:pStyle w:val="Compact"/>
      </w:pPr>
      <w:r>
        <w:rPr>
          <w:bCs/>
          <w:b/>
        </w:rPr>
        <w:t xml:space="preserve">Cultural Inclusivity:</w:t>
      </w:r>
      <w:r>
        <w:t xml:space="preserve"> </w:t>
      </w:r>
      <w:r>
        <w:t xml:space="preserve">Specialized tailoring for traditional attire (Sari, Sherwani, Kilt) reflecting Toronto's multicultural fabric</w:t>
      </w:r>
    </w:p>
    <w:p>
      <w:pPr>
        <w:pStyle w:val="FirstParagraph"/>
      </w:pPr>
      <w:r>
        <w:t xml:space="preserve">Each service integrates with Canada Toronto's identity – our "Toronto Fit Guarantee" ensures 100% satisfaction within the city limits.</w:t>
      </w:r>
    </w:p>
    <w:bookmarkEnd w:id="24"/>
    <w:bookmarkStart w:id="25" w:name="pricing-strategy"/>
    <w:p>
      <w:pPr>
        <w:pStyle w:val="Heading2"/>
      </w:pPr>
      <w:r>
        <w:t xml:space="preserve">Pricing Strategy</w:t>
      </w:r>
    </w:p>
    <w:p>
      <w:pPr>
        <w:pStyle w:val="FirstParagraph"/>
      </w:pPr>
      <w:r>
        <w:t xml:space="preserve">Our pricing model balances accessibility and premium positioning for Canada Toronto markets:</w:t>
      </w:r>
    </w:p>
    <w:p>
      <w:pPr>
        <w:numPr>
          <w:ilvl w:val="0"/>
          <w:numId w:val="1003"/>
        </w:numPr>
        <w:pStyle w:val="Compact"/>
      </w:pPr>
      <w:r>
        <w:t xml:space="preserve">Standard Suit Alteration: $85 (35% below market average in Toronto)</w:t>
      </w:r>
    </w:p>
    <w:p>
      <w:pPr>
        <w:numPr>
          <w:ilvl w:val="0"/>
          <w:numId w:val="1003"/>
        </w:numPr>
        <w:pStyle w:val="Compact"/>
      </w:pPr>
      <w:r>
        <w:t xml:space="preserve">Bespoke Suit: $995-$2,400 (reflecting Canadian fabric costs)</w:t>
      </w:r>
    </w:p>
    <w:p>
      <w:pPr>
        <w:numPr>
          <w:ilvl w:val="0"/>
          <w:numId w:val="1003"/>
        </w:numPr>
        <w:pStyle w:val="Compact"/>
      </w:pPr>
      <w:r>
        <w:t xml:space="preserve">Corporate Uniform Program: Customized pricing per company (e.g., $18/unit for 20+ pieces at a Toronto tech firm)</w:t>
      </w:r>
    </w:p>
    <w:p>
      <w:pPr>
        <w:pStyle w:val="FirstParagraph"/>
      </w:pPr>
      <w:r>
        <w:t xml:space="preserve">This Marketing Plan uses value-based pricing to attract Toronto's cost-conscious luxury consumers while maintaining quality. We avoid discounting to preserve the brand's position as Canada's premium tailor.</w:t>
      </w:r>
    </w:p>
    <w:bookmarkEnd w:id="25"/>
    <w:bookmarkStart w:id="26" w:name="place-distribution"/>
    <w:p>
      <w:pPr>
        <w:pStyle w:val="Heading2"/>
      </w:pPr>
      <w:r>
        <w:t xml:space="preserve">Place &amp; Distribution</w:t>
      </w:r>
    </w:p>
    <w:p>
      <w:pPr>
        <w:pStyle w:val="FirstParagraph"/>
      </w:pPr>
      <w:r>
        <w:t xml:space="preserve">Our physical presence anchors our Marketing Plan in Toronto:</w:t>
      </w:r>
    </w:p>
    <w:p>
      <w:pPr>
        <w:numPr>
          <w:ilvl w:val="0"/>
          <w:numId w:val="1004"/>
        </w:numPr>
        <w:pStyle w:val="Compact"/>
      </w:pPr>
      <w:r>
        <w:rPr>
          <w:bCs/>
          <w:b/>
        </w:rPr>
        <w:t xml:space="preserve">Flagship Studio:</w:t>
      </w:r>
      <w:r>
        <w:t xml:space="preserve"> </w:t>
      </w:r>
      <w:r>
        <w:t xml:space="preserve">1,500 sq. ft. at 123 Queen Street West (historic building in entertainment district)</w:t>
      </w:r>
    </w:p>
    <w:p>
      <w:pPr>
        <w:numPr>
          <w:ilvl w:val="0"/>
          <w:numId w:val="1004"/>
        </w:numPr>
        <w:pStyle w:val="Compact"/>
      </w:pPr>
      <w:r>
        <w:rPr>
          <w:bCs/>
          <w:b/>
        </w:rPr>
        <w:t xml:space="preserve">Digital Integration:</w:t>
      </w:r>
      <w:r>
        <w:t xml:space="preserve"> </w:t>
      </w:r>
      <w:r>
        <w:t xml:space="preserve">App-based virtual fittings with Toronto-specific features (e.g., "Virtual Try-On at Harbourfront Centre")</w:t>
      </w:r>
    </w:p>
    <w:p>
      <w:pPr>
        <w:numPr>
          <w:ilvl w:val="0"/>
          <w:numId w:val="1004"/>
        </w:numPr>
        <w:pStyle w:val="Compact"/>
      </w:pPr>
      <w:r>
        <w:rPr>
          <w:bCs/>
          <w:b/>
        </w:rPr>
        <w:t xml:space="preserve">Pop-Up Strategy:</w:t>
      </w:r>
      <w:r>
        <w:t xml:space="preserve"> </w:t>
      </w:r>
      <w:r>
        <w:t xml:space="preserve">Seasonal locations during Toronto events: Winter Market (Nathan Phillips Square), Pride Parade, and Canadian National Exhibition</w:t>
      </w:r>
    </w:p>
    <w:p>
      <w:pPr>
        <w:pStyle w:val="FirstParagraph"/>
      </w:pPr>
      <w:r>
        <w:t xml:space="preserve">This physical-digital hybrid model ensures our Tailor business is accessible across all Toronto neighborhoods while reinforcing local presence.</w:t>
      </w:r>
    </w:p>
    <w:bookmarkEnd w:id="26"/>
    <w:bookmarkStart w:id="27" w:name="promotion-strategy"/>
    <w:p>
      <w:pPr>
        <w:pStyle w:val="Heading2"/>
      </w:pPr>
      <w:r>
        <w:t xml:space="preserve">Promotion Strategy</w:t>
      </w:r>
    </w:p>
    <w:p>
      <w:pPr>
        <w:pStyle w:val="FirstParagraph"/>
      </w:pPr>
      <w:r>
        <w:t xml:space="preserve">This Marketing Plan employs integrated Toronto-focused tactics:</w:t>
      </w:r>
    </w:p>
    <w:p>
      <w:pPr>
        <w:numPr>
          <w:ilvl w:val="0"/>
          <w:numId w:val="1005"/>
        </w:numPr>
        <w:pStyle w:val="Compact"/>
      </w:pPr>
      <w:r>
        <w:rPr>
          <w:bCs/>
          <w:b/>
        </w:rPr>
        <w:t xml:space="preserve">Localized Digital Campaigns:</w:t>
      </w:r>
      <w:r>
        <w:t xml:space="preserve"> </w:t>
      </w:r>
      <w:r>
        <w:t xml:space="preserve">Geo-targeted Facebook/Instagram ads showing tailoring services in iconic Toronto locations (e.g., "Your suit, perfected at the CN Tower View")</w:t>
      </w:r>
    </w:p>
    <w:p>
      <w:pPr>
        <w:numPr>
          <w:ilvl w:val="0"/>
          <w:numId w:val="1005"/>
        </w:numPr>
        <w:pStyle w:val="Compact"/>
      </w:pPr>
      <w:r>
        <w:rPr>
          <w:bCs/>
          <w:b/>
        </w:rPr>
        <w:t xml:space="preserve">Community Partnerships:</w:t>
      </w:r>
      <w:r>
        <w:t xml:space="preserve"> </w:t>
      </w:r>
      <w:r>
        <w:t xml:space="preserve">Sponsorships of Toronto events like Jazz Fest and Art Bloor, offering free mini-alterations at booths</w:t>
      </w:r>
    </w:p>
    <w:p>
      <w:pPr>
        <w:numPr>
          <w:ilvl w:val="0"/>
          <w:numId w:val="1005"/>
        </w:numPr>
        <w:pStyle w:val="Compact"/>
      </w:pPr>
      <w:r>
        <w:rPr>
          <w:bCs/>
          <w:b/>
        </w:rPr>
        <w:t xml:space="preserve">Influencer Collaborations:</w:t>
      </w:r>
      <w:r>
        <w:t xml:space="preserve"> </w:t>
      </w:r>
      <w:r>
        <w:t xml:space="preserve">Micro-influencers from Toronto's fashion scene (e.g., @TorontoStyleGuru) showcasing our Tailor services in authentic city settings</w:t>
      </w:r>
    </w:p>
    <w:p>
      <w:pPr>
        <w:numPr>
          <w:ilvl w:val="0"/>
          <w:numId w:val="1005"/>
        </w:numPr>
        <w:pStyle w:val="Compact"/>
      </w:pPr>
      <w:r>
        <w:rPr>
          <w:bCs/>
          <w:b/>
        </w:rPr>
        <w:t xml:space="preserve">PR Strategy:</w:t>
      </w:r>
      <w:r>
        <w:t xml:space="preserve"> </w:t>
      </w:r>
      <w:r>
        <w:t xml:space="preserve">Press releases to Toronto media (Toronto Star, NOW Magazine) about "Canadian Craftsmanship in Every Stitch"</w:t>
      </w:r>
    </w:p>
    <w:p>
      <w:pPr>
        <w:numPr>
          <w:ilvl w:val="0"/>
          <w:numId w:val="1005"/>
        </w:numPr>
        <w:pStyle w:val="Compact"/>
      </w:pPr>
      <w:r>
        <w:rPr>
          <w:bCs/>
          <w:b/>
        </w:rPr>
        <w:t xml:space="preserve">Loyalty Program:</w:t>
      </w:r>
      <w:r>
        <w:t xml:space="preserve"> </w:t>
      </w:r>
      <w:r>
        <w:t xml:space="preserve">"Toronto Tailor Circle" with perks like priority service at Scotiabank Arena events</w:t>
      </w:r>
    </w:p>
    <w:bookmarkEnd w:id="27"/>
    <w:bookmarkStart w:id="28" w:name="implementation-timeline"/>
    <w:p>
      <w:pPr>
        <w:pStyle w:val="Heading2"/>
      </w:pPr>
      <w:r>
        <w:t xml:space="preserve">Implementation Timeline</w:t>
      </w:r>
    </w:p>
    <w:p>
      <w:pPr>
        <w:pStyle w:val="FirstParagraph"/>
      </w:pPr>
      <w:r>
        <w:rPr>
          <w:iCs/>
          <w:i/>
        </w:rPr>
        <w:t xml:space="preserve">Q1: Brand Launch &amp; Toronto Immersion</w:t>
      </w:r>
    </w:p>
    <w:p>
      <w:pPr>
        <w:numPr>
          <w:ilvl w:val="0"/>
          <w:numId w:val="1006"/>
        </w:numPr>
        <w:pStyle w:val="Compact"/>
      </w:pPr>
      <w:r>
        <w:t xml:space="preserve">Establish flagship studio in Queen West (January)</w:t>
      </w:r>
    </w:p>
    <w:p>
      <w:pPr>
        <w:numPr>
          <w:ilvl w:val="0"/>
          <w:numId w:val="1006"/>
        </w:numPr>
        <w:pStyle w:val="Compact"/>
      </w:pPr>
      <w:r>
        <w:t xml:space="preserve">Create Toronto-specific marketing assets (e.g., "Toronto Fit Guide" for local weather)</w:t>
      </w:r>
    </w:p>
    <w:p>
      <w:pPr>
        <w:numPr>
          <w:ilvl w:val="0"/>
          <w:numId w:val="1006"/>
        </w:numPr>
        <w:pStyle w:val="Compact"/>
      </w:pPr>
      <w:r>
        <w:t xml:space="preserve">Secure first 3 corporate partnerships with downtown offices</w:t>
      </w:r>
    </w:p>
    <w:p>
      <w:pPr>
        <w:pStyle w:val="FirstParagraph"/>
      </w:pPr>
      <w:r>
        <w:rPr>
          <w:iCs/>
          <w:i/>
        </w:rPr>
        <w:t xml:space="preserve">Q2-Q3: Community Integration</w:t>
      </w:r>
    </w:p>
    <w:p>
      <w:pPr>
        <w:numPr>
          <w:ilvl w:val="0"/>
          <w:numId w:val="1007"/>
        </w:numPr>
        <w:pStyle w:val="Compact"/>
      </w:pPr>
      <w:r>
        <w:t xml:space="preserve">Pilot pop-up at TIFF Film Festival (September)</w:t>
      </w:r>
    </w:p>
    <w:p>
      <w:pPr>
        <w:numPr>
          <w:ilvl w:val="0"/>
          <w:numId w:val="1007"/>
        </w:numPr>
        <w:pStyle w:val="Compact"/>
      </w:pPr>
      <w:r>
        <w:t xml:space="preserve">Lunch-and-learn sessions at Yorkville boutiques</w:t>
      </w:r>
    </w:p>
    <w:p>
      <w:pPr>
        <w:numPr>
          <w:ilvl w:val="0"/>
          <w:numId w:val="1007"/>
        </w:numPr>
        <w:pStyle w:val="Compact"/>
      </w:pPr>
      <w:r>
        <w:t xml:space="preserve">Launch referral program with Toronto-centric rewards (e.g., free dry cleaning pass from local business)</w:t>
      </w:r>
    </w:p>
    <w:p>
      <w:pPr>
        <w:pStyle w:val="FirstParagraph"/>
      </w:pPr>
      <w:r>
        <w:rPr>
          <w:iCs/>
          <w:i/>
        </w:rPr>
        <w:t xml:space="preserve">Q4: Expansion &amp; Evaluation</w:t>
      </w:r>
    </w:p>
    <w:p>
      <w:pPr>
        <w:numPr>
          <w:ilvl w:val="0"/>
          <w:numId w:val="1008"/>
        </w:numPr>
        <w:pStyle w:val="Compact"/>
      </w:pPr>
      <w:r>
        <w:t xml:space="preserve">Analyze Year 1 data to refine Toronto-specific offerings</w:t>
      </w:r>
    </w:p>
    <w:p>
      <w:pPr>
        <w:numPr>
          <w:ilvl w:val="0"/>
          <w:numId w:val="1008"/>
        </w:numPr>
        <w:pStyle w:val="Compact"/>
      </w:pPr>
      <w:r>
        <w:t xml:space="preserve">Expand into Mississauga and Downtown core markets (Canada Toronto expansion)</w:t>
      </w:r>
    </w:p>
    <w:p>
      <w:pPr>
        <w:numPr>
          <w:ilvl w:val="0"/>
          <w:numId w:val="1008"/>
        </w:numPr>
        <w:pStyle w:val="Compact"/>
      </w:pPr>
      <w:r>
        <w:t xml:space="preserve">Host inaugural "Toronto Tailoring Summit" for industry leaders</w:t>
      </w:r>
    </w:p>
    <w:bookmarkEnd w:id="28"/>
    <w:bookmarkStart w:id="29" w:name="budget-allocation"/>
    <w:p>
      <w:pPr>
        <w:pStyle w:val="Heading2"/>
      </w:pPr>
      <w:r>
        <w:t xml:space="preserve">Budget Allocation</w:t>
      </w:r>
    </w:p>
    <w:p>
      <w:pPr>
        <w:pStyle w:val="FirstParagraph"/>
      </w:pPr>
      <w:r>
        <w:t xml:space="preserve">Total Marketing Budget: $75,000 (50% of total business investment)</w:t>
      </w:r>
    </w:p>
    <w:p>
      <w:pPr>
        <w:numPr>
          <w:ilvl w:val="0"/>
          <w:numId w:val="1009"/>
        </w:numPr>
        <w:pStyle w:val="Compact"/>
      </w:pPr>
      <w:r>
        <w:t xml:space="preserve">Digital Advertising (35%): Targeting Toronto zip codes and interest-based audiences</w:t>
      </w:r>
    </w:p>
    <w:p>
      <w:pPr>
        <w:numPr>
          <w:ilvl w:val="0"/>
          <w:numId w:val="1009"/>
        </w:numPr>
        <w:pStyle w:val="Compact"/>
      </w:pPr>
      <w:r>
        <w:t xml:space="preserve">Event Sponsorships (25%): Focus on high-visibility Toronto cultural events</w:t>
      </w:r>
    </w:p>
    <w:p>
      <w:pPr>
        <w:numPr>
          <w:ilvl w:val="0"/>
          <w:numId w:val="1009"/>
        </w:numPr>
        <w:pStyle w:val="Compact"/>
      </w:pPr>
      <w:r>
        <w:t xml:space="preserve">Content Creation (20%): Localized video content showcasing Toronto locations</w:t>
      </w:r>
    </w:p>
    <w:p>
      <w:pPr>
        <w:numPr>
          <w:ilvl w:val="0"/>
          <w:numId w:val="1009"/>
        </w:numPr>
        <w:pStyle w:val="Compact"/>
      </w:pPr>
      <w:r>
        <w:t xml:space="preserve">PR &amp; Partnerships (15%): Building relationships with Toronto media and businesses</w:t>
      </w:r>
    </w:p>
    <w:p>
      <w:pPr>
        <w:numPr>
          <w:ilvl w:val="0"/>
          <w:numId w:val="1009"/>
        </w:numPr>
        <w:pStyle w:val="Compact"/>
      </w:pPr>
      <w:r>
        <w:t xml:space="preserve">Contingency (5%)</w:t>
      </w:r>
    </w:p>
    <w:bookmarkEnd w:id="29"/>
    <w:bookmarkStart w:id="30" w:name="evaluation-metrics"/>
    <w:p>
      <w:pPr>
        <w:pStyle w:val="Heading2"/>
      </w:pPr>
      <w:r>
        <w:t xml:space="preserve">Evaluation Metrics</w:t>
      </w:r>
    </w:p>
    <w:p>
      <w:pPr>
        <w:pStyle w:val="FirstParagraph"/>
      </w:pPr>
      <w:r>
        <w:t xml:space="preserve">We measure success through Toronto-specific KPIs:</w:t>
      </w:r>
    </w:p>
    <w:p>
      <w:pPr>
        <w:numPr>
          <w:ilvl w:val="0"/>
          <w:numId w:val="1010"/>
        </w:numPr>
        <w:pStyle w:val="Compact"/>
      </w:pPr>
      <w:r>
        <w:t xml:space="preserve">Local Lead Quality: % of leads from Toronto neighborhoods (target: 85%)</w:t>
      </w:r>
    </w:p>
    <w:p>
      <w:pPr>
        <w:numPr>
          <w:ilvl w:val="0"/>
          <w:numId w:val="1010"/>
        </w:numPr>
        <w:pStyle w:val="Compact"/>
      </w:pPr>
      <w:r>
        <w:t xml:space="preserve">Brand Sentiment Analysis: Social media mentions referencing "Toronto Tailor"</w:t>
      </w:r>
    </w:p>
    <w:p>
      <w:pPr>
        <w:numPr>
          <w:ilvl w:val="0"/>
          <w:numId w:val="1010"/>
        </w:numPr>
        <w:pStyle w:val="Compact"/>
      </w:pPr>
      <w:r>
        <w:t xml:space="preserve">Event Conversion Rate: Track sales from pop-up participation</w:t>
      </w:r>
    </w:p>
    <w:bookmarkEnd w:id="30"/>
    <w:bookmarkStart w:id="31" w:name="conclusion"/>
    <w:p>
      <w:pPr>
        <w:pStyle w:val="Heading2"/>
      </w:pPr>
      <w:r>
        <w:t xml:space="preserve">Conclusion</w:t>
      </w:r>
    </w:p>
    <w:p>
      <w:pPr>
        <w:pStyle w:val="FirstParagraph"/>
      </w:pPr>
      <w:r>
        <w:t xml:space="preserve">This Marketing Plan transforms the concept of a Toronto Tailor business into a cultural institution that celebrates Canada Toronto's identity. By embedding our services within the city's fabric – through location, pricing, and community engagement – we create an unassailable position in the market. Every strategy reinforces our dual commitment: to deliver exceptional tailoring service while becoming synonymous with Toronto's fashion narrative. As this Marketing Plan executes, it will establish not just a successful business, but Canada Toronto's most trusted Tailor brand – proving that true craftsmanship thrives when rooted in local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Toronto Tailor Services - Canada</dc:title>
  <dc:creator/>
  <dc:language>en</dc:language>
  <cp:keywords/>
  <dcterms:created xsi:type="dcterms:W3CDTF">2026-07-22T00:51:44Z</dcterms:created>
  <dcterms:modified xsi:type="dcterms:W3CDTF">2026-07-22T00:51:44Z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