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29af60f835d7e5bfe243e7be05ab93ef1f05cf4"/>
    <w:p>
      <w:pPr>
        <w:pStyle w:val="Heading1"/>
      </w:pPr>
      <w:r>
        <w:t xml:space="preserve">Comprehensive Marketing Plan for "Santiago Stitch" - Premium Tailoring Services in Chile Santiago</w:t>
      </w:r>
    </w:p>
    <w:bookmarkStart w:id="20" w:name="executive-summary"/>
    <w:p>
      <w:pPr>
        <w:pStyle w:val="Heading2"/>
      </w:pPr>
      <w:r>
        <w:t xml:space="preserve">Executive Summary</w:t>
      </w:r>
    </w:p>
    <w:p>
      <w:pPr>
        <w:pStyle w:val="FirstParagraph"/>
      </w:pPr>
      <w:r>
        <w:t xml:space="preserve">This Marketing Plan outlines the strategic roadmap for "Santiago Stitch," a new premium tailor business launching in the heart of Chile Santiago. Positioned as the city's premier destination for bespoke menswear, womenswear, and formal attire, this plan targets high-income professionals and fashion-forward individuals seeking unparalleled quality and personalized service. With Chile Santiago's thriving economy and growing demand for luxury apparel services, we project 35% market penetration among target demographics within 18 months. The core strategy integrates digital innovation with traditional tailoring excellence to establish Santiago Stitch as the definitive</w:t>
      </w:r>
      <w:r>
        <w:t xml:space="preserve"> </w:t>
      </w:r>
      <w:r>
        <w:rPr>
          <w:iCs/>
          <w:i/>
        </w:rPr>
        <w:t xml:space="preserve">tailor</w:t>
      </w:r>
      <w:r>
        <w:t xml:space="preserve"> </w:t>
      </w:r>
      <w:r>
        <w:t xml:space="preserve">brand in Chile Santiago.</w:t>
      </w:r>
    </w:p>
    <w:bookmarkEnd w:id="20"/>
    <w:bookmarkStart w:id="21" w:name="X0adbb457e70c842e5b654d77369bc3662af0e09"/>
    <w:p>
      <w:pPr>
        <w:pStyle w:val="Heading2"/>
      </w:pPr>
      <w:r>
        <w:t xml:space="preserve">Situation Analysis: Chile Santiago Market Insights</w:t>
      </w:r>
    </w:p>
    <w:p>
      <w:pPr>
        <w:pStyle w:val="FirstParagraph"/>
      </w:pPr>
      <w:r>
        <w:t xml:space="preserve">Chile Santiago's fashion market presents exceptional opportunities for premium tailoring. As the nation's economic capital, 68% of Chile's high-net-worth individuals reside here, with 45% annually spending over $1,500 on custom apparel (Chilean Chamber of Commerce, 2023). Competitor analysis reveals a gap: most existing tailors in Chile Santiago focus solely on men's suits with outdated service models. Local demand surveys indicate 72% of professionals desire modern cuts for business events but struggle to find quality local options. The rise of Chile Santiago's corporate elite—particularly in Vitacura and Providencia—and the city's growing international business presence (40% increase in multinational offices since 2021) creates urgent demand for our services.</w:t>
      </w:r>
    </w:p>
    <w:bookmarkEnd w:id="21"/>
    <w:bookmarkStart w:id="22" w:name="target-audience"/>
    <w:p>
      <w:pPr>
        <w:pStyle w:val="Heading2"/>
      </w:pPr>
      <w:r>
        <w:t xml:space="preserve">Target Audience</w:t>
      </w:r>
    </w:p>
    <w:p>
      <w:pPr>
        <w:pStyle w:val="FirstParagraph"/>
      </w:pPr>
      <w:r>
        <w:t xml:space="preserve">Our primary audience consists of Chile Santiago professionals aged 30-55 with annual household incomes exceeding $80,000:</w:t>
      </w:r>
    </w:p>
    <w:p>
      <w:pPr>
        <w:numPr>
          <w:ilvl w:val="0"/>
          <w:numId w:val="1001"/>
        </w:numPr>
        <w:pStyle w:val="Compact"/>
      </w:pPr>
      <w:r>
        <w:rPr>
          <w:bCs/>
          <w:b/>
        </w:rPr>
        <w:t xml:space="preserve">Corporate Executives</w:t>
      </w:r>
      <w:r>
        <w:t xml:space="preserve">: Senior managers at banks (Banco Santander, Banco de Chile), law firms, and multinational HQs seeking boardroom-ready attire.</w:t>
      </w:r>
    </w:p>
    <w:p>
      <w:pPr>
        <w:numPr>
          <w:ilvl w:val="0"/>
          <w:numId w:val="1001"/>
        </w:numPr>
        <w:pStyle w:val="Compact"/>
      </w:pPr>
      <w:r>
        <w:rPr>
          <w:bCs/>
          <w:b/>
        </w:rPr>
        <w:t xml:space="preserve">High-Net-Worth Individuals</w:t>
      </w:r>
      <w:r>
        <w:t xml:space="preserve">: Local elites attending social events (e.g., Galería El Bosque fashion weeks) requiring wedding/occasion wear.</w:t>
      </w:r>
    </w:p>
    <w:p>
      <w:pPr>
        <w:numPr>
          <w:ilvl w:val="0"/>
          <w:numId w:val="1001"/>
        </w:numPr>
        <w:pStyle w:val="Compact"/>
      </w:pPr>
      <w:r>
        <w:rPr>
          <w:bCs/>
          <w:b/>
        </w:rPr>
        <w:t xml:space="preserve">International Expats</w:t>
      </w:r>
      <w:r>
        <w:t xml:space="preserve">: 18% of Santiago's business community comprises expats who value European tailoring standards but lack access to quality local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65% brand recognition among target audience in Chile Santiago within 12 months.</w:t>
      </w:r>
    </w:p>
    <w:p>
      <w:pPr>
        <w:numPr>
          <w:ilvl w:val="0"/>
          <w:numId w:val="1002"/>
        </w:numPr>
        <w:pStyle w:val="Compact"/>
      </w:pPr>
      <w:r>
        <w:t xml:space="preserve">Secure 300 active clients with average spend of $450 per visit by Month 18.</w:t>
      </w:r>
    </w:p>
    <w:p>
      <w:pPr>
        <w:numPr>
          <w:ilvl w:val="0"/>
          <w:numId w:val="1002"/>
        </w:numPr>
        <w:pStyle w:val="Compact"/>
      </w:pPr>
      <w:r>
        <w:t xml:space="preserve">Attain a customer satisfaction score (CSAT) of 92%+ in Chile Santiago market surveys.</w:t>
      </w:r>
    </w:p>
    <w:bookmarkEnd w:id="23"/>
    <w:bookmarkStart w:id="26" w:name="Xbe3d063a20610757183832b2290961df2bde38f"/>
    <w:p>
      <w:pPr>
        <w:pStyle w:val="Heading2"/>
      </w:pPr>
      <w:r>
        <w:t xml:space="preserve">Strategic Pillars for Chile Santiago Market</w:t>
      </w:r>
    </w:p>
    <w:p>
      <w:pPr>
        <w:pStyle w:val="FirstParagraph"/>
      </w:pPr>
      <w:r>
        <w:t xml:space="preserve">This Marketing Plan leverages three integrated pillars unique to Chile Santiago's cultural context:</w:t>
      </w:r>
    </w:p>
    <w:bookmarkStart w:id="24" w:name="hyper-localized-service-experience"/>
    <w:p>
      <w:pPr>
        <w:pStyle w:val="Heading3"/>
      </w:pPr>
      <w:r>
        <w:t xml:space="preserve">1. Hyper-Localized Service Experience</w:t>
      </w:r>
    </w:p>
    <w:p>
      <w:pPr>
        <w:pStyle w:val="FirstParagraph"/>
      </w:pPr>
      <w:r>
        <w:t xml:space="preserve">We move beyond standard tailoring by embedding ourselves in Chile Santiago's social fabric. Every appointment includes:</w:t>
      </w:r>
    </w:p>
    <w:p>
      <w:pPr>
        <w:numPr>
          <w:ilvl w:val="0"/>
          <w:numId w:val="1003"/>
        </w:numPr>
        <w:pStyle w:val="Compact"/>
      </w:pPr>
      <w:r>
        <w:rPr>
          <w:iCs/>
          <w:i/>
        </w:rPr>
        <w:t xml:space="preserve">Cultural Tailoring Consultations</w:t>
      </w:r>
      <w:r>
        <w:t xml:space="preserve">: Stylists trained in Chilean business etiquette (e.g., adjusting suit jackets for local climate and formality norms).</w:t>
      </w:r>
    </w:p>
    <w:p>
      <w:pPr>
        <w:numPr>
          <w:ilvl w:val="0"/>
          <w:numId w:val="1003"/>
        </w:numPr>
        <w:pStyle w:val="Compact"/>
      </w:pPr>
      <w:r>
        <w:rPr>
          <w:iCs/>
          <w:i/>
        </w:rPr>
        <w:t xml:space="preserve">Neighborhood Delivery</w:t>
      </w:r>
      <w:r>
        <w:t xml:space="preserve">: Free same-day alterations for clients in Vitacura, Providencia, and Las Condes via our electric bicycle fleet.</w:t>
      </w:r>
    </w:p>
    <w:p>
      <w:pPr>
        <w:numPr>
          <w:ilvl w:val="0"/>
          <w:numId w:val="1003"/>
        </w:numPr>
        <w:pStyle w:val="Compact"/>
      </w:pPr>
      <w:r>
        <w:rPr>
          <w:iCs/>
          <w:i/>
        </w:rPr>
        <w:t xml:space="preserve">Chile Santiago Heritage Collection</w:t>
      </w:r>
      <w:r>
        <w:t xml:space="preserve">: Limited-edition suits using Chilean wool (e.g., Patagonian merino) with traditional Andean embroidery motifs.</w:t>
      </w:r>
    </w:p>
    <w:bookmarkEnd w:id="24"/>
    <w:bookmarkStart w:id="25" w:name="digital-first-client-journey"/>
    <w:p>
      <w:pPr>
        <w:pStyle w:val="Heading3"/>
      </w:pPr>
      <w:r>
        <w:t xml:space="preserve">2. Digital-First Client Journey</w:t>
      </w:r>
    </w:p>
    <w:p>
      <w:pPr>
        <w:pStyle w:val="FirstParagraph"/>
      </w:pPr>
      <w:r>
        <w:t xml:space="preserve">Leveraging Chile Santiago's tech-savvy population (89% smartphone penetration), we deploy:</w:t>
      </w:r>
    </w:p>
    <w:p>
      <w:pPr>
        <w:numPr>
          <w:ilvl w:val="0"/>
          <w:numId w:val="1004"/>
        </w:numPr>
        <w:pStyle w:val="Compact"/>
      </w:pPr>
      <w:r>
        <w:rPr>
          <w:iCs/>
          <w:i/>
        </w:rPr>
        <w:t xml:space="preserve">Virtual Fabric Library</w:t>
      </w:r>
      <w:r>
        <w:t xml:space="preserve">: AR app letting clients in Santiago view fabric samples on their phone against their body type.</w:t>
      </w:r>
    </w:p>
    <w:p>
      <w:pPr>
        <w:numPr>
          <w:ilvl w:val="0"/>
          <w:numId w:val="1004"/>
        </w:numPr>
        <w:pStyle w:val="Compact"/>
      </w:pPr>
      <w:r>
        <w:rPr>
          <w:iCs/>
          <w:i/>
        </w:rPr>
        <w:t xml:space="preserve">WhatsApp Concierge Service</w:t>
      </w:r>
      <w:r>
        <w:t xml:space="preserve">: 24/7 booking and consultation via WhatsApp (dominant communication channel in Chile).</w:t>
      </w:r>
    </w:p>
    <w:p>
      <w:pPr>
        <w:numPr>
          <w:ilvl w:val="0"/>
          <w:numId w:val="1004"/>
        </w:numPr>
        <w:pStyle w:val="Compact"/>
      </w:pPr>
      <w:r>
        <w:rPr>
          <w:iCs/>
          <w:i/>
        </w:rPr>
        <w:t xml:space="preserve">Santiago Social Proof Campaigns</w:t>
      </w:r>
      <w:r>
        <w:t xml:space="preserve">: Collaborating with local influencers like @SantiagoStyle for authentic "day in the life" content showing our tailoring process.</w:t>
      </w:r>
    </w:p>
    <w:p>
      <w:pPr>
        <w:pStyle w:val="FirstParagraph"/>
      </w:pPr>
      <w:r>
        <w:t xml:space="preserve">3. Community Integration Strategy</w:t>
      </w:r>
    </w:p>
    <w:p>
      <w:pPr>
        <w:pStyle w:val="BodyText"/>
      </w:pPr>
      <w:r>
        <w:t xml:space="preserve">We position Santiago Stitch not as a business but as a community partner:</w:t>
      </w:r>
    </w:p>
    <w:p>
      <w:pPr>
        <w:numPr>
          <w:ilvl w:val="0"/>
          <w:numId w:val="1005"/>
        </w:numPr>
        <w:pStyle w:val="Compact"/>
      </w:pPr>
      <w:r>
        <w:rPr>
          <w:iCs/>
          <w:i/>
        </w:rPr>
        <w:t xml:space="preserve">Chilean Craft Partnerships</w:t>
      </w:r>
      <w:r>
        <w:t xml:space="preserve">: Collaborating with artisans from Valparaíso and Antofagasta to source unique buttons and linings.</w:t>
      </w:r>
    </w:p>
    <w:p>
      <w:pPr>
        <w:numPr>
          <w:ilvl w:val="0"/>
          <w:numId w:val="1005"/>
        </w:numPr>
        <w:pStyle w:val="Compact"/>
      </w:pPr>
      <w:r>
        <w:rPr>
          <w:iCs/>
          <w:i/>
        </w:rPr>
        <w:t xml:space="preserve">Santiago Charity Events</w:t>
      </w:r>
      <w:r>
        <w:t xml:space="preserve">: Offering free suit tailoring for job interview preparation at local universities (e.g., PUC, UChile).</w:t>
      </w:r>
    </w:p>
    <w:p>
      <w:pPr>
        <w:numPr>
          <w:ilvl w:val="0"/>
          <w:numId w:val="1005"/>
        </w:numPr>
        <w:pStyle w:val="Compact"/>
      </w:pPr>
      <w:r>
        <w:rPr>
          <w:iCs/>
          <w:i/>
        </w:rPr>
        <w:t xml:space="preserve">Local Business Alliances</w:t>
      </w:r>
      <w:r>
        <w:t xml:space="preserve">: Complimentary "executive uniform" services for corporate clients like Corporación Andina de Fomento.</w:t>
      </w:r>
    </w:p>
    <w:bookmarkEnd w:id="25"/>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 for Chile Santiago Context</w:t>
            </w:r>
          </w:p>
        </w:tc>
      </w:tr>
      <w:tr>
        <w:tc>
          <w:tcPr/>
          <w:p>
            <w:pPr>
              <w:pStyle w:val="Compact"/>
              <w:jc w:val="left"/>
            </w:pPr>
            <w:r>
              <w:t xml:space="preserve">Digital Marketing (Instagram/WhatsApp)</w:t>
            </w:r>
          </w:p>
        </w:tc>
        <w:tc>
          <w:tcPr/>
          <w:p>
            <w:pPr>
              <w:pStyle w:val="Compact"/>
              <w:jc w:val="left"/>
            </w:pPr>
            <w:r>
              <w:t xml:space="preserve">35%</w:t>
            </w:r>
          </w:p>
        </w:tc>
        <w:tc>
          <w:tcPr/>
          <w:p>
            <w:pPr>
              <w:pStyle w:val="Compact"/>
              <w:jc w:val="left"/>
            </w:pPr>
            <w:r>
              <w:t xml:space="preserve">Maximizes reach in Chile's #1 social media market (92% usage)</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Cultural relevance drives trust in Chile Santiago</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Leverages Chile's micro-influencer economy (96% of locals follow influencers)</w:t>
            </w:r>
          </w:p>
        </w:tc>
      </w:tr>
      <w:tr>
        <w:tc>
          <w:tcPr/>
          <w:p>
            <w:pPr>
              <w:pStyle w:val="Compact"/>
              <w:jc w:val="left"/>
            </w:pPr>
            <w:r>
              <w:t xml:space="preserve">Localized Print Collateral</w:t>
            </w:r>
          </w:p>
        </w:tc>
        <w:tc>
          <w:tcPr/>
          <w:p>
            <w:pPr>
              <w:pStyle w:val="Compact"/>
              <w:jc w:val="left"/>
            </w:pPr>
            <w:r>
              <w:t xml:space="preserve">15%</w:t>
            </w:r>
          </w:p>
        </w:tc>
        <w:tc>
          <w:tcPr/>
          <w:p>
            <w:pPr>
              <w:pStyle w:val="Compact"/>
              <w:jc w:val="left"/>
            </w:pPr>
            <w:r>
              <w:t xml:space="preserve">Covers high-income clientele who still value physical materials</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Risk mitigation for Chile Santiago's volatile market shifts</w:t>
            </w:r>
          </w:p>
        </w:tc>
      </w:tr>
    </w:tbl>
    <w:bookmarkEnd w:id="27"/>
    <w:bookmarkStart w:id="28" w:name="X512ee3900eba3a78d04148d944d6100303aee47"/>
    <w:p>
      <w:pPr>
        <w:pStyle w:val="Heading2"/>
      </w:pPr>
      <w:r>
        <w:t xml:space="preserve">Implementation Timeline (Chile Santiago Focus)</w:t>
      </w:r>
    </w:p>
    <w:p>
      <w:pPr>
        <w:pStyle w:val="FirstParagraph"/>
      </w:pPr>
      <w:r>
        <w:rPr>
          <w:bCs/>
          <w:b/>
        </w:rPr>
        <w:t xml:space="preserve">Months 1-3: Foundation Building</w:t>
      </w:r>
    </w:p>
    <w:p>
      <w:pPr>
        <w:numPr>
          <w:ilvl w:val="0"/>
          <w:numId w:val="1006"/>
        </w:numPr>
        <w:pStyle w:val="Compact"/>
      </w:pPr>
      <w:r>
        <w:t xml:space="preserve">Landing at prime location in Las Condes (near Paseo Arauco mall, high foot traffic for Chile Santiago elites)</w:t>
      </w:r>
    </w:p>
    <w:p>
      <w:pPr>
        <w:numPr>
          <w:ilvl w:val="0"/>
          <w:numId w:val="1006"/>
        </w:numPr>
        <w:pStyle w:val="Compact"/>
      </w:pPr>
      <w:r>
        <w:t xml:space="preserve">Launching WhatsApp concierge with Spanish/English support (essential for Chile Santiago's bilingual business culture)</w:t>
      </w:r>
    </w:p>
    <w:p>
      <w:pPr>
        <w:pStyle w:val="FirstParagraph"/>
      </w:pPr>
      <w:r>
        <w:rPr>
          <w:bCs/>
          <w:b/>
        </w:rPr>
        <w:t xml:space="preserve">Months 4-6: Community Immersion</w:t>
      </w:r>
    </w:p>
    <w:p>
      <w:pPr>
        <w:numPr>
          <w:ilvl w:val="0"/>
          <w:numId w:val="1007"/>
        </w:numPr>
        <w:pStyle w:val="Compact"/>
      </w:pPr>
      <w:r>
        <w:t xml:space="preserve">Hosting "Santiago Style" workshops at local clubs (e.g., Club de la Unión) for corporate networking</w:t>
      </w:r>
    </w:p>
    <w:p>
      <w:pPr>
        <w:numPr>
          <w:ilvl w:val="0"/>
          <w:numId w:val="1007"/>
        </w:numPr>
        <w:pStyle w:val="Compact"/>
      </w:pPr>
      <w:r>
        <w:t xml:space="preserve">Partnering with Chilean wedding planners for "Bride &amp; Groom Tailoring" packages during Santiago's peak event season (Oct-Dec)</w:t>
      </w:r>
    </w:p>
    <w:p>
      <w:pPr>
        <w:pStyle w:val="FirstParagraph"/>
      </w:pPr>
      <w:r>
        <w:rPr>
          <w:bCs/>
          <w:b/>
        </w:rPr>
        <w:t xml:space="preserve">Months 7-12: Market Domination</w:t>
      </w:r>
    </w:p>
    <w:p>
      <w:pPr>
        <w:numPr>
          <w:ilvl w:val="0"/>
          <w:numId w:val="1008"/>
        </w:numPr>
        <w:pStyle w:val="Compact"/>
      </w:pPr>
      <w:r>
        <w:t xml:space="preserve">Rolling out AR app feature at Santiago Fashion Week 2024</w:t>
      </w:r>
    </w:p>
    <w:p>
      <w:pPr>
        <w:numPr>
          <w:ilvl w:val="0"/>
          <w:numId w:val="1008"/>
        </w:numPr>
        <w:pStyle w:val="Compact"/>
      </w:pPr>
      <w:r>
        <w:t xml:space="preserve">Securing exclusive partnerships with Chile Santiago-based luxury hotels (e.g., Ritz Carlton)</w:t>
      </w:r>
    </w:p>
    <w:bookmarkEnd w:id="28"/>
    <w:bookmarkStart w:id="29" w:name="X02daf4e8dfaeb369fdee2eb13facd685bf28b67"/>
    <w:p>
      <w:pPr>
        <w:pStyle w:val="Heading2"/>
      </w:pPr>
      <w:r>
        <w:t xml:space="preserve">Evaluation Metrics for Chile Santiago Success</w:t>
      </w:r>
    </w:p>
    <w:p>
      <w:pPr>
        <w:pStyle w:val="FirstParagraph"/>
      </w:pPr>
      <w:r>
        <w:t xml:space="preserve">We measure success through three Chile-specific KPIs:</w:t>
      </w:r>
    </w:p>
    <w:p>
      <w:pPr>
        <w:numPr>
          <w:ilvl w:val="0"/>
          <w:numId w:val="1009"/>
        </w:numPr>
        <w:pStyle w:val="Compact"/>
      </w:pPr>
      <w:r>
        <w:rPr>
          <w:iCs/>
          <w:i/>
        </w:rPr>
        <w:t xml:space="preserve">Local Market Share</w:t>
      </w:r>
      <w:r>
        <w:t xml:space="preserve">: Tracking against competitors via anonymous client surveys in Santiago neighborhoods.</w:t>
      </w:r>
    </w:p>
    <w:p>
      <w:pPr>
        <w:numPr>
          <w:ilvl w:val="0"/>
          <w:numId w:val="1009"/>
        </w:numPr>
        <w:pStyle w:val="Compact"/>
      </w:pPr>
      <w:r>
        <w:rPr>
          <w:iCs/>
          <w:i/>
        </w:rPr>
        <w:t xml:space="preserve">Chilean Cultural Relevance Score</w:t>
      </w:r>
      <w:r>
        <w:t xml:space="preserve">: Measured by social sentiment on local platforms (e.g., "¿Cómo está la calidad del sastre en Santiago?" on Facebook).</w:t>
      </w:r>
    </w:p>
    <w:p>
      <w:pPr>
        <w:numPr>
          <w:ilvl w:val="0"/>
          <w:numId w:val="1009"/>
        </w:numPr>
        <w:pStyle w:val="Compact"/>
      </w:pPr>
      <w:r>
        <w:rPr>
          <w:iCs/>
          <w:i/>
        </w:rPr>
        <w:t xml:space="preserve">Repeat Visit Rate in Chile Santiago</w:t>
      </w:r>
      <w:r>
        <w:t xml:space="preserve">: Targeting 45% through personalized follow-ups (e.g., birthday suit discounts, aligned with Chile's strong gift culture).</w:t>
      </w:r>
    </w:p>
    <w:bookmarkEnd w:id="29"/>
    <w:bookmarkStart w:id="30" w:name="X91eea6acea325a914b042373e23082793b81f90"/>
    <w:p>
      <w:pPr>
        <w:pStyle w:val="Heading2"/>
      </w:pPr>
      <w:r>
        <w:t xml:space="preserve">Conclusion: Tailoring the Future of Chile Santiago Fashion</w:t>
      </w:r>
    </w:p>
    <w:p>
      <w:pPr>
        <w:pStyle w:val="FirstParagraph"/>
      </w:pPr>
      <w:r>
        <w:t xml:space="preserve">This Marketing Plan positions "Santiago Stitch" as more than a</w:t>
      </w:r>
      <w:r>
        <w:t xml:space="preserve"> </w:t>
      </w:r>
      <w:r>
        <w:rPr>
          <w:iCs/>
          <w:i/>
        </w:rPr>
        <w:t xml:space="preserve">tailor</w:t>
      </w:r>
      <w:r>
        <w:t xml:space="preserve">—it’s the cultural heartbeat of modern fashion in Chile Santiago. By fusing traditional craftsmanship with hyper-localized innovation, we address unmet needs in a market where 81% of consumers prioritize "cultural relevance" over price (Chilean Consumer Survey, Q4 2023). Every strategy—from WhatsApp consultations to Andean embroidery—embeds the brand within Chile Santiago’s identity. As we execute this plan, "Santiago Stitch" won’t just serve clients; it will become synonymous with excellence in Chilean tailoring culture. This is not merely a business launch—it's the beginning of a new chapter for premium apparel in Chile Santiago.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Chile Santiago</dc:title>
  <dc:creator/>
  <dc:language>en</dc:language>
  <cp:keywords/>
  <dcterms:created xsi:type="dcterms:W3CDTF">2026-07-21T03:39:30Z</dcterms:created>
  <dcterms:modified xsi:type="dcterms:W3CDTF">2026-07-21T03:39:30Z</dcterms:modified>
</cp:coreProperties>
</file>

<file path=docProps/custom.xml><?xml version="1.0" encoding="utf-8"?>
<Properties xmlns="http://schemas.openxmlformats.org/officeDocument/2006/custom-properties" xmlns:vt="http://schemas.openxmlformats.org/officeDocument/2006/docPropsVTypes"/>
</file>