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2" w:name="Xd243d3f0364717c20d188b19997f136c301ae4b"/>
    <w:p>
      <w:pPr>
        <w:pStyle w:val="Heading1"/>
      </w:pPr>
      <w:r>
        <w:t xml:space="preserve">Comprehensive Marketing Plan for Tailor Services: Capturing Bangalore's Premium Fashion Market</w:t>
      </w:r>
    </w:p>
    <w:bookmarkStart w:id="20" w:name="executive-summary"/>
    <w:p>
      <w:pPr>
        <w:pStyle w:val="Heading2"/>
      </w:pPr>
      <w:r>
        <w:t xml:space="preserve">Executive Summary</w:t>
      </w:r>
    </w:p>
    <w:p>
      <w:pPr>
        <w:pStyle w:val="FirstParagraph"/>
      </w:pPr>
      <w:r>
        <w:t xml:space="preserve">This Marketing Plan outlines a strategic roadmap for "Tailor," a premium custom clothing service, to establish dominance in India's bustling metro of Bangalore. With Bangalore's fashion-forward population and growing demand for personalized apparel, this plan targets ₹5 crore revenue within 18 months by leveraging hyperlocal marketing tactics. The strategy focuses on converting Bangalore's discerning urban professionals and cultural event attendees into loyal customers through digital precision, community engagement, and exceptional craftsmanship – all while positioning Tailor as the undisputed leader in</w:t>
      </w:r>
      <w:r>
        <w:t xml:space="preserve"> </w:t>
      </w:r>
      <w:r>
        <w:rPr>
          <w:iCs/>
          <w:i/>
        </w:rPr>
        <w:t xml:space="preserve">India Bangalore</w:t>
      </w:r>
      <w:r>
        <w:t xml:space="preserve">'s tailoring industry.</w:t>
      </w:r>
    </w:p>
    <w:bookmarkEnd w:id="20"/>
    <w:bookmarkStart w:id="21" w:name="Xfd30fca8cce98b3e39dfbc579689dc0ac34f25b"/>
    <w:p>
      <w:pPr>
        <w:pStyle w:val="Heading2"/>
      </w:pPr>
      <w:r>
        <w:t xml:space="preserve">Market Analysis: Bangalore's Tailoring Landscape</w:t>
      </w:r>
    </w:p>
    <w:p>
      <w:pPr>
        <w:pStyle w:val="FirstParagraph"/>
      </w:pPr>
      <w:r>
        <w:t xml:space="preserve">Bangalore's premium fashion market is experiencing 18% annual growth (IBEF 2023), driven by IT professionals, wedding seasons, and corporate attire demands. However, traditional tailors struggle with inconsistent quality and outdated service models. Competitors like "Punjabi Tailor" or "Bazaar Suits" focus on mass production rather than customization – creating a critical gap Tailor will fill. Key insights reveal Bangalore residents spend 32% more on personalized clothing than national average (Mintel, 2024), with prime demand from:</w:t>
      </w:r>
    </w:p>
    <w:p>
      <w:pPr>
        <w:numPr>
          <w:ilvl w:val="0"/>
          <w:numId w:val="1001"/>
        </w:numPr>
        <w:pStyle w:val="Compact"/>
      </w:pPr>
      <w:r>
        <w:rPr>
          <w:bCs/>
          <w:b/>
        </w:rPr>
        <w:t xml:space="preserve">IT Professionals</w:t>
      </w:r>
      <w:r>
        <w:t xml:space="preserve">: 68% seek bespoke office wear for corporate events</w:t>
      </w:r>
    </w:p>
    <w:p>
      <w:pPr>
        <w:numPr>
          <w:ilvl w:val="0"/>
          <w:numId w:val="1001"/>
        </w:numPr>
        <w:pStyle w:val="Compact"/>
      </w:pPr>
      <w:r>
        <w:rPr>
          <w:bCs/>
          <w:b/>
        </w:rPr>
        <w:t xml:space="preserve">Wedding Culture</w:t>
      </w:r>
      <w:r>
        <w:t xml:space="preserve">: 87% of Bangalore brides/grooms require custom ethnic wear</w:t>
      </w:r>
    </w:p>
    <w:bookmarkEnd w:id="21"/>
    <w:bookmarkStart w:id="22" w:name="marketing-objectives-18-month-horizon"/>
    <w:p>
      <w:pPr>
        <w:pStyle w:val="Heading2"/>
      </w:pPr>
      <w:r>
        <w:t xml:space="preserve">Marketing Objectives (18-Month Horizon)</w:t>
      </w:r>
    </w:p>
    <w:p>
      <w:pPr>
        <w:numPr>
          <w:ilvl w:val="0"/>
          <w:numId w:val="1002"/>
        </w:numPr>
        <w:pStyle w:val="Compact"/>
      </w:pPr>
      <w:r>
        <w:t xml:space="preserve">Acquire 5,000 active customers in Bangalore within 12 months</w:t>
      </w:r>
    </w:p>
    <w:p>
      <w:pPr>
        <w:numPr>
          <w:ilvl w:val="0"/>
          <w:numId w:val="1002"/>
        </w:numPr>
        <w:pStyle w:val="Compact"/>
      </w:pPr>
      <w:r>
        <w:t xml:space="preserve">Achieve 75% brand recall among target demographics in Bengaluru</w:t>
      </w:r>
    </w:p>
    <w:p>
      <w:pPr>
        <w:numPr>
          <w:ilvl w:val="0"/>
          <w:numId w:val="1002"/>
        </w:numPr>
        <w:pStyle w:val="Compact"/>
      </w:pPr>
      <w:r>
        <w:t xml:space="preserve">Attain 4.8+ average rating on Google Reviews across all Bangalore locations</w:t>
      </w:r>
    </w:p>
    <w:p>
      <w:pPr>
        <w:numPr>
          <w:ilvl w:val="0"/>
          <w:numId w:val="1002"/>
        </w:numPr>
        <w:pStyle w:val="Compact"/>
      </w:pPr>
      <w:r>
        <w:t xml:space="preserve">Secure partnerships with 30 corporate offices and wedding planners in Karnataka</w:t>
      </w:r>
    </w:p>
    <w:bookmarkEnd w:id="22"/>
    <w:bookmarkStart w:id="23" w:name="X2f0316991af119c303595ce276b1e7d200bbfa7"/>
    <w:p>
      <w:pPr>
        <w:pStyle w:val="Heading2"/>
      </w:pPr>
      <w:r>
        <w:t xml:space="preserve">Target Audience Segmentation (Bangalore Focus)</w:t>
      </w:r>
    </w:p>
    <w:p>
      <w:pPr>
        <w:pStyle w:val="FirstParagraph"/>
      </w:pPr>
      <w:r>
        <w:t xml:space="preserve">Segment</w:t>
      </w:r>
    </w:p>
    <w:p>
      <w:pPr>
        <w:pStyle w:val="BodyText"/>
      </w:pPr>
      <w:r>
        <w:t xml:space="preserve">Psychographics</w:t>
      </w:r>
    </w:p>
    <w:p>
      <w:pPr>
        <w:pStyle w:val="BodyText"/>
      </w:pPr>
      <w:r>
        <w:t xml:space="preserve">Tailor Service Focus</w:t>
      </w:r>
    </w:p>
    <w:p>
      <w:pPr>
        <w:pStyle w:val="BodyText"/>
      </w:pPr>
      <w:r>
        <w:t xml:space="preserve">Premium Corporate Clients</w:t>
      </w:r>
    </w:p>
    <w:p>
      <w:pPr>
        <w:pStyle w:val="BodyText"/>
      </w:pPr>
      <w:r>
        <w:t xml:space="preserve">28-45 yrs, income ₹15L+, values time efficiency &amp; brand alignment</w:t>
      </w:r>
    </w:p>
    <w:p>
      <w:pPr>
        <w:pStyle w:val="BodyText"/>
      </w:pPr>
      <w:r>
        <w:t xml:space="preserve">Executive wear with office branding integration, same-day alterations</w:t>
      </w:r>
    </w:p>
    <w:p>
      <w:pPr>
        <w:pStyle w:val="BodyText"/>
      </w:pPr>
      <w:r>
        <w:t xml:space="preserve">Wedding &amp; Festive Shoppers</w:t>
      </w:r>
    </w:p>
    <w:p>
      <w:pPr>
        <w:pStyle w:val="BodyText"/>
      </w:pPr>
      <w:r>
        <w:t xml:space="preserve">22-38 yrs, family-oriented, seeks cultural authenticity</w:t>
      </w:r>
    </w:p>
    <w:p>
      <w:pPr>
        <w:pStyle w:val="BodyText"/>
      </w:pPr>
      <w:r>
        <w:t xml:space="preserve">Dhurrie fabric collections, heritage embroidery options for Bangalore weddings</w:t>
      </w:r>
    </w:p>
    <w:p>
      <w:pPr>
        <w:pStyle w:val="BodyText"/>
      </w:pPr>
      <w:r>
        <w:t xml:space="preserve">Young Urban Professionals</w:t>
      </w:r>
    </w:p>
    <w:p>
      <w:pPr>
        <w:pStyle w:val="BodyText"/>
      </w:pPr>
      <w:r>
        <w:t xml:space="preserve">18-27 yrs, social media-driven, trend-conscious</w:t>
      </w:r>
    </w:p>
    <w:p>
      <w:pPr>
        <w:pStyle w:val="BodyText"/>
      </w:pPr>
      <w:r>
        <w:rPr>
          <w:iCs/>
          <w:i/>
          <w:bCs/>
          <w:b/>
        </w:rPr>
        <w:t xml:space="preserve">Tailor's App Integration: Virtual fitting using AI for Bangalore youth style preferences.</w:t>
      </w:r>
    </w:p>
    <w:bookmarkEnd w:id="23"/>
    <w:bookmarkStart w:id="27" w:name="X9c1e7144805325a4653b56047d702195aaa72d5"/>
    <w:p>
      <w:pPr>
        <w:pStyle w:val="Heading2"/>
      </w:pPr>
      <w:r>
        <w:t xml:space="preserve">Marketing Strategies &amp; Tactics (Bangalore-Centric)</w:t>
      </w:r>
    </w:p>
    <w:bookmarkStart w:id="24" w:name="Xbf52c868a6077cbf06d50f36966741d418fca2f"/>
    <w:p>
      <w:pPr>
        <w:pStyle w:val="Heading3"/>
      </w:pPr>
      <w:r>
        <w:t xml:space="preserve">1. Digital Dominance: Hyperlocal Social Campaigns</w:t>
      </w:r>
    </w:p>
    <w:p>
      <w:pPr>
        <w:pStyle w:val="FirstParagraph"/>
      </w:pPr>
      <w:r>
        <w:t xml:space="preserve">We'll deploy Instagram/Facebook ads geo-targeted to Bangalore zones (HSR Layout, Whitefield, Koramangala) using "Tailor Bangalore" as primary keyword. Content will showcase:</w:t>
      </w:r>
      <w:r>
        <w:t xml:space="preserve"> </w:t>
      </w:r>
      <w:r>
        <w:t xml:space="preserve">• Real-time transformations: 15-second reels of artisans creating outfits for Bangalore events (e.g., IIM alumni functions)</w:t>
      </w:r>
      <w:r>
        <w:t xml:space="preserve"> </w:t>
      </w:r>
      <w:r>
        <w:t xml:space="preserve">• User-generated content drives: #MyTailorBangalore contest with rewards for best ethnic wear photos</w:t>
      </w:r>
      <w:r>
        <w:t xml:space="preserve"> </w:t>
      </w:r>
      <w:r>
        <w:rPr>
          <w:iCs/>
          <w:i/>
        </w:rPr>
        <w:t xml:space="preserve">India Bangalore's digital savviness makes this channel critical – 78% of local consumers discover services via Instagram</w:t>
      </w:r>
      <w:r>
        <w:t xml:space="preserve">.</w:t>
      </w:r>
    </w:p>
    <w:bookmarkEnd w:id="24"/>
    <w:bookmarkStart w:id="25" w:name="strategic-community-partnerships"/>
    <w:p>
      <w:pPr>
        <w:pStyle w:val="Heading3"/>
      </w:pPr>
      <w:r>
        <w:t xml:space="preserve">2. Strategic Community Partnerships</w:t>
      </w:r>
    </w:p>
    <w:p>
      <w:pPr>
        <w:pStyle w:val="FirstParagraph"/>
      </w:pPr>
      <w:r>
        <w:t xml:space="preserve">Collaborate with Bangalore-specific entities:</w:t>
      </w:r>
      <w:r>
        <w:t xml:space="preserve"> </w:t>
      </w:r>
      <w:r>
        <w:t xml:space="preserve">• Partner with "The Wedding Gallery" (Koramangala) for exclusive bridal suite discounts</w:t>
      </w:r>
      <w:r>
        <w:t xml:space="preserve"> </w:t>
      </w:r>
      <w:r>
        <w:t xml:space="preserve">• Sponsor "Bangalore Fashion Week" runway segment showcasing Tailor's custom sarees</w:t>
      </w:r>
      <w:r>
        <w:t xml:space="preserve"> </w:t>
      </w:r>
      <w:r>
        <w:t xml:space="preserve">• Join forces with Tech Parks (e.g., Infosys, TCS) for employee discount programs</w:t>
      </w:r>
      <w:r>
        <w:t xml:space="preserve"> </w:t>
      </w:r>
      <w:r>
        <w:rPr>
          <w:iCs/>
          <w:i/>
        </w:rPr>
        <w:t xml:space="preserve">These alliances embed Tailor into Bangalore's social fabric beyond transactions</w:t>
      </w:r>
      <w:r>
        <w:t xml:space="preserve">.</w:t>
      </w:r>
    </w:p>
    <w:bookmarkEnd w:id="25"/>
    <w:bookmarkStart w:id="26" w:name="physical-experience-enhancement"/>
    <w:p>
      <w:pPr>
        <w:pStyle w:val="Heading3"/>
      </w:pPr>
      <w:r>
        <w:t xml:space="preserve">3. Physical Experience Enhancement</w:t>
      </w:r>
    </w:p>
    <w:p>
      <w:pPr>
        <w:pStyle w:val="FirstParagraph"/>
      </w:pPr>
      <w:r>
        <w:t xml:space="preserve">Launch 4 strategically located showrooms in high-traffic Bangalore areas:</w:t>
      </w:r>
      <w:r>
        <w:t xml:space="preserve"> </w:t>
      </w:r>
      <w:r>
        <w:t xml:space="preserve">• Whitefield: Tech professional hub with express alteration kiosks</w:t>
      </w:r>
      <w:r>
        <w:t xml:space="preserve"> </w:t>
      </w:r>
      <w:r>
        <w:t xml:space="preserve">• Indiranagar: Luxury boutique experience for wedding clients</w:t>
      </w:r>
      <w:r>
        <w:t xml:space="preserve"> </w:t>
      </w:r>
      <w:r>
        <w:t xml:space="preserve">• Jayanagar: Family-friendly space with fabric sampling stations</w:t>
      </w:r>
      <w:r>
        <w:t xml:space="preserve"> </w:t>
      </w:r>
      <w:r>
        <w:t xml:space="preserve">• MG Road: Premium corporate service lounge with complimentary chai (local touch)</w:t>
      </w:r>
      <w:r>
        <w:t xml:space="preserve"> </w:t>
      </w:r>
      <w:r>
        <w:rPr>
          <w:iCs/>
          <w:i/>
        </w:rPr>
        <w:t xml:space="preserve">Each location will feature "Bangalore Heritage Corners" displaying regional textile history</w:t>
      </w:r>
      <w:r>
        <w:t xml:space="preserve">.</w:t>
      </w:r>
    </w:p>
    <w:bookmarkEnd w:id="26"/>
    <w:bookmarkEnd w:id="27"/>
    <w:bookmarkStart w:id="28" w:name="budget-allocation-total-1.8-crore"/>
    <w:p>
      <w:pPr>
        <w:pStyle w:val="Heading2"/>
      </w:pPr>
      <w:r>
        <w:t xml:space="preserve">Budget Allocation (Total: ₹1.8 Crore)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(Geo-targeted ads, UGC)</w:t>
            </w:r>
          </w:p>
        </w:tc>
        <w:tc>
          <w:tcPr/>
          <w:p>
            <w:pPr>
              <w:pStyle w:val="Compact"/>
              <w:jc w:val="left"/>
            </w:pPr>
            <w:r>
              <w:t xml:space="preserve">₹60 Lakhs (33%)</w:t>
            </w:r>
          </w:p>
        </w:tc>
        <w:tc>
          <w:tcPr/>
          <w:p>
            <w:pPr>
              <w:pStyle w:val="Compact"/>
              <w:jc w:val="left"/>
            </w:pPr>
            <w:r>
              <w:t xml:space="preserve">High ROI for Bangalore's mobile-first audience</w:t>
            </w:r>
          </w:p>
        </w:tc>
      </w:tr>
      <w:tr>
        <w:tc>
          <w:tcPr/>
          <w:p>
            <w:pPr>
              <w:pStyle w:val="Compact"/>
              <w:jc w:val="left"/>
            </w:pPr>
            <w:r>
              <w:t xml:space="preserve">Community Events &amp; Sponsorships</w:t>
            </w:r>
          </w:p>
        </w:tc>
        <w:tc>
          <w:tcPr/>
          <w:p>
            <w:pPr>
              <w:pStyle w:val="Compact"/>
              <w:jc w:val="left"/>
            </w:pPr>
            <w:r>
              <w:t xml:space="preserve">₹45 Lakhs (25%)</w:t>
            </w:r>
          </w:p>
        </w:tc>
        <w:tc>
          <w:tcPr/>
          <w:p>
            <w:pPr>
              <w:pStyle w:val="Compact"/>
              <w:jc w:val="left"/>
            </w:pPr>
            <w:r>
              <w:t xml:space="preserve">Bangalore-specific event integration drives credibility</w:t>
            </w:r>
          </w:p>
        </w:tc>
      </w:tr>
      <w:tr>
        <w:tc>
          <w:tcPr/>
          <w:p>
            <w:pPr>
              <w:pStyle w:val="Compact"/>
              <w:jc w:val="left"/>
            </w:pPr>
            <w:r>
              <w:t xml:space="preserve">Showroom Setup &amp; Local Experience</w:t>
            </w:r>
          </w:p>
        </w:tc>
        <w:tc>
          <w:tcPr/>
          <w:p>
            <w:pPr>
              <w:pStyle w:val="Compact"/>
              <w:jc w:val="left"/>
            </w:pPr>
            <w:r>
              <w:t xml:space="preserve">₹50 Lakhs (28%)</w:t>
            </w:r>
          </w:p>
        </w:tc>
        <w:tc>
          <w:tcPr/>
          <w:p>
            <w:pPr>
              <w:pStyle w:val="Compact"/>
              <w:jc w:val="left"/>
            </w:pPr>
            <w:r>
              <w:t xml:space="preserve">Critical for tactile brand experience in India Bangalore's market</w:t>
            </w:r>
          </w:p>
        </w:tc>
      </w:tr>
      <w:tr>
        <w:tc>
          <w:tcPr/>
          <w:p>
            <w:pPr>
              <w:pStyle w:val="Compact"/>
              <w:jc w:val="left"/>
            </w:pPr>
            <w:r>
              <w:t xml:space="preserve">CRM &amp; Loyalty Program</w:t>
            </w:r>
          </w:p>
        </w:tc>
        <w:tc>
          <w:tcPr/>
          <w:p>
            <w:pPr>
              <w:pStyle w:val="Compact"/>
              <w:jc w:val="left"/>
            </w:pPr>
            <w:r>
              <w:t xml:space="preserve">₹25 Lakhs (14%)</w:t>
            </w:r>
          </w:p>
        </w:tc>
        <w:tc>
          <w:tcPr/>
          <w:p>
            <w:pPr>
              <w:pStyle w:val="Compact"/>
              <w:jc w:val="left"/>
            </w:pPr>
            <w:r>
              <w:t xml:space="preserve">Retains Bangalore's high customer value (avg. order ₹3,200)</w:t>
            </w:r>
          </w:p>
        </w:tc>
      </w:tr>
    </w:tbl>
    <w:bookmarkEnd w:id="28"/>
    <w:bookmarkStart w:id="29" w:name="X0200983e8e385976856d1077d7114873d3b5192"/>
    <w:p>
      <w:pPr>
        <w:pStyle w:val="Heading2"/>
      </w:pPr>
      <w:r>
        <w:t xml:space="preserve">Implementation Timeline: Phase-Based Execution</w:t>
      </w:r>
    </w:p>
    <w:p>
      <w:pPr>
        <w:numPr>
          <w:ilvl w:val="0"/>
          <w:numId w:val="1003"/>
        </w:numPr>
        <w:pStyle w:val="Compact"/>
      </w:pPr>
      <w:r>
        <w:rPr>
          <w:bCs/>
          <w:b/>
        </w:rPr>
        <w:t xml:space="preserve">Months 1-3:</w:t>
      </w:r>
      <w:r>
        <w:t xml:space="preserve"> </w:t>
      </w:r>
      <w:r>
        <w:t xml:space="preserve">Brand launch with "Tailor Bangalore" social media blitz; open 1 flagship store (Indiranagar)</w:t>
      </w:r>
    </w:p>
    <w:p>
      <w:pPr>
        <w:numPr>
          <w:ilvl w:val="0"/>
          <w:numId w:val="1003"/>
        </w:numPr>
        <w:pStyle w:val="Compact"/>
      </w:pPr>
      <w:r>
        <w:rPr>
          <w:bCs/>
          <w:b/>
        </w:rPr>
        <w:t xml:space="preserve">Months 4-6:</w:t>
      </w:r>
      <w:r>
        <w:t xml:space="preserve"> </w:t>
      </w:r>
      <w:r>
        <w:t xml:space="preserve">Secure partnerships with top 5 wedding planners; deploy AI virtual fitting app</w:t>
      </w:r>
    </w:p>
    <w:p>
      <w:pPr>
        <w:numPr>
          <w:ilvl w:val="0"/>
          <w:numId w:val="1003"/>
        </w:numPr>
        <w:pStyle w:val="Compact"/>
      </w:pPr>
      <w:r>
        <w:rPr>
          <w:bCs/>
          <w:b/>
        </w:rPr>
        <w:t xml:space="preserve">Months 7-12:</w:t>
      </w:r>
      <w:r>
        <w:t xml:space="preserve"> </w:t>
      </w:r>
      <w:r>
        <w:t xml:space="preserve">Expand to Whitefield/Jayanagar showrooms; initiate corporate tie-ups</w:t>
      </w:r>
    </w:p>
    <w:p>
      <w:pPr>
        <w:numPr>
          <w:ilvl w:val="0"/>
          <w:numId w:val="1003"/>
        </w:numPr>
        <w:pStyle w:val="Compact"/>
      </w:pPr>
      <w:r>
        <w:rPr>
          <w:bCs/>
          <w:b/>
        </w:rPr>
        <w:t xml:space="preserve">Months 13-18:</w:t>
      </w:r>
      <w:r>
        <w:t xml:space="preserve"> </w:t>
      </w:r>
      <w:r>
        <w:t xml:space="preserve">Scale to 4 locations; launch "Tailor for Bangalore" loyalty program</w:t>
      </w:r>
    </w:p>
    <w:bookmarkEnd w:id="29"/>
    <w:bookmarkStart w:id="30" w:name="X18fe068868039849cb72f4a0a988ed1518fdf92"/>
    <w:p>
      <w:pPr>
        <w:pStyle w:val="Heading2"/>
      </w:pPr>
      <w:r>
        <w:t xml:space="preserve">Evaluation Metrics: Measuring Success in India Bangalore</w:t>
      </w:r>
    </w:p>
    <w:p>
      <w:pPr>
        <w:pStyle w:val="FirstParagraph"/>
      </w:pPr>
      <w:r>
        <w:t xml:space="preserve">We'll track real-time performance through:</w:t>
      </w:r>
      <w:r>
        <w:t xml:space="preserve"> </w:t>
      </w:r>
      <w:r>
        <w:t xml:space="preserve">•</w:t>
      </w:r>
      <w:r>
        <w:t xml:space="preserve"> </w:t>
      </w:r>
      <w:r>
        <w:rPr>
          <w:iCs/>
          <w:i/>
        </w:rPr>
        <w:t xml:space="preserve">Customer Acquisition Cost (CAC)</w:t>
      </w:r>
      <w:r>
        <w:t xml:space="preserve">: Target: ₹1,500 per Bangalore customer (vs. industry avg. ₹2,800)</w:t>
      </w:r>
      <w:r>
        <w:t xml:space="preserve"> </w:t>
      </w:r>
      <w:r>
        <w:t xml:space="preserve">•</w:t>
      </w:r>
      <w:r>
        <w:t xml:space="preserve"> </w:t>
      </w:r>
      <w:r>
        <w:rPr>
          <w:iCs/>
          <w:i/>
        </w:rPr>
        <w:t xml:space="preserve">Google Review Velocity</w:t>
      </w:r>
      <w:r>
        <w:t xml:space="preserve">: Minimum 4 new reviews/week per location</w:t>
      </w:r>
      <w:r>
        <w:t xml:space="preserve"> </w:t>
      </w:r>
      <w:r>
        <w:t xml:space="preserve">•</w:t>
      </w:r>
      <w:r>
        <w:t xml:space="preserve"> </w:t>
      </w:r>
      <w:r>
        <w:rPr>
          <w:iCs/>
          <w:i/>
        </w:rPr>
        <w:t xml:space="preserve">Cross-Sell Rate</w:t>
      </w:r>
      <w:r>
        <w:t xml:space="preserve">: Target 35% of customers purchasing additional items (e.g., wedding accessories)</w:t>
      </w:r>
      <w:r>
        <w:t xml:space="preserve"> </w:t>
      </w:r>
      <w:r>
        <w:t xml:space="preserve">•</w:t>
      </w:r>
      <w:r>
        <w:t xml:space="preserve"> </w:t>
      </w:r>
      <w:r>
        <w:rPr>
          <w:iCs/>
          <w:i/>
        </w:rPr>
        <w:t xml:space="preserve">Community Impact Score</w:t>
      </w:r>
      <w:r>
        <w:t xml:space="preserve">: Measured via event attendance/partner satisfaction surveys</w:t>
      </w:r>
      <w:r>
        <w:t xml:space="preserve"> </w:t>
      </w:r>
      <w:r>
        <w:rPr>
          <w:bCs/>
          <w:b/>
        </w:rPr>
        <w:t xml:space="preserve">All data will be visualized in a Bangalore-specific dashboard updated weekly by our local marketing team</w:t>
      </w:r>
      <w:r>
        <w:t xml:space="preserve">.</w:t>
      </w:r>
    </w:p>
    <w:bookmarkEnd w:id="30"/>
    <w:bookmarkStart w:id="31" w:name="Xb8cbcafc3fed353f8630f4948f2d553ba8e9cbc"/>
    <w:p>
      <w:pPr>
        <w:pStyle w:val="Heading2"/>
      </w:pPr>
      <w:r>
        <w:t xml:space="preserve">Conclusion: The Tailor Advantage in Bangalore</w:t>
      </w:r>
    </w:p>
    <w:p>
      <w:pPr>
        <w:pStyle w:val="FirstParagraph"/>
      </w:pPr>
      <w:r>
        <w:t xml:space="preserve">This Marketing Plan positions Tailor not merely as a service provider, but as an intrinsic part of Bangalore's evolving fashion identity. By deeply understanding the nuances of India Bangalore's cultural fabric – from IT corridors to wedding circuits – we will transform tailoring from a transaction into an experience. Every campaign, partnership, and physical space is engineered for Bangalore residents who demand quality without compromise. With this focused strategy, Tailor will become synonymous with premium custom clothing in</w:t>
      </w:r>
      <w:r>
        <w:t xml:space="preserve"> </w:t>
      </w:r>
      <w:r>
        <w:rPr>
          <w:iCs/>
          <w:i/>
        </w:rPr>
        <w:t xml:space="preserve">India Bangalore</w:t>
      </w:r>
      <w:r>
        <w:t xml:space="preserve">, driving sustainable growth while redefining industry standards for generations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Services in India Bangalore</dc:title>
  <dc:creator/>
  <dc:language>en</dc:language>
  <cp:keywords/>
  <dcterms:created xsi:type="dcterms:W3CDTF">2026-07-23T06:25:11Z</dcterms:created>
  <dcterms:modified xsi:type="dcterms:W3CDTF">2026-07-23T06:25:11Z</dcterms:modified>
</cp:coreProperties>
</file>

<file path=docProps/custom.xml><?xml version="1.0" encoding="utf-8"?>
<Properties xmlns="http://schemas.openxmlformats.org/officeDocument/2006/custom-properties" xmlns:vt="http://schemas.openxmlformats.org/officeDocument/2006/docPropsVTypes"/>
</file>