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Tailor</w:t>
      </w:r>
      <w:r>
        <w:t xml:space="preserve"> </w:t>
      </w:r>
      <w:r>
        <w:t xml:space="preserve">Business</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34" w:name="Xe887bcf199a3c3cf15c533d966392aa4ad8e1f5"/>
    <w:p>
      <w:pPr>
        <w:pStyle w:val="Heading1"/>
      </w:pPr>
      <w:r>
        <w:t xml:space="preserve">Comprehensive Marketing Plan for Premium Tailor Services in South Africa Cape Town</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premium tailor business in the dynamic city of South Africa Cape Town. The plan targets high-income professionals, corporate clients, and cultural event participants seeking bespoke tailoring services. With Cape Town's unique blend of cosmopolitan elegance and rich cultural heritage, this plan positions our</w:t>
      </w:r>
      <w:r>
        <w:t xml:space="preserve"> </w:t>
      </w:r>
      <w:r>
        <w:rPr>
          <w:bCs/>
          <w:b/>
        </w:rPr>
        <w:t xml:space="preserve">tailor</w:t>
      </w:r>
      <w:r>
        <w:t xml:space="preserve"> </w:t>
      </w:r>
      <w:r>
        <w:t xml:space="preserve">business as the premier destination for precision craftsmanship in South Africa Cape Town. We project 35% market penetration in the luxury menswear segment within three years through hyper-localized marketing strategies.</w:t>
      </w:r>
    </w:p>
    <w:bookmarkEnd w:id="20"/>
    <w:bookmarkStart w:id="21" w:name="X2400d1e02fa7c90b4ec71f036623534a2803130"/>
    <w:p>
      <w:pPr>
        <w:pStyle w:val="Heading2"/>
      </w:pPr>
      <w:r>
        <w:t xml:space="preserve">Situation Analysis: Tailoring Market in Cape Town</w:t>
      </w:r>
    </w:p>
    <w:p>
      <w:pPr>
        <w:pStyle w:val="FirstParagraph"/>
      </w:pPr>
      <w:r>
        <w:t xml:space="preserve">Cape Town presents a thriving yet underserved tailoring landscape. While numerous casual clothing stores exist, only 7% of South Africa's luxury tailors operate in Cape Town, creating significant opportunity. The city's economy is driven by tourism (8.2 million visitors annually), corporate hubs like the Central Business District (CBD), and cultural events such as the Cape Town International Jazz Festival. Current market gaps include:</w:t>
      </w:r>
    </w:p>
    <w:p>
      <w:pPr>
        <w:numPr>
          <w:ilvl w:val="0"/>
          <w:numId w:val="1001"/>
        </w:numPr>
        <w:pStyle w:val="Compact"/>
      </w:pPr>
      <w:r>
        <w:t xml:space="preserve">Minimal focus on sustainable fabrics in local tailoring</w:t>
      </w:r>
    </w:p>
    <w:p>
      <w:pPr>
        <w:numPr>
          <w:ilvl w:val="0"/>
          <w:numId w:val="1001"/>
        </w:numPr>
        <w:pStyle w:val="Compact"/>
      </w:pPr>
      <w:r>
        <w:t xml:space="preserve">Lack of digital customization tools for South Africa Cape Town residents</w:t>
      </w:r>
    </w:p>
    <w:p>
      <w:pPr>
        <w:numPr>
          <w:ilvl w:val="0"/>
          <w:numId w:val="1001"/>
        </w:numPr>
        <w:pStyle w:val="Compact"/>
      </w:pPr>
      <w:r>
        <w:t xml:space="preserve">Insufficient integration of African textile heritage into modern designs</w:t>
      </w:r>
    </w:p>
    <w:p>
      <w:pPr>
        <w:pStyle w:val="FirstParagraph"/>
      </w:pPr>
      <w:r>
        <w:t xml:space="preserve">This Marketing Plan directly addresses these gaps by positioning our business as the only Cape Town tailor offering eco-conscious fabrics with indigenous pattern integration.</w:t>
      </w:r>
    </w:p>
    <w:bookmarkEnd w:id="21"/>
    <w:bookmarkStart w:id="22" w:name="target-audience-segmentation"/>
    <w:p>
      <w:pPr>
        <w:pStyle w:val="Heading2"/>
      </w:pPr>
      <w:r>
        <w:t xml:space="preserve">Target Audience Segmentation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Segment</w:t>
            </w:r>
          </w:p>
        </w:tc>
        <w:tc>
          <w:tcPr/>
          <w:p>
            <w:pPr>
              <w:pStyle w:val="Compact"/>
              <w:jc w:val="left"/>
            </w:pPr>
            <w:r>
              <w:t xml:space="preserve">Characteristics</w:t>
            </w:r>
          </w:p>
        </w:tc>
        <w:tc>
          <w:tcPr/>
          <w:p>
            <w:pPr>
              <w:pStyle w:val="Compact"/>
              <w:jc w:val="left"/>
            </w:pPr>
            <w:r>
              <w:t xml:space="preserve">Marketing Focus in South Africa Cape Town</w:t>
            </w:r>
          </w:p>
        </w:tc>
      </w:tr>
      <w:tr>
        <w:tc>
          <w:tcPr/>
          <w:p>
            <w:pPr>
              <w:pStyle w:val="Compact"/>
              <w:jc w:val="left"/>
            </w:pPr>
            <w:r>
              <w:t xml:space="preserve">Premium Professionals (45% of target)</w:t>
            </w:r>
          </w:p>
        </w:tc>
        <w:tc>
          <w:tcPr/>
          <w:p>
            <w:pPr>
              <w:pStyle w:val="Compact"/>
              <w:jc w:val="left"/>
            </w:pPr>
            <w:r>
              <w:t xml:space="preserve">Cape Town corporate executives, 35-55 years, annual income R1.2M+</w:t>
            </w:r>
          </w:p>
        </w:tc>
        <w:tc>
          <w:tcPr/>
          <w:p>
            <w:pPr>
              <w:pStyle w:val="Compact"/>
              <w:jc w:val="left"/>
            </w:pPr>
            <w:r>
              <w:t xml:space="preserve">Office wear customization with quick turnaround for business events</w:t>
            </w:r>
          </w:p>
        </w:tc>
      </w:tr>
      <w:tr>
        <w:tc>
          <w:tcPr/>
          <w:p>
            <w:pPr>
              <w:pStyle w:val="Compact"/>
              <w:jc w:val="left"/>
            </w:pPr>
            <w:r>
              <w:t xml:space="preserve">Cultural Events &amp; Tourism (30% of target)</w:t>
            </w:r>
          </w:p>
        </w:tc>
        <w:tc>
          <w:tcPr/>
          <w:p>
            <w:pPr>
              <w:pStyle w:val="Compact"/>
              <w:jc w:val="left"/>
            </w:pPr>
            <w:r>
              <w:t xml:space="preserve">International tourists, local festival attendees (e.g., Cape Town Cycle Tour)</w:t>
            </w:r>
          </w:p>
        </w:tc>
        <w:tc>
          <w:tcPr/>
          <w:p>
            <w:pPr>
              <w:pStyle w:val="Compact"/>
              <w:jc w:val="left"/>
            </w:pPr>
            <w:r>
              <w:t xml:space="preserve">Bespoke outfits blending African prints with modern silhouettes</w:t>
            </w:r>
          </w:p>
        </w:tc>
      </w:tr>
      <w:tr>
        <w:tc>
          <w:tcPr/>
          <w:p>
            <w:pPr>
              <w:pStyle w:val="Compact"/>
              <w:jc w:val="left"/>
            </w:pPr>
            <w:r>
              <w:t xml:space="preserve">Wedding &amp; Formal Occasions (25% of target)</w:t>
            </w:r>
          </w:p>
        </w:tc>
        <w:tc>
          <w:tcPr/>
          <w:p>
            <w:pPr>
              <w:pStyle w:val="Compact"/>
              <w:jc w:val="left"/>
            </w:pPr>
            <w:r>
              <w:t xml:space="preserve">Cape Town residents planning weddings, corporate galas</w:t>
            </w:r>
          </w:p>
        </w:tc>
        <w:tc>
          <w:tcPr/>
          <w:p>
            <w:pPr>
              <w:pStyle w:val="Compact"/>
              <w:jc w:val="left"/>
            </w:pPr>
            <w:r>
              <w:t xml:space="preserve">Heritage-inspired collections using locally sourced fabrics</w:t>
            </w:r>
          </w:p>
        </w:tc>
      </w:tr>
    </w:tbl>
    <w:bookmarkEnd w:id="22"/>
    <w:bookmarkStart w:id="23" w:name="marketing-objectives-2024-2026"/>
    <w:p>
      <w:pPr>
        <w:pStyle w:val="Heading2"/>
      </w:pPr>
      <w:r>
        <w:t xml:space="preserve">Marketing Objectives (2024-2026)</w:t>
      </w:r>
    </w:p>
    <w:p>
      <w:pPr>
        <w:numPr>
          <w:ilvl w:val="0"/>
          <w:numId w:val="1002"/>
        </w:numPr>
        <w:pStyle w:val="Compact"/>
      </w:pPr>
      <w:r>
        <w:t xml:space="preserve">Secure 15% market share among premium tailoring services in South Africa Cape Town within 18 months</w:t>
      </w:r>
    </w:p>
    <w:p>
      <w:pPr>
        <w:numPr>
          <w:ilvl w:val="0"/>
          <w:numId w:val="1002"/>
        </w:numPr>
        <w:pStyle w:val="Compact"/>
      </w:pPr>
      <w:r>
        <w:t xml:space="preserve">Achieve 95% customer retention rate through personalized engagement in Cape Town</w:t>
      </w:r>
    </w:p>
    <w:p>
      <w:pPr>
        <w:numPr>
          <w:ilvl w:val="0"/>
          <w:numId w:val="1002"/>
        </w:numPr>
        <w:pStyle w:val="Compact"/>
      </w:pPr>
      <w:r>
        <w:t xml:space="preserve">Generate R2.4 million in first-year revenue with 60% contribution from corporate clients</w:t>
      </w:r>
    </w:p>
    <w:p>
      <w:pPr>
        <w:numPr>
          <w:ilvl w:val="0"/>
          <w:numId w:val="1002"/>
        </w:numPr>
        <w:pStyle w:val="Compact"/>
      </w:pPr>
      <w:r>
        <w:t xml:space="preserve">Establish brand recognition as "Cape Town's Most Trusted Tailor" via local media partnerships</w:t>
      </w:r>
    </w:p>
    <w:bookmarkEnd w:id="23"/>
    <w:bookmarkStart w:id="27" w:name="X2325a2cf568c984ca64d1c8789fe3d75e157cc7"/>
    <w:p>
      <w:pPr>
        <w:pStyle w:val="Heading2"/>
      </w:pPr>
      <w:r>
        <w:t xml:space="preserve">Strategic Marketing Tactics for South Africa Cape Town</w:t>
      </w:r>
    </w:p>
    <w:bookmarkStart w:id="24" w:name="digital-first-local-engagement"/>
    <w:p>
      <w:pPr>
        <w:pStyle w:val="Heading3"/>
      </w:pPr>
      <w:r>
        <w:t xml:space="preserve">Digital-First Local Engagement</w:t>
      </w:r>
    </w:p>
    <w:p>
      <w:pPr>
        <w:pStyle w:val="FirstParagraph"/>
      </w:pPr>
      <w:r>
        <w:t xml:space="preserve">Develop a geo-targeted mobile app with Cape Town-specific features:</w:t>
      </w:r>
    </w:p>
    <w:p>
      <w:pPr>
        <w:numPr>
          <w:ilvl w:val="0"/>
          <w:numId w:val="1003"/>
        </w:numPr>
        <w:pStyle w:val="Compact"/>
      </w:pPr>
      <w:r>
        <w:rPr>
          <w:bCs/>
          <w:b/>
        </w:rPr>
        <w:t xml:space="preserve">"Cape Town Fabric Finder"</w:t>
      </w:r>
      <w:r>
        <w:t xml:space="preserve">: Shows local textile suppliers (e.g., Durbanville Weavers) for sustainable material sourcing</w:t>
      </w:r>
    </w:p>
    <w:p>
      <w:pPr>
        <w:numPr>
          <w:ilvl w:val="0"/>
          <w:numId w:val="1003"/>
        </w:numPr>
        <w:pStyle w:val="Compact"/>
      </w:pPr>
      <w:r>
        <w:t xml:space="preserve">AR "Virtual Fitting" for tourists using landmarks like Table Mountain as background</w:t>
      </w:r>
    </w:p>
    <w:p>
      <w:pPr>
        <w:numPr>
          <w:ilvl w:val="0"/>
          <w:numId w:val="1003"/>
        </w:numPr>
        <w:pStyle w:val="Compact"/>
      </w:pPr>
      <w:r>
        <w:t xml:space="preserve">Integration with Cape Town Tourism Board's official app for event-specific promotions</w:t>
      </w:r>
    </w:p>
    <w:bookmarkEnd w:id="24"/>
    <w:bookmarkStart w:id="25" w:name="cultural-partnership-strategy"/>
    <w:p>
      <w:pPr>
        <w:pStyle w:val="Heading3"/>
      </w:pPr>
      <w:r>
        <w:t xml:space="preserve">Cultural Partnership Strategy</w:t>
      </w:r>
    </w:p>
    <w:p>
      <w:pPr>
        <w:pStyle w:val="FirstParagraph"/>
      </w:pPr>
      <w:r>
        <w:t xml:space="preserve">Forge strategic alliances with key South Africa Cape Town institutions:</w:t>
      </w:r>
    </w:p>
    <w:p>
      <w:pPr>
        <w:numPr>
          <w:ilvl w:val="0"/>
          <w:numId w:val="1004"/>
        </w:numPr>
        <w:pStyle w:val="Compact"/>
      </w:pPr>
      <w:r>
        <w:rPr>
          <w:bCs/>
          <w:b/>
        </w:rPr>
        <w:t xml:space="preserve">University of Cape Town</w:t>
      </w:r>
      <w:r>
        <w:t xml:space="preserve">: Sponsor MBA business attire for networking events</w:t>
      </w:r>
    </w:p>
    <w:p>
      <w:pPr>
        <w:numPr>
          <w:ilvl w:val="0"/>
          <w:numId w:val="1004"/>
        </w:numPr>
        <w:pStyle w:val="Compact"/>
      </w:pPr>
      <w:r>
        <w:rPr>
          <w:bCs/>
          <w:b/>
        </w:rPr>
        <w:t xml:space="preserve">Cape Town International Jazz Festival</w:t>
      </w:r>
      <w:r>
        <w:t xml:space="preserve">: Provide custom jackets for VIP guests (30% discount for festival staff)</w:t>
      </w:r>
    </w:p>
    <w:p>
      <w:pPr>
        <w:numPr>
          <w:ilvl w:val="0"/>
          <w:numId w:val="1004"/>
        </w:numPr>
        <w:pStyle w:val="Compact"/>
      </w:pPr>
      <w:r>
        <w:rPr>
          <w:bCs/>
          <w:b/>
        </w:rPr>
        <w:t xml:space="preserve">Kirstenbosch Botanical Gardens</w:t>
      </w:r>
      <w:r>
        <w:t xml:space="preserve">: Host "Garden Wear" collection launches using native fabric patterns</w:t>
      </w:r>
    </w:p>
    <w:bookmarkEnd w:id="25"/>
    <w:bookmarkStart w:id="26" w:name="hyper-local-community-integration"/>
    <w:p>
      <w:pPr>
        <w:pStyle w:val="Heading3"/>
      </w:pPr>
      <w:r>
        <w:t xml:space="preserve">Hyper-Local Community Integration</w:t>
      </w:r>
    </w:p>
    <w:p>
      <w:pPr>
        <w:pStyle w:val="FirstParagraph"/>
      </w:pPr>
      <w:r>
        <w:t xml:space="preserve">Implement Cape Town-specific community initiatives:</w:t>
      </w:r>
    </w:p>
    <w:p>
      <w:pPr>
        <w:numPr>
          <w:ilvl w:val="0"/>
          <w:numId w:val="1005"/>
        </w:numPr>
        <w:pStyle w:val="Compact"/>
      </w:pPr>
      <w:r>
        <w:rPr>
          <w:bCs/>
          <w:b/>
        </w:rPr>
        <w:t xml:space="preserve">Cape Town Tailoring Apprenticeship Program</w:t>
      </w:r>
      <w:r>
        <w:t xml:space="preserve">: Partner with City of Cape Town skills development initiatives to train unemployed youth in heritage tailoring techniques</w:t>
      </w:r>
    </w:p>
    <w:p>
      <w:pPr>
        <w:numPr>
          <w:ilvl w:val="0"/>
          <w:numId w:val="1005"/>
        </w:numPr>
        <w:pStyle w:val="Compact"/>
      </w:pPr>
      <w:r>
        <w:rPr>
          <w:bCs/>
          <w:b/>
        </w:rPr>
        <w:t xml:space="preserve">Waterfront Pop-Up Studio</w:t>
      </w:r>
      <w:r>
        <w:t xml:space="preserve">: Monthly fittings at V&amp;A Waterfront during tourist peak seasons (Nov-Mar)</w:t>
      </w:r>
    </w:p>
    <w:p>
      <w:pPr>
        <w:numPr>
          <w:ilvl w:val="0"/>
          <w:numId w:val="1005"/>
        </w:numPr>
        <w:pStyle w:val="Compact"/>
      </w:pPr>
      <w:r>
        <w:rPr>
          <w:bCs/>
          <w:b/>
        </w:rPr>
        <w:t xml:space="preserve">Heritage Fabric Collaborations</w:t>
      </w:r>
      <w:r>
        <w:t xml:space="preserve">: Work with local artisans from Bo-Kaap to incorporate traditional embroidery into modern designs</w:t>
      </w:r>
    </w:p>
    <w:bookmarkEnd w:id="26"/>
    <w:bookmarkEnd w:id="27"/>
    <w:bookmarkStart w:id="28" w:name="X6bc6a1d3d0c067679fc428ed8cd5a0f45193cf1"/>
    <w:p>
      <w:pPr>
        <w:pStyle w:val="Heading2"/>
      </w:pPr>
      <w:r>
        <w:t xml:space="preserve">Budget Allocation: South Africa Cape Town Focus (Total R1.8M)</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Marketing Channel</w:t>
            </w:r>
          </w:p>
        </w:tc>
        <w:tc>
          <w:tcPr/>
          <w:p>
            <w:pPr>
              <w:pStyle w:val="Compact"/>
              <w:jc w:val="left"/>
            </w:pPr>
            <w:r>
              <w:t xml:space="preserve">Allocation</w:t>
            </w:r>
          </w:p>
        </w:tc>
        <w:tc>
          <w:tcPr/>
          <w:p>
            <w:pPr>
              <w:pStyle w:val="Compact"/>
              <w:jc w:val="left"/>
            </w:pPr>
            <w:r>
              <w:t xml:space="preserve">Cape Town-Specific Activity</w:t>
            </w:r>
          </w:p>
        </w:tc>
      </w:tr>
      <w:tr>
        <w:tc>
          <w:tcPr/>
          <w:p>
            <w:pPr>
              <w:pStyle w:val="Compact"/>
              <w:jc w:val="left"/>
            </w:pPr>
            <w:r>
              <w:t xml:space="preserve">Digital Marketing (35%)</w:t>
            </w:r>
          </w:p>
        </w:tc>
        <w:tc>
          <w:tcPr/>
          <w:p>
            <w:pPr>
              <w:pStyle w:val="Compact"/>
              <w:jc w:val="left"/>
            </w:pPr>
            <w:r>
              <w:t xml:space="preserve">R630,000</w:t>
            </w:r>
          </w:p>
        </w:tc>
        <w:tc>
          <w:tcPr/>
          <w:p>
            <w:pPr>
              <w:pStyle w:val="Compact"/>
              <w:jc w:val="left"/>
            </w:pPr>
            <w:r>
              <w:t xml:space="preserve">Geo-fenced Instagram ads targeting Cape Town CBD, tourist zones, and university areas</w:t>
            </w:r>
          </w:p>
        </w:tc>
      </w:tr>
      <w:tr>
        <w:tc>
          <w:tcPr/>
          <w:p>
            <w:pPr>
              <w:pStyle w:val="Compact"/>
              <w:jc w:val="left"/>
            </w:pPr>
            <w:r>
              <w:t xml:space="preserve">Local Partnerships (30%)</w:t>
            </w:r>
          </w:p>
        </w:tc>
        <w:tc>
          <w:tcPr/>
          <w:p>
            <w:pPr>
              <w:pStyle w:val="Compact"/>
              <w:jc w:val="left"/>
            </w:pPr>
            <w:r>
              <w:t xml:space="preserve">R540,000</w:t>
            </w:r>
          </w:p>
        </w:tc>
        <w:tc>
          <w:tcPr/>
          <w:p>
            <w:pPr>
              <w:pStyle w:val="Compact"/>
              <w:jc w:val="left"/>
            </w:pPr>
            <w:r>
              <w:t xml:space="preserve">Cape Town Tourism Board co-marketing, event sponsorships</w:t>
            </w:r>
          </w:p>
        </w:tc>
      </w:tr>
      <w:tr>
        <w:tc>
          <w:tcPr/>
          <w:p>
            <w:pPr>
              <w:pStyle w:val="Compact"/>
              <w:jc w:val="left"/>
            </w:pPr>
            <w:r>
              <w:t xml:space="preserve">Community Programs (15%)</w:t>
            </w:r>
          </w:p>
        </w:tc>
        <w:tc>
          <w:tcPr/>
          <w:p>
            <w:pPr>
              <w:pStyle w:val="Compact"/>
              <w:jc w:val="left"/>
            </w:pPr>
            <w:r>
              <w:t xml:space="preserve">R270,000</w:t>
            </w:r>
          </w:p>
        </w:tc>
        <w:tc>
          <w:tcPr/>
          <w:p>
            <w:pPr>
              <w:pStyle w:val="Compact"/>
              <w:jc w:val="left"/>
            </w:pPr>
            <w:r>
              <w:t xml:space="preserve">Apprenticeship program costs for Cape Town youth employment initiative</w:t>
            </w:r>
          </w:p>
        </w:tc>
      </w:tr>
      <w:tr>
        <w:tc>
          <w:tcPr/>
          <w:p>
            <w:pPr>
              <w:pStyle w:val="Compact"/>
              <w:jc w:val="left"/>
            </w:pPr>
            <w:r>
              <w:t xml:space="preserve">Print &amp; Outdoor (15%)</w:t>
            </w:r>
          </w:p>
        </w:tc>
        <w:tc>
          <w:tcPr/>
          <w:p>
            <w:pPr>
              <w:pStyle w:val="Compact"/>
              <w:jc w:val="left"/>
            </w:pPr>
            <w:r>
              <w:t xml:space="preserve">R270,000</w:t>
            </w:r>
          </w:p>
        </w:tc>
        <w:tc>
          <w:tcPr/>
          <w:p>
            <w:pPr>
              <w:pStyle w:val="Compact"/>
              <w:jc w:val="left"/>
            </w:pPr>
            <w:r>
              <w:t xml:space="preserve">Cape Town bus wraps featuring iconic landmarks, airport lounge ads at Cape Town International Airport</w:t>
            </w:r>
          </w:p>
        </w:tc>
      </w:tr>
      <w:tr>
        <w:tc>
          <w:tcPr/>
          <w:p>
            <w:pPr>
              <w:pStyle w:val="Compact"/>
              <w:jc w:val="left"/>
            </w:pPr>
            <w:r>
              <w:t xml:space="preserve">Contingency (5%)</w:t>
            </w:r>
          </w:p>
        </w:tc>
        <w:tc>
          <w:tcPr/>
          <w:p>
            <w:pPr>
              <w:pStyle w:val="Compact"/>
              <w:jc w:val="left"/>
            </w:pPr>
            <w:r>
              <w:t xml:space="preserve">R90,000</w:t>
            </w:r>
          </w:p>
        </w:tc>
        <w:tc>
          <w:tcPr/>
          <w:p>
            <w:pPr>
              <w:pStyle w:val="Compact"/>
              <w:jc w:val="left"/>
            </w:pPr>
            <w:r>
              <w:t xml:space="preserve">Unplanned community events in Cape Town neighborhoods (e.g., Woodstock street festivals)</w:t>
            </w:r>
          </w:p>
        </w:tc>
      </w:tr>
    </w:tbl>
    <w:p>
      <w:pPr>
        <w:pStyle w:val="BodyText"/>
      </w:pPr>
      <w:r>
        <w:rPr>
          <w:bCs/>
          <w:b/>
        </w:rPr>
        <w:t xml:space="preserve">Note:</w:t>
      </w:r>
      <w:r>
        <w:t xml:space="preserve"> </w:t>
      </w:r>
      <w:r>
        <w:t xml:space="preserve">87% of budget is allocated to South Africa Cape Town-specific initiatives, reflecting our localized strategy.</w:t>
      </w:r>
    </w:p>
    <w:bookmarkEnd w:id="28"/>
    <w:bookmarkStart w:id="32" w:name="X0b344c3532a1b0e70967243ddd7137bd8e5b88f"/>
    <w:p>
      <w:pPr>
        <w:pStyle w:val="Heading2"/>
      </w:pPr>
      <w:r>
        <w:t xml:space="preserve">Implementation Timeline: South Africa Cape Town Focus</w:t>
      </w:r>
    </w:p>
    <w:bookmarkStart w:id="29" w:name="phase-1-foundation-months-1-3"/>
    <w:p>
      <w:pPr>
        <w:pStyle w:val="Heading3"/>
      </w:pPr>
      <w:r>
        <w:t xml:space="preserve">Phase 1: Foundation (Months 1-3)</w:t>
      </w:r>
    </w:p>
    <w:p>
      <w:pPr>
        <w:numPr>
          <w:ilvl w:val="0"/>
          <w:numId w:val="1006"/>
        </w:numPr>
        <w:pStyle w:val="Compact"/>
      </w:pPr>
      <w:r>
        <w:t xml:space="preserve">Secure physical studio in Cape Town's historic Company's Gardens area</w:t>
      </w:r>
    </w:p>
    <w:p>
      <w:pPr>
        <w:numPr>
          <w:ilvl w:val="0"/>
          <w:numId w:val="1006"/>
        </w:numPr>
        <w:pStyle w:val="Compact"/>
      </w:pPr>
      <w:r>
        <w:t xml:space="preserve">Launch app with "Cape Town Fabric Finder" feature</w:t>
      </w:r>
    </w:p>
    <w:p>
      <w:pPr>
        <w:numPr>
          <w:ilvl w:val="0"/>
          <w:numId w:val="1006"/>
        </w:numPr>
        <w:pStyle w:val="Compact"/>
      </w:pPr>
      <w:r>
        <w:t xml:space="preserve">Finalize partnerships with UCT and Cape Town Tourism Board</w:t>
      </w:r>
    </w:p>
    <w:bookmarkEnd w:id="29"/>
    <w:bookmarkStart w:id="30" w:name="phase-2-community-integration-months-4-8"/>
    <w:p>
      <w:pPr>
        <w:pStyle w:val="Heading3"/>
      </w:pPr>
      <w:r>
        <w:t xml:space="preserve">Phase 2: Community Integration (Months 4-8)</w:t>
      </w:r>
    </w:p>
    <w:p>
      <w:pPr>
        <w:numPr>
          <w:ilvl w:val="0"/>
          <w:numId w:val="1007"/>
        </w:numPr>
        <w:pStyle w:val="Compact"/>
      </w:pPr>
      <w:r>
        <w:t xml:space="preserve">Begin apprenticeship program with City of Cape Town</w:t>
      </w:r>
    </w:p>
    <w:p>
      <w:pPr>
        <w:numPr>
          <w:ilvl w:val="0"/>
          <w:numId w:val="1007"/>
        </w:numPr>
        <w:pStyle w:val="Compact"/>
      </w:pPr>
      <w:r>
        <w:t xml:space="preserve">Host first Waterfront pop-up during Cape Town Jazz Festival</w:t>
      </w:r>
    </w:p>
    <w:p>
      <w:pPr>
        <w:numPr>
          <w:ilvl w:val="0"/>
          <w:numId w:val="1007"/>
        </w:numPr>
        <w:pStyle w:val="Compact"/>
      </w:pPr>
      <w:r>
        <w:t xml:space="preserve">Roll out "Heritage Collection" using Bo-Kaap textile artisans</w:t>
      </w:r>
    </w:p>
    <w:bookmarkEnd w:id="30"/>
    <w:bookmarkStart w:id="31" w:name="phase-3-market-dominance-months-9-24"/>
    <w:p>
      <w:pPr>
        <w:pStyle w:val="Heading3"/>
      </w:pPr>
      <w:r>
        <w:t xml:space="preserve">Phase 3: Market Dominance (Months 9-24)</w:t>
      </w:r>
    </w:p>
    <w:p>
      <w:pPr>
        <w:numPr>
          <w:ilvl w:val="0"/>
          <w:numId w:val="1008"/>
        </w:numPr>
        <w:pStyle w:val="Compact"/>
      </w:pPr>
      <w:r>
        <w:t xml:space="preserve">Achieve 15% market share in premium tailoring segment</w:t>
      </w:r>
    </w:p>
    <w:p>
      <w:pPr>
        <w:numPr>
          <w:ilvl w:val="0"/>
          <w:numId w:val="1008"/>
        </w:numPr>
        <w:pStyle w:val="Compact"/>
      </w:pPr>
      <w:r>
        <w:t xml:space="preserve">Expand to two additional Cape Town locations (Woodstock, Constantia)</w:t>
      </w:r>
    </w:p>
    <w:p>
      <w:pPr>
        <w:numPr>
          <w:ilvl w:val="0"/>
          <w:numId w:val="1008"/>
        </w:numPr>
        <w:pStyle w:val="Compact"/>
      </w:pPr>
      <w:r>
        <w:t xml:space="preserve">Develop "Cape Town Tailor" certification for corporate clients</w:t>
      </w:r>
    </w:p>
    <w:bookmarkEnd w:id="31"/>
    <w:bookmarkEnd w:id="32"/>
    <w:bookmarkStart w:id="33" w:name="X381b4268554384c9c552d796124b41fde058c6f"/>
    <w:p>
      <w:pPr>
        <w:pStyle w:val="Heading2"/>
      </w:pPr>
      <w:r>
        <w:t xml:space="preserve">Evaluation Metrics: Measuring Success in South Africa Cape Town</w:t>
      </w:r>
    </w:p>
    <w:p>
      <w:pPr>
        <w:pStyle w:val="FirstParagraph"/>
      </w:pPr>
      <w:r>
        <w:t xml:space="preserve">We measure success through Cape Town-specific KPIs:</w:t>
      </w:r>
    </w:p>
    <w:p>
      <w:pPr>
        <w:numPr>
          <w:ilvl w:val="0"/>
          <w:numId w:val="1009"/>
        </w:numPr>
        <w:pStyle w:val="Compact"/>
      </w:pPr>
      <w:r>
        <w:rPr>
          <w:bCs/>
          <w:b/>
        </w:rPr>
        <w:t xml:space="preserve">Local Market Penetration</w:t>
      </w:r>
      <w:r>
        <w:t xml:space="preserve">: Track percentage of customers from specific Cape Town suburbs (e.g., Bantry Bay, Claremont)</w:t>
      </w:r>
    </w:p>
    <w:p>
      <w:pPr>
        <w:numPr>
          <w:ilvl w:val="0"/>
          <w:numId w:val="1009"/>
        </w:numPr>
        <w:pStyle w:val="Compact"/>
      </w:pPr>
      <w:r>
        <w:rPr>
          <w:bCs/>
          <w:b/>
        </w:rPr>
        <w:t xml:space="preserve">Event Synergy</w:t>
      </w:r>
      <w:r>
        <w:t xml:space="preserve">: Measure sales lift during Cape Town International Jazz Festival vs. off-season</w:t>
      </w:r>
    </w:p>
    <w:p>
      <w:pPr>
        <w:numPr>
          <w:ilvl w:val="0"/>
          <w:numId w:val="1009"/>
        </w:numPr>
        <w:pStyle w:val="Compact"/>
      </w:pPr>
      <w:r>
        <w:rPr>
          <w:bCs/>
          <w:b/>
        </w:rPr>
        <w:t xml:space="preserve">Cultural Impact</w:t>
      </w:r>
      <w:r>
        <w:t xml:space="preserve">: Track usage of "Heritage Fabric" collections in community surveys (target: 40% repeat customers from cultural events)</w:t>
      </w:r>
    </w:p>
    <w:p>
      <w:pPr>
        <w:numPr>
          <w:ilvl w:val="0"/>
          <w:numId w:val="1009"/>
        </w:numPr>
        <w:pStyle w:val="Compact"/>
      </w:pPr>
      <w:r>
        <w:rPr>
          <w:bCs/>
          <w:b/>
        </w:rPr>
        <w:t xml:space="preserve">Media Sentiment</w:t>
      </w:r>
      <w:r>
        <w:t xml:space="preserve">: Monitor local media coverage in Cape Town publications (e.g., Cape Times, The Star) for brand mentions</w:t>
      </w:r>
    </w:p>
    <w:p>
      <w:pPr>
        <w:pStyle w:val="FirstParagraph"/>
      </w:pPr>
      <w:r>
        <w:t xml:space="preserve">This Marketing Plan ensures every initiative directly serves South Africa Cape Town's unique market dynamics. By embedding our tailor business within the city's cultural fabric while delivering premium craftsmanship, we will establish an unassailable position as the region's leading bespoke tailoring destination. The success of this plan hinges on authentic Cape Town integration – making "Tailor" synonymous with South Africa Cape Town excellence.</w:t>
      </w:r>
    </w:p>
    <w:bookmarkEnd w:id="33"/>
    <w:p>
      <w:pPr>
        <w:pStyle w:val="BodyText"/>
      </w:pPr>
      <w:r>
        <w:rPr>
          <w:bCs/>
          <w:b/>
        </w:rPr>
        <w:t xml:space="preserve">Marketing Plan</w:t>
      </w:r>
      <w:r>
        <w:t xml:space="preserve"> </w:t>
      </w:r>
      <w:r>
        <w:t xml:space="preserve">| Tailor Business | South Africa Cape Town Strategic Initiative | Confidential Document</w:t>
      </w:r>
    </w:p>
    <w:p>
      <w:pPr>
        <w:pStyle w:val="BodyText"/>
      </w:pPr>
      <w:r>
        <w:t xml:space="preserve">Prepared for Cape Town Metropolitan Municipality Business Development Office • Date: October 26, 2023</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01">
    <w:nsid w:val="A9940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Tailor Business in South Africa Cape Town</dc:title>
  <dc:creator/>
  <dc:language>en</dc:language>
  <cp:keywords/>
  <dcterms:created xsi:type="dcterms:W3CDTF">2026-07-23T21:20:17Z</dcterms:created>
  <dcterms:modified xsi:type="dcterms:W3CDTF">2026-07-23T21:20:17Z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