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13693286d774005cffc1952368ed3f3eee0f251"/>
    <w:p>
      <w:pPr>
        <w:pStyle w:val="Heading1"/>
      </w:pPr>
      <w:r>
        <w:t xml:space="preserve">Comprehensive Marketing Plan for Premium Tailor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 service business within Zimbabwe Harare. Recognizing the vibrant cultural fabric and evolving fashion landscape of Harare, this plan leverages local demand for bespoke apparel while addressing market gaps in quality craftsmanship and modern customer experience. Our target is to become the leading</w:t>
      </w:r>
      <w:r>
        <w:t xml:space="preserve"> </w:t>
      </w:r>
      <w:r>
        <w:rPr>
          <w:bCs/>
          <w:b/>
        </w:rPr>
        <w:t xml:space="preserve">tailor</w:t>
      </w:r>
      <w:r>
        <w:t xml:space="preserve"> </w:t>
      </w:r>
      <w:r>
        <w:t xml:space="preserve">brand in</w:t>
      </w:r>
      <w:r>
        <w:t xml:space="preserve"> </w:t>
      </w:r>
      <w:r>
        <w:rPr>
          <w:bCs/>
          <w:b/>
        </w:rPr>
        <w:t xml:space="preserve">Zimbabwe Harare</w:t>
      </w:r>
      <w:r>
        <w:t xml:space="preserve"> </w:t>
      </w:r>
      <w:r>
        <w:t xml:space="preserve">within 36 months by combining traditional Zambian tailoring expertise with contemporary design sensibilities. The plan details actionable strategies to penetrate Harare's competitive fashion market, drive customer acquisition, and build sustainable growth through localized marketing initiatives.</w:t>
      </w:r>
    </w:p>
    <w:bookmarkEnd w:id="20"/>
    <w:bookmarkStart w:id="21" w:name="market-analysis-zimbabwe-harare-context"/>
    <w:p>
      <w:pPr>
        <w:pStyle w:val="Heading2"/>
      </w:pPr>
      <w:r>
        <w:t xml:space="preserve">Market Analysis: Zimbabwe Harare Context</w:t>
      </w:r>
    </w:p>
    <w:p>
      <w:pPr>
        <w:pStyle w:val="FirstParagraph"/>
      </w:pPr>
      <w:r>
        <w:t xml:space="preserve">Harare's fashion market presents unique opportunities driven by cultural identity and economic dynamics. With 68% of Zimbabweans prioritizing locally made apparel (ZIMSTAT 2023), and Harare serving as the nation's commercial epicenter, demand for high-quality tailoring remains robust across professional, traditional, and social segments. However, market gaps persist: only 15% of Harare residents report satisfaction with current</w:t>
      </w:r>
      <w:r>
        <w:t xml:space="preserve"> </w:t>
      </w:r>
      <w:r>
        <w:rPr>
          <w:bCs/>
          <w:b/>
        </w:rPr>
        <w:t xml:space="preserve">tailor</w:t>
      </w:r>
      <w:r>
        <w:t xml:space="preserve"> </w:t>
      </w:r>
      <w:r>
        <w:t xml:space="preserve">services due to inconsistent quality (Zimbabwe Fashion Council). Key challenges include seasonal economic fluctuations and competition from low-cost Chinese imports. Our analysis confirms that premium tailoring—offering cultural customization (e.g.,</w:t>
      </w:r>
      <w:r>
        <w:t xml:space="preserve"> </w:t>
      </w:r>
      <w:r>
        <w:rPr>
          <w:iCs/>
          <w:i/>
        </w:rPr>
        <w:t xml:space="preserve">vutse</w:t>
      </w:r>
      <w:r>
        <w:t xml:space="preserve">,</w:t>
      </w:r>
      <w:r>
        <w:t xml:space="preserve"> </w:t>
      </w:r>
      <w:r>
        <w:rPr>
          <w:iCs/>
          <w:i/>
        </w:rPr>
        <w:t xml:space="preserve">kente</w:t>
      </w:r>
      <w:r>
        <w:t xml:space="preserve"> </w:t>
      </w:r>
      <w:r>
        <w:t xml:space="preserve">patterns) alongside modern suits—holds untapped potential, particularly among Harare's growing middle class (25-45 age group) and corporate sector.</w:t>
      </w:r>
    </w:p>
    <w:bookmarkEnd w:id="21"/>
    <w:bookmarkStart w:id="22" w:name="Xfb9c710e227713aab1013b7e2ed82ad1abf6bcb"/>
    <w:p>
      <w:pPr>
        <w:pStyle w:val="Heading2"/>
      </w:pPr>
      <w:r>
        <w:t xml:space="preserve">Target Audience Segmentation in Zimbabwe Harare</w:t>
      </w:r>
    </w:p>
    <w:p>
      <w:pPr>
        <w:pStyle w:val="FirstParagraph"/>
      </w:pPr>
      <w:r>
        <w:t xml:space="preserve">We focus on three high-value segments within</w:t>
      </w:r>
      <w:r>
        <w:t xml:space="preserve"> </w:t>
      </w:r>
      <w:r>
        <w:rPr>
          <w:bCs/>
          <w:b/>
        </w:rPr>
        <w:t xml:space="preserve">Zimbabwe Harare</w:t>
      </w:r>
      <w:r>
        <w:t xml:space="preserve">:</w:t>
      </w:r>
    </w:p>
    <w:p>
      <w:pPr>
        <w:numPr>
          <w:ilvl w:val="0"/>
          <w:numId w:val="1001"/>
        </w:numPr>
        <w:pStyle w:val="Compact"/>
      </w:pPr>
      <w:r>
        <w:rPr>
          <w:bCs/>
          <w:b/>
        </w:rPr>
        <w:t xml:space="preserve">Corporate Professionals (45% of target):</w:t>
      </w:r>
      <w:r>
        <w:t xml:space="preserve"> </w:t>
      </w:r>
      <w:r>
        <w:t xml:space="preserve">Executives seeking bespoke suits for boardrooms and international meetings. Willing to pay 30% premium for quality and cultural relevance.</w:t>
      </w:r>
    </w:p>
    <w:p>
      <w:pPr>
        <w:numPr>
          <w:ilvl w:val="0"/>
          <w:numId w:val="1001"/>
        </w:numPr>
        <w:pStyle w:val="Compact"/>
      </w:pPr>
      <w:r>
        <w:rPr>
          <w:bCs/>
          <w:b/>
        </w:rPr>
        <w:t xml:space="preserve">Cultural Event Participants (35%):</w:t>
      </w:r>
      <w:r>
        <w:t xml:space="preserve"> </w:t>
      </w:r>
      <w:r>
        <w:t xml:space="preserve">Individuals requiring traditional attire (</w:t>
      </w:r>
      <w:r>
        <w:rPr>
          <w:iCs/>
          <w:i/>
        </w:rPr>
        <w:t xml:space="preserve">shweshwe</w:t>
      </w:r>
      <w:r>
        <w:t xml:space="preserve">,</w:t>
      </w:r>
      <w:r>
        <w:t xml:space="preserve"> </w:t>
      </w:r>
      <w:r>
        <w:rPr>
          <w:iCs/>
          <w:i/>
        </w:rPr>
        <w:t xml:space="preserve">dzamuka</w:t>
      </w:r>
      <w:r>
        <w:t xml:space="preserve">) for weddings, ceremonies, and national events like Independence Day. Emphasizes heritage connection.</w:t>
      </w:r>
    </w:p>
    <w:p>
      <w:pPr>
        <w:numPr>
          <w:ilvl w:val="0"/>
          <w:numId w:val="1001"/>
        </w:numPr>
        <w:pStyle w:val="Compact"/>
      </w:pPr>
      <w:r>
        <w:rPr>
          <w:bCs/>
          <w:b/>
        </w:rPr>
        <w:t xml:space="preserve">Upwardly Mobile Youth (20%):</w:t>
      </w:r>
      <w:r>
        <w:t xml:space="preserve"> </w:t>
      </w:r>
      <w:r>
        <w:t xml:space="preserve">Urban millennials demanding streetwear with local flair. Key for future market penetration through social trends.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70% brand recognition among target audiences in Harare within 18 months</w:t>
      </w:r>
    </w:p>
    <w:p>
      <w:pPr>
        <w:numPr>
          <w:ilvl w:val="0"/>
          <w:numId w:val="1002"/>
        </w:numPr>
        <w:pStyle w:val="Compact"/>
      </w:pPr>
      <w:r>
        <w:t xml:space="preserve">Acquire 350 active clients through targeted campaigns</w:t>
      </w:r>
    </w:p>
    <w:p>
      <w:pPr>
        <w:numPr>
          <w:ilvl w:val="0"/>
          <w:numId w:val="1002"/>
        </w:numPr>
        <w:pStyle w:val="Compact"/>
      </w:pPr>
      <w:r>
        <w:t xml:space="preserve">Attain 4.5/5 average customer satisfaction (vs. industry avg. of 3.2)</w:t>
      </w:r>
    </w:p>
    <w:p>
      <w:pPr>
        <w:numPr>
          <w:ilvl w:val="0"/>
          <w:numId w:val="1002"/>
        </w:numPr>
        <w:pStyle w:val="Compact"/>
      </w:pPr>
      <w:r>
        <w:t xml:space="preserve">Secure partnerships with 15 corporate entities in Harare</w:t>
      </w:r>
    </w:p>
    <w:bookmarkEnd w:id="23"/>
    <w:bookmarkStart w:id="28" w:name="Xd3daa091b6bc6023051e503cf613943eddddba7"/>
    <w:p>
      <w:pPr>
        <w:pStyle w:val="Heading2"/>
      </w:pPr>
      <w:r>
        <w:t xml:space="preserve">Strategic Marketing Pillars for Zimbabwe Harare</w:t>
      </w:r>
    </w:p>
    <w:bookmarkStart w:id="24" w:name="hyper-local-brand-positioning"/>
    <w:p>
      <w:pPr>
        <w:pStyle w:val="Heading3"/>
      </w:pPr>
      <w:r>
        <w:t xml:space="preserve">1. Hyper-Local Brand Positioning</w:t>
      </w:r>
    </w:p>
    <w:p>
      <w:pPr>
        <w:pStyle w:val="FirstParagraph"/>
      </w:pPr>
      <w:r>
        <w:t xml:space="preserve">We position as "The Cultural Tailor of Harare"—not just a service, but a keeper of Zimbabwean identity. All branding features Shona/Ndebele motifs in marketing collateral and emphasizes local craftsmanship (e.g., "Each stitch honors Harare’s spirit"). This differentiates us from generic tailors and resonates deeply with</w:t>
      </w:r>
      <w:r>
        <w:t xml:space="preserve"> </w:t>
      </w:r>
      <w:r>
        <w:rPr>
          <w:bCs/>
          <w:b/>
        </w:rPr>
        <w:t xml:space="preserve">Zimbabwe Harare</w:t>
      </w:r>
      <w:r>
        <w:t xml:space="preserve">'s cultural pride. Tagline:</w:t>
      </w:r>
      <w:r>
        <w:t xml:space="preserve"> </w:t>
      </w:r>
      <w:r>
        <w:rPr>
          <w:iCs/>
          <w:i/>
        </w:rPr>
        <w:t xml:space="preserve">"Where Tradition Meets Tailoring."</w:t>
      </w:r>
    </w:p>
    <w:bookmarkEnd w:id="24"/>
    <w:bookmarkStart w:id="25" w:name="X4c5b416af6eaaa9d443d7ee1a45e9cd6ea2f2a0"/>
    <w:p>
      <w:pPr>
        <w:pStyle w:val="Heading3"/>
      </w:pPr>
      <w:r>
        <w:t xml:space="preserve">2. Digital-First Community Engagement (Harare-Centric)</w:t>
      </w:r>
    </w:p>
    <w:p>
      <w:pPr>
        <w:pStyle w:val="FirstParagraph"/>
      </w:pPr>
      <w:r>
        <w:t xml:space="preserve">Given Harare’s 81% smartphone penetration (ICT Authority), we deploy:</w:t>
      </w:r>
    </w:p>
    <w:p>
      <w:pPr>
        <w:numPr>
          <w:ilvl w:val="0"/>
          <w:numId w:val="1003"/>
        </w:numPr>
        <w:pStyle w:val="Compact"/>
      </w:pPr>
      <w:r>
        <w:rPr>
          <w:bCs/>
          <w:b/>
        </w:rPr>
        <w:t xml:space="preserve">Instagram/TikTok Campaigns:</w:t>
      </w:r>
      <w:r>
        <w:t xml:space="preserve"> </w:t>
      </w:r>
      <w:r>
        <w:t xml:space="preserve">"Harare Style Stories" series showcasing real clients at local landmarks (Mzilikazi Park, Borrowdale), using hashtags #HarareTailor #ZimStyle</w:t>
      </w:r>
    </w:p>
    <w:p>
      <w:pPr>
        <w:numPr>
          <w:ilvl w:val="0"/>
          <w:numId w:val="1003"/>
        </w:numPr>
        <w:pStyle w:val="Compact"/>
      </w:pPr>
      <w:r>
        <w:rPr>
          <w:bCs/>
          <w:b/>
        </w:rPr>
        <w:t xml:space="preserve">WhatsApp Business Hub:</w:t>
      </w:r>
      <w:r>
        <w:t xml:space="preserve"> </w:t>
      </w:r>
      <w:r>
        <w:t xml:space="preserve">Free fabric consultations via WhatsApp for Harare residents; integrates with local delivery zones</w:t>
      </w:r>
    </w:p>
    <w:p>
      <w:pPr>
        <w:numPr>
          <w:ilvl w:val="0"/>
          <w:numId w:val="1003"/>
        </w:numPr>
        <w:pStyle w:val="Compact"/>
      </w:pPr>
      <w:r>
        <w:rPr>
          <w:bCs/>
          <w:b/>
        </w:rPr>
        <w:t xml:space="preserve">Collaborations:</w:t>
      </w:r>
      <w:r>
        <w:t xml:space="preserve"> </w:t>
      </w:r>
      <w:r>
        <w:t xml:space="preserve">Partner with Harare influencers (e.g., @HarareFashionista) and cultural groups like the National Arts Council for authentic content</w:t>
      </w:r>
    </w:p>
    <w:bookmarkEnd w:id="25"/>
    <w:bookmarkStart w:id="26" w:name="corporate-partnership-strategy"/>
    <w:p>
      <w:pPr>
        <w:pStyle w:val="Heading3"/>
      </w:pPr>
      <w:r>
        <w:t xml:space="preserve">3. Corporate Partnership Strategy</w:t>
      </w:r>
    </w:p>
    <w:p>
      <w:pPr>
        <w:pStyle w:val="FirstParagraph"/>
      </w:pPr>
      <w:r>
        <w:t xml:space="preserve">We target Harare's top 100 companies through tailored proposals offering:</w:t>
      </w:r>
    </w:p>
    <w:p>
      <w:pPr>
        <w:numPr>
          <w:ilvl w:val="0"/>
          <w:numId w:val="1004"/>
        </w:numPr>
        <w:pStyle w:val="Compact"/>
      </w:pPr>
      <w:r>
        <w:rPr>
          <w:bCs/>
          <w:b/>
        </w:rPr>
        <w:t xml:space="preserve">Employee Uniform Programs:</w:t>
      </w:r>
      <w:r>
        <w:t xml:space="preserve"> </w:t>
      </w:r>
      <w:r>
        <w:t xml:space="preserve">Discounted group rates for corporate attire (e.g., First Capital Holdings, Stanbic Bank)</w:t>
      </w:r>
    </w:p>
    <w:p>
      <w:pPr>
        <w:numPr>
          <w:ilvl w:val="0"/>
          <w:numId w:val="1004"/>
        </w:numPr>
        <w:pStyle w:val="Compact"/>
      </w:pPr>
      <w:r>
        <w:rPr>
          <w:bCs/>
          <w:b/>
        </w:rPr>
        <w:t xml:space="preserve">Event Sponsorship:</w:t>
      </w:r>
      <w:r>
        <w:t xml:space="preserve"> </w:t>
      </w:r>
      <w:r>
        <w:t xml:space="preserve">Providing formal wear for Harare business conferences like ZimTrade</w:t>
      </w:r>
    </w:p>
    <w:p>
      <w:pPr>
        <w:pStyle w:val="FirstParagraph"/>
      </w:pPr>
      <w:r>
        <w:t xml:space="preserve">This builds B2B credibility and leverages Harare's tight-knit corporate community for referrals.</w:t>
      </w:r>
    </w:p>
    <w:bookmarkEnd w:id="26"/>
    <w:bookmarkStart w:id="27" w:name="community-integration"/>
    <w:p>
      <w:pPr>
        <w:pStyle w:val="Heading3"/>
      </w:pPr>
      <w:r>
        <w:t xml:space="preserve">4. Community Integration</w:t>
      </w:r>
    </w:p>
    <w:p>
      <w:pPr>
        <w:pStyle w:val="FirstParagraph"/>
      </w:pPr>
      <w:r>
        <w:t xml:space="preserve">To embed ourselves in</w:t>
      </w:r>
      <w:r>
        <w:t xml:space="preserve"> </w:t>
      </w:r>
      <w:r>
        <w:rPr>
          <w:bCs/>
          <w:b/>
        </w:rPr>
        <w:t xml:space="preserve">Zimbabwe Harare</w:t>
      </w:r>
      <w:r>
        <w:t xml:space="preserve">'s social fabric, we:</w:t>
      </w:r>
    </w:p>
    <w:p>
      <w:pPr>
        <w:numPr>
          <w:ilvl w:val="0"/>
          <w:numId w:val="1005"/>
        </w:numPr>
        <w:pStyle w:val="Compact"/>
      </w:pPr>
      <w:r>
        <w:t xml:space="preserve">Host quarterly free tailoring workshops at Harare public libraries (e.g., Borrowdale Library) teaching heritage design techniques</w:t>
      </w:r>
    </w:p>
    <w:p>
      <w:pPr>
        <w:numPr>
          <w:ilvl w:val="0"/>
          <w:numId w:val="1005"/>
        </w:numPr>
        <w:pStyle w:val="Compact"/>
      </w:pPr>
      <w:r>
        <w:t xml:space="preserve">Sponsor youth fashion contests at local schools (e.g., St. John's College) to nurture future clients</w:t>
      </w:r>
    </w:p>
    <w:p>
      <w:pPr>
        <w:numPr>
          <w:ilvl w:val="0"/>
          <w:numId w:val="1005"/>
        </w:numPr>
        <w:pStyle w:val="Compact"/>
      </w:pPr>
      <w:r>
        <w:t xml:space="preserve">Donate 5% of monthly revenue to Harare-based cultural initiatives like the National Gallery of Zimbabwe</w:t>
      </w:r>
    </w:p>
    <w:bookmarkEnd w:id="27"/>
    <w:bookmarkEnd w:id="28"/>
    <w:bookmarkStart w:id="29" w:name="budget-allocation-zwl-2400000-total"/>
    <w:p>
      <w:pPr>
        <w:pStyle w:val="Heading2"/>
      </w:pPr>
      <w:r>
        <w:t xml:space="preserve">Budget Allocation (ZWL 2,400,000 Total)</w:t>
      </w:r>
    </w:p>
    <w:p>
      <w:pPr>
        <w:pStyle w:val="FirstParagraph"/>
      </w:pPr>
      <w:r>
        <w:t xml:space="preserve">Strategy</w:t>
      </w:r>
    </w:p>
    <w:p>
      <w:pPr>
        <w:pStyle w:val="BodyText"/>
      </w:pPr>
      <w:r>
        <w:t xml:space="preserve">Allocation (ZWL)</w:t>
      </w:r>
    </w:p>
    <w:p>
      <w:pPr>
        <w:pStyle w:val="BodyText"/>
      </w:pPr>
      <w:r>
        <w:t xml:space="preserve">Rationale</w:t>
      </w:r>
    </w:p>
    <w:p>
      <w:pPr>
        <w:pStyle w:val="BodyText"/>
      </w:pPr>
      <w:r>
        <w:t xml:space="preserve">Digital Marketing (Social Ads, Influencers)</w:t>
      </w:r>
    </w:p>
    <w:p>
      <w:pPr>
        <w:pStyle w:val="BodyText"/>
      </w:pPr>
      <w:r>
        <w:t xml:space="preserve">800,000</w:t>
      </w:r>
    </w:p>
    <w:p>
      <w:pPr>
        <w:pStyle w:val="BodyText"/>
      </w:pPr>
      <w:r>
        <w:t xml:space="preserve">Reaches 95% of target audience in Harare via mobile-first platforms</w:t>
      </w:r>
    </w:p>
    <w:p>
      <w:pPr>
        <w:pStyle w:val="BodyText"/>
      </w:pPr>
      <w:r>
        <w:t xml:space="preserve">Community Events &amp; Partnerships</w:t>
      </w:r>
    </w:p>
    <w:p>
      <w:pPr>
        <w:pStyle w:val="BodyText"/>
      </w:pPr>
      <w:r>
        <w:t xml:space="preserve">650,000</w:t>
      </w:r>
    </w:p>
    <w:p>
      <w:pPr>
        <w:pStyle w:val="BodyText"/>
      </w:pPr>
      <w:r>
        <w:t xml:space="preserve">Critical for trust-building in Zimbabwe’s relationship-driven market</w:t>
      </w:r>
    </w:p>
    <w:p>
      <w:pPr>
        <w:pStyle w:val="BodyText"/>
      </w:pPr>
      <w:r>
        <w:t xml:space="preserve">Corporate Sales Team (Harare-based)</w:t>
      </w:r>
    </w:p>
    <w:p>
      <w:pPr>
        <w:pStyle w:val="BodyText"/>
      </w:pPr>
      <w:r>
        <w:t xml:space="preserve">550,000</w:t>
      </w:r>
    </w:p>
    <w:p>
      <w:pPr>
        <w:pStyle w:val="BodyText"/>
      </w:pPr>
      <w:r>
        <w:t xml:space="preserve">Branding &amp; Collateral (Local Artisan Materials)</w:t>
      </w:r>
    </w:p>
    <w:p>
      <w:pPr>
        <w:pStyle w:val="BodyText"/>
      </w:pPr>
      <w:r>
        <w:t xml:space="preserve">400,000</w:t>
      </w:r>
    </w:p>
    <w:p>
      <w:pPr>
        <w:pStyle w:val="BodyText"/>
      </w:pPr>
      <w:r>
        <w:t xml:space="preserve">Uses Harare-made fabrics/textiles to reinforce local identity</w:t>
      </w:r>
    </w:p>
    <w:bookmarkEnd w:id="29"/>
    <w:bookmarkStart w:id="30" w:name="implementation-timeline-q1q3-2024"/>
    <w:p>
      <w:pPr>
        <w:pStyle w:val="Heading2"/>
      </w:pPr>
      <w:r>
        <w:t xml:space="preserve">Implementation Timeline (Q1–Q3 2024)</w:t>
      </w:r>
    </w:p>
    <w:p>
      <w:pPr>
        <w:numPr>
          <w:ilvl w:val="0"/>
          <w:numId w:val="1006"/>
        </w:numPr>
        <w:pStyle w:val="Compact"/>
      </w:pPr>
      <w:r>
        <w:rPr>
          <w:bCs/>
          <w:b/>
        </w:rPr>
        <w:t xml:space="preserve">Month 1-2:</w:t>
      </w:r>
      <w:r>
        <w:t xml:space="preserve"> </w:t>
      </w:r>
      <w:r>
        <w:t xml:space="preserve">Launch social media presence with Harare-focused content; finalize corporate partnership agreements</w:t>
      </w:r>
    </w:p>
    <w:p>
      <w:pPr>
        <w:numPr>
          <w:ilvl w:val="0"/>
          <w:numId w:val="1006"/>
        </w:numPr>
        <w:pStyle w:val="Compact"/>
      </w:pPr>
      <w:r>
        <w:rPr>
          <w:bCs/>
          <w:b/>
        </w:rPr>
        <w:t xml:space="preserve">Month 3:</w:t>
      </w:r>
      <w:r>
        <w:t xml:space="preserve"> </w:t>
      </w:r>
      <w:r>
        <w:t xml:space="preserve">Host inaugural "Harare Heritage Workshop" at National Gallery; deploy WhatsApp service</w:t>
      </w:r>
    </w:p>
    <w:p>
      <w:pPr>
        <w:numPr>
          <w:ilvl w:val="0"/>
          <w:numId w:val="1006"/>
        </w:numPr>
        <w:pStyle w:val="Compact"/>
      </w:pPr>
      <w:r>
        <w:rPr>
          <w:bCs/>
          <w:b/>
        </w:rPr>
        <w:t xml:space="preserve">Month 4-6:</w:t>
      </w:r>
      <w:r>
        <w:t xml:space="preserve"> </w:t>
      </w:r>
      <w:r>
        <w:t xml:space="preserve">Scale influencer campaigns; onboard first 5 corporate clients (e.g., Absa Harare)</w:t>
      </w:r>
    </w:p>
    <w:p>
      <w:pPr>
        <w:numPr>
          <w:ilvl w:val="0"/>
          <w:numId w:val="1006"/>
        </w:numPr>
        <w:pStyle w:val="Compact"/>
      </w:pPr>
      <w:r>
        <w:rPr>
          <w:bCs/>
          <w:b/>
        </w:rPr>
        <w:t xml:space="preserve">Month 7-9:</w:t>
      </w:r>
      <w:r>
        <w:t xml:space="preserve"> </w:t>
      </w:r>
      <w:r>
        <w:t xml:space="preserve">Expand to Bulawayo via Harare-based operations; evaluate metrics for growth</w:t>
      </w:r>
    </w:p>
    <w:bookmarkEnd w:id="30"/>
    <w:bookmarkStart w:id="31" w:name="evaluation-kpis"/>
    <w:p>
      <w:pPr>
        <w:pStyle w:val="Heading2"/>
      </w:pPr>
      <w:r>
        <w:t xml:space="preserve">Evaluation &amp; KPIs</w:t>
      </w:r>
    </w:p>
    <w:p>
      <w:pPr>
        <w:pStyle w:val="FirstParagraph"/>
      </w:pPr>
      <w:r>
        <w:t xml:space="preserve">We measure success through:</w:t>
      </w:r>
      <w:r>
        <w:br/>
      </w:r>
      <w:r>
        <w:t xml:space="preserve">•</w:t>
      </w:r>
      <w:r>
        <w:t xml:space="preserve"> </w:t>
      </w:r>
      <w:r>
        <w:rPr>
          <w:iCs/>
          <w:i/>
        </w:rPr>
        <w:t xml:space="preserve">Brand Awareness:</w:t>
      </w:r>
      <w:r>
        <w:t xml:space="preserve"> </w:t>
      </w:r>
      <w:r>
        <w:t xml:space="preserve">Social media reach (target: 50,000+ Harare impressions/month)</w:t>
      </w:r>
      <w:r>
        <w:br/>
      </w:r>
      <w:r>
        <w:t xml:space="preserve">•</w:t>
      </w:r>
      <w:r>
        <w:t xml:space="preserve"> </w:t>
      </w:r>
      <w:r>
        <w:rPr>
          <w:iCs/>
          <w:i/>
        </w:rPr>
        <w:t xml:space="preserve">Customer Acquisition:</w:t>
      </w:r>
      <w:r>
        <w:t xml:space="preserve"> </w:t>
      </w:r>
      <w:r>
        <w:t xml:space="preserve">Track via WhatsApp leads and referral codes (target: 12 new clients/week)</w:t>
      </w:r>
      <w:r>
        <w:br/>
      </w:r>
      <w:r>
        <w:t xml:space="preserve">•</w:t>
      </w:r>
      <w:r>
        <w:t xml:space="preserve"> </w:t>
      </w:r>
      <w:r>
        <w:rPr>
          <w:iCs/>
          <w:i/>
        </w:rPr>
        <w:t xml:space="preserve">Social Impact:</w:t>
      </w:r>
      <w:r>
        <w:t xml:space="preserve"> </w:t>
      </w:r>
      <w:r>
        <w:t xml:space="preserve">Community event participation rates (target: 35% growth YoY)</w:t>
      </w:r>
    </w:p>
    <w:bookmarkEnd w:id="31"/>
    <w:bookmarkStart w:id="32" w:name="why-this-plan-wins-in-zimbabwe-harare"/>
    <w:p>
      <w:pPr>
        <w:pStyle w:val="Heading2"/>
      </w:pPr>
      <w:r>
        <w:t xml:space="preserve">Why This Plan Wins in Zimbabwe Harare</w:t>
      </w:r>
    </w:p>
    <w:p>
      <w:pPr>
        <w:pStyle w:val="FirstParagraph"/>
      </w:pPr>
      <w:r>
        <w:t xml:space="preserve">This Marketing Plan transcends generic tactics by embedding the business within Harare’s cultural heartbeat. Unlike competitors who treat tailoring as transactional, we position it as an act of heritage preservation—resonating deeply with Zimbabweans' pride in local identity. By focusing exclusively on</w:t>
      </w:r>
      <w:r>
        <w:t xml:space="preserve"> </w:t>
      </w:r>
      <w:r>
        <w:rPr>
          <w:bCs/>
          <w:b/>
        </w:rPr>
        <w:t xml:space="preserve">Zimbabwe Harare</w:t>
      </w:r>
      <w:r>
        <w:t xml:space="preserve">'s socioeconomic nuances (e.g., mobile-first engagement, corporate networking), we avoid costly missteps common in national campaigns. The tailored approach ensures every initiative—from fabric sourcing to event partnerships—builds authentic connections within the community, turning customers into advocates who proudly wear "Harare-made" as a badge of honor.</w:t>
      </w:r>
    </w:p>
    <w:p>
      <w:pPr>
        <w:pStyle w:val="BodyText"/>
      </w:pPr>
      <w:r>
        <w:t xml:space="preserve">Ultimately, this Marketing Plan transforms a traditional</w:t>
      </w:r>
      <w:r>
        <w:t xml:space="preserve"> </w:t>
      </w:r>
      <w:r>
        <w:rPr>
          <w:bCs/>
          <w:b/>
        </w:rPr>
        <w:t xml:space="preserve">tailor</w:t>
      </w:r>
      <w:r>
        <w:t xml:space="preserve"> </w:t>
      </w:r>
      <w:r>
        <w:t xml:space="preserve">service into Zimbabwe’s most culturally intelligent apparel brand. Within 36 months, we will own the narrative: "When you want tailoring that understands Harare, you choose [Business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Zimbabwe Harare</dc:title>
  <dc:creator/>
  <dc:language>en</dc:language>
  <cp:keywords/>
  <dcterms:created xsi:type="dcterms:W3CDTF">2026-07-22T22:47:14Z</dcterms:created>
  <dcterms:modified xsi:type="dcterms:W3CDTF">2026-07-22T22:47:14Z</dcterms:modified>
</cp:coreProperties>
</file>

<file path=docProps/custom.xml><?xml version="1.0" encoding="utf-8"?>
<Properties xmlns="http://schemas.openxmlformats.org/officeDocument/2006/custom-properties" xmlns:vt="http://schemas.openxmlformats.org/officeDocument/2006/docPropsVTypes"/>
</file>