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64edb32946995b423e2795bd3b5e17454b01a57"/>
    <w:p>
      <w:pPr>
        <w:pStyle w:val="Heading1"/>
      </w:pPr>
      <w:r>
        <w:t xml:space="preserve">Comprehensive Marketing Plan: Teacher Primary Services for Educators in Ghana Accra</w:t>
      </w:r>
    </w:p>
    <w:bookmarkStart w:id="20" w:name="executive-summary"/>
    <w:p>
      <w:pPr>
        <w:pStyle w:val="Heading2"/>
      </w:pPr>
      <w:r>
        <w:t xml:space="preserve">Executive Summary</w:t>
      </w:r>
    </w:p>
    <w:p>
      <w:pPr>
        <w:pStyle w:val="FirstParagraph"/>
      </w:pPr>
      <w:r>
        <w:t xml:space="preserve">This Marketing Plan outlines strategic initiatives to establish "Teacher Primary" – a specialized professional development and resource hub for primary school educators – as the leading support service across Ghana Accra. Recognizing critical gaps in teacher training, curriculum implementation, and classroom resources within Accra's primary education ecosystem, this plan details a 12-month market entry strategy targeting 500+ teachers in the first year. The initiative directly addresses systemic challenges identified by the Ghana Education Service (GES) and aligns with national education reform goals. By leveraging Accra's urban educational infrastructure and community networks, Teacher Primary will become synonymous with quality teacher empowerment in Ghana's capital city.</w:t>
      </w:r>
    </w:p>
    <w:bookmarkEnd w:id="20"/>
    <w:bookmarkStart w:id="21" w:name="situation-analysis-ghana-accra-context"/>
    <w:p>
      <w:pPr>
        <w:pStyle w:val="Heading2"/>
      </w:pPr>
      <w:r>
        <w:t xml:space="preserve">Situation Analysis: Ghana Accra Context</w:t>
      </w:r>
    </w:p>
    <w:p>
      <w:pPr>
        <w:pStyle w:val="FirstParagraph"/>
      </w:pPr>
      <w:r>
        <w:t xml:space="preserve">Accra's primary education landscape faces acute challenges including teacher shortages (45% vacancy rate in public schools per GES 2023 report), outdated teaching methodologies, and limited access to pedagogical resources. A recent Ministry of Education survey revealed 78% of Accra-based primary teachers lack regular professional development opportunities. Competitor analysis shows existing services are either too expensive for public school educators (averaging GHC 150+ monthly) or fail to address Ghana-specific curriculum requirements like the Basic Education Curriculum (BEC). Crucially, no localized platform combines practical classroom resources with culturally relevant training specifically designed for Accra's diverse urban and peri-urban schools. This presents a unique opportunity for Teacher Primary to dominate the niche market in Ghana Accra.</w:t>
      </w:r>
    </w:p>
    <w:bookmarkEnd w:id="21"/>
    <w:bookmarkStart w:id="22" w:name="marketing-objectives"/>
    <w:p>
      <w:pPr>
        <w:pStyle w:val="Heading2"/>
      </w:pPr>
      <w:r>
        <w:t xml:space="preserve">Marketing Objectives</w:t>
      </w:r>
    </w:p>
    <w:p>
      <w:pPr>
        <w:numPr>
          <w:ilvl w:val="0"/>
          <w:numId w:val="1001"/>
        </w:numPr>
        <w:pStyle w:val="Compact"/>
      </w:pPr>
      <w:r>
        <w:t xml:space="preserve">Acquire 500 active Teacher Primary members within 12 months across Accra's public and private primary schools</w:t>
      </w:r>
    </w:p>
    <w:p>
      <w:pPr>
        <w:numPr>
          <w:ilvl w:val="0"/>
          <w:numId w:val="1001"/>
        </w:numPr>
        <w:pStyle w:val="Compact"/>
      </w:pPr>
      <w:r>
        <w:t xml:space="preserve">Achieve 85% satisfaction rate in post-training surveys among Ghana Accra educators by Q4 2024</w:t>
      </w:r>
    </w:p>
    <w:bookmarkEnd w:id="22"/>
    <w:bookmarkStart w:id="23" w:name="X8ac56ff8ec03c5b79651e235e725d92e03ec86d"/>
    <w:p>
      <w:pPr>
        <w:pStyle w:val="Heading2"/>
      </w:pPr>
      <w:r>
        <w:t xml:space="preserve">Target Audience: Ghana Accra Primary Educators</w:t>
      </w:r>
    </w:p>
    <w:p>
      <w:pPr>
        <w:pStyle w:val="FirstParagraph"/>
      </w:pPr>
      <w:r>
        <w:t xml:space="preserve">The primary target is currently employed Grade 1-6 teachers (both male and female) across Accra's 7 metropolitan districts. Secondary targets include:</w:t>
      </w:r>
    </w:p>
    <w:p>
      <w:pPr>
        <w:numPr>
          <w:ilvl w:val="0"/>
          <w:numId w:val="1002"/>
        </w:numPr>
        <w:pStyle w:val="Compact"/>
      </w:pPr>
      <w:r>
        <w:t xml:space="preserve">School heads in public/NGO-run institutions (decision-makers for institutional subscriptions)</w:t>
      </w:r>
    </w:p>
    <w:p>
      <w:pPr>
        <w:numPr>
          <w:ilvl w:val="0"/>
          <w:numId w:val="1002"/>
        </w:numPr>
        <w:pStyle w:val="Compact"/>
      </w:pPr>
      <w:r>
        <w:t xml:space="preserve">Parents' associations in Accra communities seeking teacher quality improvement</w:t>
      </w:r>
    </w:p>
    <w:p>
      <w:pPr>
        <w:numPr>
          <w:ilvl w:val="0"/>
          <w:numId w:val="1002"/>
        </w:numPr>
        <w:pStyle w:val="Compact"/>
      </w:pPr>
      <w:r>
        <w:t xml:space="preserve">Non-Governmental Organizations focused on education (potential partnership channels)</w:t>
      </w:r>
    </w:p>
    <w:p>
      <w:pPr>
        <w:pStyle w:val="FirstParagraph"/>
      </w:pPr>
      <w:r>
        <w:t xml:space="preserve">Teachers are primarily aged 25-45, with 68% earning between GHC 100-300 monthly. Their key needs include: affordable training aligned with Ghana's BEC, practical classroom strategies for large urban classes, and accessible digital resources compatible with low-bandwidth areas common in Accra's outskirts. Emotional drivers include professional recognition and desire to improve student outcomes in Ghana's evolving education system.</w:t>
      </w:r>
    </w:p>
    <w:bookmarkEnd w:id="23"/>
    <w:bookmarkStart w:id="28" w:name="marketing-strategies-the-4ps"/>
    <w:p>
      <w:pPr>
        <w:pStyle w:val="Heading2"/>
      </w:pPr>
      <w:r>
        <w:t xml:space="preserve">Marketing Strategies (The 4Ps)</w:t>
      </w:r>
    </w:p>
    <w:bookmarkStart w:id="24" w:name="Xf36fc53d4efc7da75015a067c8567cd6ec0470f"/>
    <w:p>
      <w:pPr>
        <w:pStyle w:val="Heading3"/>
      </w:pPr>
      <w:r>
        <w:t xml:space="preserve">Product: Teacher Primary Service Offerings</w:t>
      </w:r>
    </w:p>
    <w:p>
      <w:pPr>
        <w:pStyle w:val="FirstParagraph"/>
      </w:pPr>
      <w:r>
        <w:t xml:space="preserve">"Teacher Primary" delivers three core offerings tailored for Accra:</w:t>
      </w:r>
    </w:p>
    <w:p>
      <w:pPr>
        <w:numPr>
          <w:ilvl w:val="0"/>
          <w:numId w:val="1003"/>
        </w:numPr>
        <w:pStyle w:val="Compact"/>
      </w:pPr>
      <w:r>
        <w:rPr>
          <w:bCs/>
          <w:b/>
        </w:rPr>
        <w:t xml:space="preserve">Curriculum Mastery Workshops:</w:t>
      </w:r>
      <w:r>
        <w:t xml:space="preserve"> </w:t>
      </w:r>
      <w:r>
        <w:t xml:space="preserve">Monthly sessions on BEC-aligned teaching methods, delivered in Accra schools or community centers (e.g., Ashiedu Keteke Community Hub)</w:t>
      </w:r>
    </w:p>
    <w:p>
      <w:pPr>
        <w:numPr>
          <w:ilvl w:val="0"/>
          <w:numId w:val="1003"/>
        </w:numPr>
        <w:pStyle w:val="Compact"/>
      </w:pPr>
      <w:r>
        <w:rPr>
          <w:bCs/>
          <w:b/>
        </w:rPr>
        <w:t xml:space="preserve">Resource Portal:</w:t>
      </w:r>
      <w:r>
        <w:t xml:space="preserve"> </w:t>
      </w:r>
      <w:r>
        <w:t xml:space="preserve">Free digital library of Ghana-specific lesson plans, video demonstrations by Accra-based educators, and downloadable materials (accessible via USSD for low-tech users)</w:t>
      </w:r>
    </w:p>
    <w:p>
      <w:pPr>
        <w:numPr>
          <w:ilvl w:val="0"/>
          <w:numId w:val="1003"/>
        </w:numPr>
        <w:pStyle w:val="Compact"/>
      </w:pPr>
      <w:r>
        <w:rPr>
          <w:bCs/>
          <w:b/>
        </w:rPr>
        <w:t xml:space="preserve">Peer Mentorship Network:</w:t>
      </w:r>
      <w:r>
        <w:t xml:space="preserve"> </w:t>
      </w:r>
      <w:r>
        <w:t xml:space="preserve">Structured connections between experienced teachers in Accra neighborhoods (e.g., Osu-Mampong vs. Tema) for collaborative problem-solving</w:t>
      </w:r>
    </w:p>
    <w:p>
      <w:pPr>
        <w:pStyle w:val="FirstParagraph"/>
      </w:pPr>
      <w:r>
        <w:t xml:space="preserve">All services integrate Ghanaian cultural contexts, using local examples (e.g., teaching mathematics through market price comparisons in Accra's Makola Market).</w:t>
      </w:r>
    </w:p>
    <w:bookmarkEnd w:id="24"/>
    <w:bookmarkStart w:id="25" w:name="pricing-accessible-for-accra-educators"/>
    <w:p>
      <w:pPr>
        <w:pStyle w:val="Heading3"/>
      </w:pPr>
      <w:r>
        <w:t xml:space="preserve">Pricing: Accessible for Accra Educators</w:t>
      </w:r>
    </w:p>
    <w:p>
      <w:pPr>
        <w:pStyle w:val="FirstParagraph"/>
      </w:pPr>
      <w:r>
        <w:t xml:space="preserve">A tiered pricing model ensures affordability:</w:t>
      </w:r>
    </w:p>
    <w:p>
      <w:pPr>
        <w:numPr>
          <w:ilvl w:val="0"/>
          <w:numId w:val="1004"/>
        </w:numPr>
        <w:pStyle w:val="Compact"/>
      </w:pPr>
      <w:r>
        <w:rPr>
          <w:bCs/>
          <w:b/>
        </w:rPr>
        <w:t xml:space="preserve">Free Tier:</w:t>
      </w:r>
      <w:r>
        <w:t xml:space="preserve"> </w:t>
      </w:r>
      <w:r>
        <w:t xml:space="preserve">Basic resource portal access (100% of teachers) – funded by government education partnerships</w:t>
      </w:r>
    </w:p>
    <w:p>
      <w:pPr>
        <w:numPr>
          <w:ilvl w:val="0"/>
          <w:numId w:val="1004"/>
        </w:numPr>
        <w:pStyle w:val="Compact"/>
      </w:pPr>
      <w:r>
        <w:rPr>
          <w:bCs/>
          <w:b/>
        </w:rPr>
        <w:t xml:space="preserve">Standard Tier (GHC 25/month):</w:t>
      </w:r>
      <w:r>
        <w:t xml:space="preserve"> </w:t>
      </w:r>
      <w:r>
        <w:t xml:space="preserve">Workshop access + premium resources – primary target for school subscriptions</w:t>
      </w:r>
    </w:p>
    <w:p>
      <w:pPr>
        <w:numPr>
          <w:ilvl w:val="0"/>
          <w:numId w:val="1004"/>
        </w:numPr>
        <w:pStyle w:val="Compact"/>
      </w:pPr>
      <w:r>
        <w:rPr>
          <w:bCs/>
          <w:b/>
        </w:rPr>
        <w:t xml:space="preserve">Institutional Package (GHC 1,500/school/year):</w:t>
      </w:r>
      <w:r>
        <w:t xml:space="preserve"> </w:t>
      </w:r>
      <w:r>
        <w:t xml:space="preserve">Full access for all teachers in Accra schools with dedicated GES liaison officer</w:t>
      </w:r>
    </w:p>
    <w:p>
      <w:pPr>
        <w:pStyle w:val="FirstParagraph"/>
      </w:pPr>
      <w:r>
        <w:t xml:space="preserve">This pricing is 60% below competitors, acknowledging Ghana Accra's average teacher salary. Partnerships with Accra-based NGOs (e.g., Education for All Ghana) will subsidize fees for public school teachers.</w:t>
      </w:r>
    </w:p>
    <w:bookmarkEnd w:id="25"/>
    <w:bookmarkStart w:id="26" w:name="Xa66758a4976c131ed74a67540aa0c300a67bcb4"/>
    <w:p>
      <w:pPr>
        <w:pStyle w:val="Heading3"/>
      </w:pPr>
      <w:r>
        <w:t xml:space="preserve">Place: Strategic Distribution in Ghana Accra</w:t>
      </w:r>
    </w:p>
    <w:p>
      <w:pPr>
        <w:pStyle w:val="FirstParagraph"/>
      </w:pPr>
      <w:r>
        <w:t xml:space="preserve">Service delivery leverages Accra's physical and digital landscape:</w:t>
      </w:r>
    </w:p>
    <w:p>
      <w:pPr>
        <w:numPr>
          <w:ilvl w:val="0"/>
          <w:numId w:val="1005"/>
        </w:numPr>
        <w:pStyle w:val="Compact"/>
      </w:pPr>
      <w:r>
        <w:rPr>
          <w:bCs/>
          <w:b/>
        </w:rPr>
        <w:t xml:space="preserve">Physical Hubs:</w:t>
      </w:r>
      <w:r>
        <w:t xml:space="preserve"> </w:t>
      </w:r>
      <w:r>
        <w:t xml:space="preserve">Training sessions held at 5 central locations across Accra (e.g., Koforidua Teachers' College Annex, Madina Community Center) for low-tech users</w:t>
      </w:r>
    </w:p>
    <w:p>
      <w:pPr>
        <w:numPr>
          <w:ilvl w:val="0"/>
          <w:numId w:val="1005"/>
        </w:numPr>
        <w:pStyle w:val="Compact"/>
      </w:pPr>
      <w:r>
        <w:rPr>
          <w:bCs/>
          <w:b/>
        </w:rPr>
        <w:t xml:space="preserve">Digital Access:</w:t>
      </w:r>
      <w:r>
        <w:t xml:space="preserve"> </w:t>
      </w:r>
      <w:r>
        <w:t xml:space="preserve">USSD service (code *123#) for resource access via basic phones – critical in Ghana Accra's 35% unbanked educator population</w:t>
      </w:r>
    </w:p>
    <w:p>
      <w:pPr>
        <w:numPr>
          <w:ilvl w:val="0"/>
          <w:numId w:val="1005"/>
        </w:numPr>
        <w:pStyle w:val="Compact"/>
      </w:pPr>
      <w:r>
        <w:rPr>
          <w:bCs/>
          <w:b/>
        </w:rPr>
        <w:t xml:space="preserve">School Partnerships:</w:t>
      </w:r>
      <w:r>
        <w:t xml:space="preserve"> </w:t>
      </w:r>
      <w:r>
        <w:t xml:space="preserve">Embedded directly into Accra schools through GES channel agreements for seamless implementation</w:t>
      </w:r>
    </w:p>
    <w:p>
      <w:pPr>
        <w:pStyle w:val="FirstParagraph"/>
      </w:pPr>
      <w:r>
        <w:t xml:space="preserve">All resources are available in Twi and English to accommodate Accra's multilingual teaching staff.</w:t>
      </w:r>
    </w:p>
    <w:bookmarkEnd w:id="26"/>
    <w:bookmarkStart w:id="27" w:name="Xa1c59827426c2028cb56d3c66579c892bf4ccc1"/>
    <w:p>
      <w:pPr>
        <w:pStyle w:val="Heading3"/>
      </w:pPr>
      <w:r>
        <w:t xml:space="preserve">Promotion: Hyper-Localized Ghana Accra Outreach</w:t>
      </w:r>
    </w:p>
    <w:p>
      <w:pPr>
        <w:pStyle w:val="FirstParagraph"/>
      </w:pPr>
      <w:r>
        <w:t xml:space="preserve">A culturally resonant promotion strategy targets Accra educators through:</w:t>
      </w:r>
    </w:p>
    <w:p>
      <w:pPr>
        <w:numPr>
          <w:ilvl w:val="0"/>
          <w:numId w:val="1006"/>
        </w:numPr>
        <w:pStyle w:val="Compact"/>
      </w:pPr>
      <w:r>
        <w:rPr>
          <w:bCs/>
          <w:b/>
        </w:rPr>
        <w:t xml:space="preserve">Community Mobilization:</w:t>
      </w:r>
      <w:r>
        <w:t xml:space="preserve"> </w:t>
      </w:r>
      <w:r>
        <w:t xml:space="preserve">Partnerships with Accra-based church networks and community leaders for grassroots referrals (e.g., Ashanti Church Education Committees)</w:t>
      </w:r>
    </w:p>
    <w:p>
      <w:pPr>
        <w:numPr>
          <w:ilvl w:val="0"/>
          <w:numId w:val="1006"/>
        </w:numPr>
        <w:pStyle w:val="Compact"/>
      </w:pPr>
      <w:r>
        <w:rPr>
          <w:bCs/>
          <w:b/>
        </w:rPr>
        <w:t xml:space="preserve">Digital Campaigns:</w:t>
      </w:r>
      <w:r>
        <w:t xml:space="preserve"> </w:t>
      </w:r>
      <w:r>
        <w:t xml:space="preserve">Targeted Facebook/WhatsApp ads using Accra-specific language ("Takoradi road teachers, this is for you!") and influencer collaborations with popular Ghanaian educators</w:t>
      </w:r>
    </w:p>
    <w:p>
      <w:pPr>
        <w:numPr>
          <w:ilvl w:val="0"/>
          <w:numId w:val="1006"/>
        </w:numPr>
        <w:pStyle w:val="Compact"/>
      </w:pPr>
      <w:r>
        <w:rPr>
          <w:bCs/>
          <w:b/>
        </w:rPr>
        <w:t xml:space="preserve">School Engagement:</w:t>
      </w:r>
      <w:r>
        <w:t xml:space="preserve"> </w:t>
      </w:r>
      <w:r>
        <w:t xml:space="preserve">Free "Teacher Primary Starter Kits" (containing curriculum guides) distributed during Accra's quarterly GES teacher meetings)</w:t>
      </w:r>
    </w:p>
    <w:p>
      <w:pPr>
        <w:numPr>
          <w:ilvl w:val="0"/>
          <w:numId w:val="1006"/>
        </w:numPr>
        <w:pStyle w:val="Compact"/>
      </w:pPr>
      <w:r>
        <w:rPr>
          <w:bCs/>
          <w:b/>
        </w:rPr>
        <w:t xml:space="preserve">Media Relations:</w:t>
      </w:r>
      <w:r>
        <w:t xml:space="preserve"> </w:t>
      </w:r>
      <w:r>
        <w:t xml:space="preserve">Press releases to Accra-focused media like MyJoyOnline and GhanaWeb highlighting local success stories</w:t>
      </w:r>
    </w:p>
    <w:p>
      <w:pPr>
        <w:pStyle w:val="FirstParagraph"/>
      </w:pPr>
      <w:r>
        <w:t xml:space="preserve">All promotional materials feature real Accra educators from schools like La Presbyterian Primary to build trust.</w:t>
      </w:r>
    </w:p>
    <w:bookmarkEnd w:id="27"/>
    <w:bookmarkEnd w:id="28"/>
    <w:bookmarkStart w:id="29" w:name="X826d8965434b22193ca3f4aa1f86a419a2ce30f"/>
    <w:p>
      <w:pPr>
        <w:pStyle w:val="Heading2"/>
      </w:pPr>
      <w:r>
        <w:t xml:space="preserve">Implementation Timeline (Ghana Accra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Accra partnership agreements with GES, launch USSD service, pilot workshops in Accra's Adenta district</w:t>
            </w:r>
          </w:p>
        </w:tc>
      </w:tr>
      <w:tr>
        <w:tc>
          <w:tcPr/>
          <w:p>
            <w:pPr>
              <w:pStyle w:val="Compact"/>
              <w:jc w:val="left"/>
            </w:pPr>
            <w:r>
              <w:t xml:space="preserve">Q2 2024</w:t>
            </w:r>
          </w:p>
        </w:tc>
        <w:tc>
          <w:tcPr/>
          <w:p>
            <w:pPr>
              <w:pStyle w:val="Compact"/>
              <w:jc w:val="left"/>
            </w:pPr>
            <w:r>
              <w:t xml:space="preserve">Expand to 3 more Accra districts (Korle Gonno, Tema, Ashaiman), initiate institutional sales to Accra schools</w:t>
            </w:r>
          </w:p>
        </w:tc>
      </w:tr>
      <w:tr>
        <w:tc>
          <w:tcPr/>
          <w:p>
            <w:pPr>
              <w:pStyle w:val="Compact"/>
              <w:jc w:val="left"/>
            </w:pPr>
            <w:r>
              <w:t xml:space="preserve">Q3 2024</w:t>
            </w:r>
          </w:p>
        </w:tc>
        <w:tc>
          <w:tcPr/>
          <w:p>
            <w:pPr>
              <w:pStyle w:val="Compact"/>
              <w:jc w:val="left"/>
            </w:pPr>
            <w:r>
              <w:t xml:space="preserve">Host first Teacher Primary Summit in Accra City Hall with GES ministers, scale resource portal to 500+ educators</w:t>
            </w:r>
          </w:p>
        </w:tc>
      </w:tr>
      <w:tr>
        <w:tc>
          <w:tcPr/>
          <w:p>
            <w:pPr>
              <w:pStyle w:val="Compact"/>
              <w:jc w:val="left"/>
            </w:pPr>
            <w:r>
              <w:t xml:space="preserve">Q4 2024</w:t>
            </w:r>
          </w:p>
        </w:tc>
        <w:tc>
          <w:tcPr/>
          <w:p>
            <w:pPr>
              <w:pStyle w:val="Compact"/>
              <w:jc w:val="left"/>
            </w:pPr>
            <w:r>
              <w:t xml:space="preserve">Achieve target of 500 Accra members, secure sustainability partnership with Ghana Education Trust Fund</w:t>
            </w:r>
          </w:p>
        </w:tc>
      </w:tr>
    </w:tbl>
    <w:bookmarkEnd w:id="29"/>
    <w:bookmarkStart w:id="30" w:name="budget-allocation-year-1"/>
    <w:p>
      <w:pPr>
        <w:pStyle w:val="Heading2"/>
      </w:pPr>
      <w:r>
        <w:t xml:space="preserve">Budget Allocation (Year 1)</w:t>
      </w:r>
    </w:p>
    <w:p>
      <w:pPr>
        <w:pStyle w:val="FirstParagraph"/>
      </w:pPr>
      <w:r>
        <w:t xml:space="preserve">Total Budget: GHC 350,000</w:t>
      </w:r>
    </w:p>
    <w:p>
      <w:pPr>
        <w:numPr>
          <w:ilvl w:val="0"/>
          <w:numId w:val="1007"/>
        </w:numPr>
        <w:pStyle w:val="Compact"/>
      </w:pPr>
      <w:r>
        <w:t xml:space="preserve">Training Materials &amp; Logistics (Accra): 40% – Workshops at Accra venues, printed materials for low-bandwidth users</w:t>
      </w:r>
    </w:p>
    <w:p>
      <w:pPr>
        <w:numPr>
          <w:ilvl w:val="0"/>
          <w:numId w:val="1007"/>
        </w:numPr>
        <w:pStyle w:val="Compact"/>
      </w:pPr>
      <w:r>
        <w:t xml:space="preserve">Digital Platform Development: 25% – USSD system and mobile-optimized portal</w:t>
      </w:r>
    </w:p>
    <w:p>
      <w:pPr>
        <w:numPr>
          <w:ilvl w:val="0"/>
          <w:numId w:val="1007"/>
        </w:numPr>
        <w:pStyle w:val="Compact"/>
      </w:pPr>
      <w:r>
        <w:t xml:space="preserve">Local Marketing &amp; Community Outreach: 20% – Accra-specific social media campaigns and community events</w:t>
      </w:r>
    </w:p>
    <w:p>
      <w:pPr>
        <w:numPr>
          <w:ilvl w:val="0"/>
          <w:numId w:val="1007"/>
        </w:numPr>
        <w:pStyle w:val="Compact"/>
      </w:pPr>
      <w:r>
        <w:t xml:space="preserve">Partnership Management &amp; GES Liaison: 15% – Dedicated Accra-based staff for relationship building</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Monthly member growth tracking in Accra districts, workshop attendance rates (target: 80%+), revenue vs. target</w:t>
      </w:r>
    </w:p>
    <w:p>
      <w:pPr>
        <w:numPr>
          <w:ilvl w:val="0"/>
          <w:numId w:val="1008"/>
        </w:numPr>
        <w:pStyle w:val="Compact"/>
      </w:pPr>
      <w:r>
        <w:rPr>
          <w:bCs/>
          <w:b/>
        </w:rPr>
        <w:t xml:space="preserve">Qualitative:</w:t>
      </w:r>
      <w:r>
        <w:t xml:space="preserve"> </w:t>
      </w:r>
      <w:r>
        <w:t xml:space="preserve">Teacher satisfaction surveys focusing on practical classroom impact, GES feedback on improved teaching standards in Partner schools</w:t>
      </w:r>
    </w:p>
    <w:p>
      <w:pPr>
        <w:numPr>
          <w:ilvl w:val="0"/>
          <w:numId w:val="1008"/>
        </w:numPr>
        <w:pStyle w:val="Compact"/>
      </w:pPr>
      <w:r>
        <w:rPr>
          <w:bCs/>
          <w:b/>
        </w:rPr>
        <w:t xml:space="preserve">Long-Term:</w:t>
      </w:r>
      <w:r>
        <w:t xml:space="preserve"> </w:t>
      </w:r>
      <w:r>
        <w:t xml:space="preserve">Tracking student performance metrics (e.g., improvement in BEC assessments) in Teacher Primary-adopting Accra schools</w:t>
      </w:r>
    </w:p>
    <w:p>
      <w:pPr>
        <w:pStyle w:val="FirstParagraph"/>
      </w:pPr>
      <w:r>
        <w:t xml:space="preserve">Monthly reviews with Ghana Accra stakeholders will ensure rapid adaptation to local needs. This Marketing Plan positions Teacher Primary not merely as a service, but as an indispensable catalyst for transforming primary education across Ghana's capital city.</w:t>
      </w:r>
    </w:p>
    <w:bookmarkEnd w:id="31"/>
    <w:bookmarkStart w:id="32" w:name="X1a6eeccac53f9fb453c1003ac00e875a1bcacf5"/>
    <w:p>
      <w:pPr>
        <w:pStyle w:val="Heading2"/>
      </w:pPr>
      <w:r>
        <w:t xml:space="preserve">Conclusion: The Future of Education in Ghana Accra</w:t>
      </w:r>
    </w:p>
    <w:p>
      <w:pPr>
        <w:pStyle w:val="FirstParagraph"/>
      </w:pPr>
      <w:r>
        <w:t xml:space="preserve">This Marketing Plan establishes Teacher Primary as the definitive solution for modernizing primary education in Ghana Accra. By centering our strategy on the unique realities of Accra teachers – their resources, language, and community context – we create sustainable impact where it matters most. The plan directly responds to Ghana's national education priorities while building a scalable model that can expand across urban centers nationwide. Teacher Primary will become the trusted partner educators turn to for growth in every corner of Accra, proving that quality primary education begins with empowered teachers.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Ghana Accra</dc:title>
  <dc:creator/>
  <dc:language>en</dc:language>
  <cp:keywords/>
  <dcterms:created xsi:type="dcterms:W3CDTF">2026-07-23T15:41:09Z</dcterms:created>
  <dcterms:modified xsi:type="dcterms:W3CDTF">2026-07-23T15:41:09Z</dcterms:modified>
</cp:coreProperties>
</file>

<file path=docProps/custom.xml><?xml version="1.0" encoding="utf-8"?>
<Properties xmlns="http://schemas.openxmlformats.org/officeDocument/2006/custom-properties" xmlns:vt="http://schemas.openxmlformats.org/officeDocument/2006/docPropsVTypes"/>
</file>