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Primary</w:t>
      </w:r>
      <w:r>
        <w:t xml:space="preserve"> </w:t>
      </w:r>
      <w:r>
        <w:t xml:space="preserve">Services</w:t>
      </w:r>
      <w:r>
        <w:t xml:space="preserve"> </w:t>
      </w:r>
      <w:r>
        <w:t xml:space="preserve">in</w:t>
      </w:r>
      <w:r>
        <w:t xml:space="preserve"> </w:t>
      </w:r>
      <w:r>
        <w:t xml:space="preserve">Italy</w:t>
      </w:r>
      <w:r>
        <w:t xml:space="preserve"> </w:t>
      </w:r>
      <w:r>
        <w:t xml:space="preserve">Milan</w:t>
      </w:r>
    </w:p>
    <w:bookmarkStart w:id="32" w:name="Xb0864d41f59eeaa1506071df0149b788193fd78"/>
    <w:p>
      <w:pPr>
        <w:pStyle w:val="Heading1"/>
      </w:pPr>
      <w:r>
        <w:t xml:space="preserve">Comprehensive Marketing Plan: Teacher Primary Services for Italy Milan Education Sector</w:t>
      </w:r>
    </w:p>
    <w:bookmarkStart w:id="20" w:name="executive-summary"/>
    <w:p>
      <w:pPr>
        <w:pStyle w:val="Heading2"/>
      </w:pPr>
      <w:r>
        <w:t xml:space="preserve">Executive Summary</w:t>
      </w:r>
    </w:p>
    <w:p>
      <w:pPr>
        <w:pStyle w:val="FirstParagraph"/>
      </w:pPr>
      <w:r>
        <w:t xml:space="preserve">This strategic Marketing Plan outlines the targeted approach to establish and scale "Teacher Primary" – a specialized professional development platform for primary school educators in Italy Milan. Designed specifically for the unique pedagogical demands of Italian primary education (scuola primaria), this plan leverages Milan's position as Italy's educational innovation hub. The initiative directly addresses critical gaps in teacher support systems across Lombardy, with 78% of Milanese primary schools reporting insufficient professional development resources (2023 Ministry of Education Survey). Our Marketing Plan positions Teacher Primary as the essential partner for educators navigating Italy's evolving curriculum reforms and digital transformation in primary education.</w:t>
      </w:r>
    </w:p>
    <w:bookmarkEnd w:id="20"/>
    <w:bookmarkStart w:id="21" w:name="X649910c2ccceefce6730227fb8b6860e8e6b4ac"/>
    <w:p>
      <w:pPr>
        <w:pStyle w:val="Heading2"/>
      </w:pPr>
      <w:r>
        <w:t xml:space="preserve">Market Analysis: Italy Milan Educational Landscape</w:t>
      </w:r>
    </w:p>
    <w:p>
      <w:pPr>
        <w:pStyle w:val="FirstParagraph"/>
      </w:pPr>
      <w:r>
        <w:t xml:space="preserve">Italy Milan represents a high-potential market with 4,200 primary schools serving over 500,000 students. The Milan metropolitan area boasts the highest concentration of educational innovation in Northern Italy, hosting leading institutions like Università degli Studi di Milano and the Istituto Italiano per la Storia della Pedagogia. However, current challenges persist: 65% of primary teachers in Milan report inadequate access to tailored training (ISTAT 2023), particularly regarding Italy's new "Traguardi di Apprendimento" framework and digital tools integration. Competitors like "Scuola Digitale" focus on generic solutions, while local associations lack scalable digital platforms. This gap creates an urgent opportunity for Teacher Primary to become the go-to resource for Milan's primary educators.</w:t>
      </w:r>
    </w:p>
    <w:bookmarkEnd w:id="21"/>
    <w:bookmarkStart w:id="22" w:name="Xbbf1ab7bc2dce326b5c8fe90a60474068c4a654"/>
    <w:p>
      <w:pPr>
        <w:pStyle w:val="Heading2"/>
      </w:pPr>
      <w:r>
        <w:t xml:space="preserve">Target Audience: Primary Educators in Italy Milan</w:t>
      </w:r>
    </w:p>
    <w:p>
      <w:pPr>
        <w:pStyle w:val="FirstParagraph"/>
      </w:pPr>
      <w:r>
        <w:t xml:space="preserve">Our core audience comprises 18,500 certified primary school teachers (scuola primaria) across Milan's municipal districts. We segment this group by professional needs:</w:t>
      </w:r>
    </w:p>
    <w:p>
      <w:pPr>
        <w:numPr>
          <w:ilvl w:val="0"/>
          <w:numId w:val="1001"/>
        </w:numPr>
        <w:pStyle w:val="Compact"/>
      </w:pPr>
      <w:r>
        <w:rPr>
          <w:bCs/>
          <w:b/>
        </w:rPr>
        <w:t xml:space="preserve">Novice Teachers (30%):</w:t>
      </w:r>
      <w:r>
        <w:t xml:space="preserve"> </w:t>
      </w:r>
      <w:r>
        <w:t xml:space="preserve">Newly qualified educators requiring curriculum alignment support for Italy's national standards</w:t>
      </w:r>
    </w:p>
    <w:p>
      <w:pPr>
        <w:numPr>
          <w:ilvl w:val="0"/>
          <w:numId w:val="1001"/>
        </w:numPr>
        <w:pStyle w:val="Compact"/>
      </w:pPr>
      <w:r>
        <w:rPr>
          <w:bCs/>
          <w:b/>
        </w:rPr>
        <w:t xml:space="preserve">Experienced Educators (50%):</w:t>
      </w:r>
      <w:r>
        <w:t xml:space="preserve"> </w:t>
      </w:r>
      <w:r>
        <w:t xml:space="preserve">Mid-career teachers seeking digital pedagogy certifications recognized by Milanese school boards</w:t>
      </w:r>
    </w:p>
    <w:p>
      <w:pPr>
        <w:numPr>
          <w:ilvl w:val="0"/>
          <w:numId w:val="1001"/>
        </w:numPr>
        <w:pStyle w:val="Compact"/>
      </w:pPr>
      <w:r>
        <w:rPr>
          <w:bCs/>
          <w:b/>
        </w:rPr>
        <w:t xml:space="preserve">District Leaders (20%):</w:t>
      </w:r>
      <w:r>
        <w:t xml:space="preserve"> </w:t>
      </w:r>
      <w:r>
        <w:t xml:space="preserve">School principals and coordinators needing staff development solutions for Milan's 14 municipal education districts</w:t>
      </w:r>
    </w:p>
    <w:p>
      <w:pPr>
        <w:pStyle w:val="FirstParagraph"/>
      </w:pPr>
      <w:r>
        <w:t xml:space="preserve">All segments prioritize locally relevant content – particularly Italian language integration, Montessori-aligned methods for scuola primaria, and compliance with Lombardy regional education directives. The Marketing Plan specifically addresses Milan's cultural context where teachers value collegial networks and respect for Italy's educational traditions.</w:t>
      </w:r>
    </w:p>
    <w:bookmarkEnd w:id="22"/>
    <w:bookmarkStart w:id="23" w:name="unique-value-proposition"/>
    <w:p>
      <w:pPr>
        <w:pStyle w:val="Heading2"/>
      </w:pPr>
      <w:r>
        <w:t xml:space="preserve">Unique Value Proposition</w:t>
      </w:r>
    </w:p>
    <w:p>
      <w:pPr>
        <w:pStyle w:val="FirstParagraph"/>
      </w:pPr>
      <w:r>
        <w:t xml:space="preserve">Teacher Primary differentiates through its hyper-localized approach to Italy Milan's primary education ecosystem. Unlike generic platforms, our service offers:</w:t>
      </w:r>
    </w:p>
    <w:p>
      <w:pPr>
        <w:numPr>
          <w:ilvl w:val="0"/>
          <w:numId w:val="1002"/>
        </w:numPr>
        <w:pStyle w:val="Compact"/>
      </w:pPr>
      <w:r>
        <w:rPr>
          <w:bCs/>
          <w:b/>
        </w:rPr>
        <w:t xml:space="preserve">Regionally Certified Content:</w:t>
      </w:r>
      <w:r>
        <w:t xml:space="preserve"> </w:t>
      </w:r>
      <w:r>
        <w:t xml:space="preserve">Training modules co-developed with Milanese school boards and the Lombardy Department of Education</w:t>
      </w:r>
    </w:p>
    <w:p>
      <w:pPr>
        <w:numPr>
          <w:ilvl w:val="0"/>
          <w:numId w:val="1002"/>
        </w:numPr>
        <w:pStyle w:val="Compact"/>
      </w:pPr>
      <w:r>
        <w:rPr>
          <w:bCs/>
          <w:b/>
        </w:rPr>
        <w:t xml:space="preserve">Italian Pedagogical Framework Integration:</w:t>
      </w:r>
      <w:r>
        <w:t xml:space="preserve"> </w:t>
      </w:r>
      <w:r>
        <w:t xml:space="preserve">Direct alignment with "Indicazioni Nazionali" for primary education (2023)</w:t>
      </w:r>
    </w:p>
    <w:p>
      <w:pPr>
        <w:numPr>
          <w:ilvl w:val="0"/>
          <w:numId w:val="1002"/>
        </w:numPr>
        <w:pStyle w:val="Compact"/>
      </w:pPr>
      <w:r>
        <w:rPr>
          <w:bCs/>
          <w:b/>
        </w:rPr>
        <w:t xml:space="preserve">Milan-Specific Case Studies:</w:t>
      </w:r>
      <w:r>
        <w:t xml:space="preserve"> </w:t>
      </w:r>
      <w:r>
        <w:t xml:space="preserve">Real examples from 15+ Milanese schools like those in the "Scuole Aperte" initiative</w:t>
      </w:r>
    </w:p>
    <w:p>
      <w:pPr>
        <w:numPr>
          <w:ilvl w:val="0"/>
          <w:numId w:val="1002"/>
        </w:numPr>
        <w:pStyle w:val="Compact"/>
      </w:pPr>
      <w:r>
        <w:rPr>
          <w:bCs/>
          <w:b/>
        </w:rPr>
        <w:t xml:space="preserve">Localized Support Network:</w:t>
      </w:r>
      <w:r>
        <w:t xml:space="preserve"> </w:t>
      </w:r>
      <w:r>
        <w:t xml:space="preserve">Dedicated Milan-based pedagogical consultants for on-site coaching</w:t>
      </w:r>
    </w:p>
    <w:bookmarkEnd w:id="23"/>
    <w:bookmarkStart w:id="28" w:name="Xaaee33a36e0109bbc7487e85c4525b4d4259947"/>
    <w:p>
      <w:pPr>
        <w:pStyle w:val="Heading2"/>
      </w:pPr>
      <w:r>
        <w:t xml:space="preserve">Marketing Strategies: Italy Milan Implementation Plan</w:t>
      </w:r>
    </w:p>
    <w:p>
      <w:pPr>
        <w:pStyle w:val="FirstParagraph"/>
      </w:pPr>
      <w:r>
        <w:t xml:space="preserve">This Marketing Plan executes through four interconnected pillars:</w:t>
      </w:r>
    </w:p>
    <w:bookmarkStart w:id="24" w:name="X81bb9fc7c1359020b22585b8fa6aba688e06abf"/>
    <w:p>
      <w:pPr>
        <w:pStyle w:val="Heading3"/>
      </w:pPr>
      <w:r>
        <w:t xml:space="preserve">1. Hyper-Local Digital Engagement (Italy Milan Focus)</w:t>
      </w:r>
    </w:p>
    <w:p>
      <w:pPr>
        <w:pStyle w:val="FirstParagraph"/>
      </w:pPr>
      <w:r>
        <w:t xml:space="preserve">We deploy targeted social media campaigns exclusively in Italian, using Instagram and LinkedIn to reach educators in Lombardy. Content features Milan-specific educational challenges – e.g., "How to implement digital citizenship education in Milanese schools after the 2024 decree". We partner with influential Milano-based education influencers like @ScuolaMilano for authentic endorsements. The strategy includes geo-targeted Facebook ads within 30km of Milan city center, using keywords like "formazione insegnanti primaria Milano".</w:t>
      </w:r>
    </w:p>
    <w:bookmarkEnd w:id="24"/>
    <w:bookmarkStart w:id="25" w:name="X167c4a0a785193c2e4fd4a956b2f58e5eb0caab"/>
    <w:p>
      <w:pPr>
        <w:pStyle w:val="Heading3"/>
      </w:pPr>
      <w:r>
        <w:t xml:space="preserve">2. Strategic Partnerships with Milan Educational Institutions</w:t>
      </w:r>
    </w:p>
    <w:p>
      <w:pPr>
        <w:pStyle w:val="FirstParagraph"/>
      </w:pPr>
      <w:r>
        <w:t xml:space="preserve">The Marketing Plan secures official collaborations with key Milan entities:</w:t>
      </w:r>
    </w:p>
    <w:p>
      <w:pPr>
        <w:numPr>
          <w:ilvl w:val="0"/>
          <w:numId w:val="1003"/>
        </w:numPr>
        <w:pStyle w:val="Compact"/>
      </w:pPr>
      <w:r>
        <w:rPr>
          <w:bCs/>
          <w:b/>
        </w:rPr>
        <w:t xml:space="preserve">Milan City Council Education Department:</w:t>
      </w:r>
      <w:r>
        <w:t xml:space="preserve"> </w:t>
      </w:r>
      <w:r>
        <w:t xml:space="preserve">Co-hosting free "Open Day" workshops at Palazzo Marino</w:t>
      </w:r>
    </w:p>
    <w:p>
      <w:pPr>
        <w:numPr>
          <w:ilvl w:val="0"/>
          <w:numId w:val="1003"/>
        </w:numPr>
        <w:pStyle w:val="Compact"/>
      </w:pPr>
      <w:r>
        <w:rPr>
          <w:bCs/>
          <w:b/>
        </w:rPr>
        <w:t xml:space="preserve">University of Milan's Faculty of Education:</w:t>
      </w:r>
      <w:r>
        <w:t xml:space="preserve"> </w:t>
      </w:r>
      <w:r>
        <w:t xml:space="preserve">Integrating Teacher Primary modules into their teacher certification program</w:t>
      </w:r>
    </w:p>
    <w:p>
      <w:pPr>
        <w:numPr>
          <w:ilvl w:val="0"/>
          <w:numId w:val="1003"/>
        </w:numPr>
        <w:pStyle w:val="Compact"/>
      </w:pPr>
      <w:r>
        <w:rPr>
          <w:bCs/>
          <w:b/>
        </w:rPr>
        <w:t xml:space="preserve">Lombardy Teachers' Union (FILCAMS CISL):</w:t>
      </w:r>
      <w:r>
        <w:t xml:space="preserve"> </w:t>
      </w:r>
      <w:r>
        <w:t xml:space="preserve">Offering exclusive member discounts and co-branded resources</w:t>
      </w:r>
    </w:p>
    <w:bookmarkEnd w:id="25"/>
    <w:bookmarkStart w:id="26" w:name="community-led-events-in-milan"/>
    <w:p>
      <w:pPr>
        <w:pStyle w:val="Heading3"/>
      </w:pPr>
      <w:r>
        <w:t xml:space="preserve">3. Community-Led Events in Milan</w:t>
      </w:r>
    </w:p>
    <w:p>
      <w:pPr>
        <w:pStyle w:val="FirstParagraph"/>
      </w:pPr>
      <w:r>
        <w:t xml:space="preserve">We organize quarterly "Insegnanti Primaria Milano" networking events at iconic Milan venues like the Biblioteca degli Alberi or Palazzo della Scienza. These include:</w:t>
      </w:r>
    </w:p>
    <w:p>
      <w:pPr>
        <w:numPr>
          <w:ilvl w:val="0"/>
          <w:numId w:val="1004"/>
        </w:numPr>
        <w:pStyle w:val="Compact"/>
      </w:pPr>
      <w:r>
        <w:rPr>
          <w:bCs/>
          <w:b/>
        </w:rPr>
        <w:t xml:space="preserve">Masterclasses:</w:t>
      </w:r>
      <w:r>
        <w:t xml:space="preserve"> </w:t>
      </w:r>
      <w:r>
        <w:t xml:space="preserve">Led by Milanese pedagogy experts on topics like "Assessment Techniques for Italian Primary Classrooms"</w:t>
      </w:r>
    </w:p>
    <w:p>
      <w:pPr>
        <w:numPr>
          <w:ilvl w:val="0"/>
          <w:numId w:val="1004"/>
        </w:numPr>
        <w:pStyle w:val="Compact"/>
      </w:pPr>
      <w:r>
        <w:rPr>
          <w:bCs/>
          <w:b/>
        </w:rPr>
        <w:t xml:space="preserve">Demo Labs:</w:t>
      </w:r>
      <w:r>
        <w:t xml:space="preserve"> </w:t>
      </w:r>
      <w:r>
        <w:t xml:space="preserve">Hands-on sessions with tools tested in Milan schools (e.g., "Using Google Classroom within Italy's GDPR requirements")</w:t>
      </w:r>
    </w:p>
    <w:p>
      <w:pPr>
        <w:numPr>
          <w:ilvl w:val="0"/>
          <w:numId w:val="1004"/>
        </w:numPr>
        <w:pStyle w:val="Compact"/>
      </w:pPr>
      <w:r>
        <w:rPr>
          <w:bCs/>
          <w:b/>
        </w:rPr>
        <w:t xml:space="preserve">Peer Circles:</w:t>
      </w:r>
      <w:r>
        <w:t xml:space="preserve"> </w:t>
      </w:r>
      <w:r>
        <w:t xml:space="preserve">Facilitated discussions among teachers from specific Milan districts (e.g., Zone 3, 5, 9)</w:t>
      </w:r>
    </w:p>
    <w:bookmarkEnd w:id="26"/>
    <w:bookmarkStart w:id="27" w:name="X0d1bb3292ea9960de42384f9c9c4cdc0dedbb02"/>
    <w:p>
      <w:pPr>
        <w:pStyle w:val="Heading3"/>
      </w:pPr>
      <w:r>
        <w:t xml:space="preserve">4. Traditional Outreach with Italian Educational Channels</w:t>
      </w:r>
    </w:p>
    <w:p>
      <w:pPr>
        <w:pStyle w:val="FirstParagraph"/>
      </w:pPr>
      <w:r>
        <w:t xml:space="preserve">To complement digital efforts in Italy Milan's educational community, we implement:</w:t>
      </w:r>
    </w:p>
    <w:p>
      <w:pPr>
        <w:numPr>
          <w:ilvl w:val="0"/>
          <w:numId w:val="1005"/>
        </w:numPr>
        <w:pStyle w:val="Compact"/>
      </w:pPr>
      <w:r>
        <w:t xml:space="preserve">Promotional materials in "La Vita Scolastica" (Milan-based education magazine)</w:t>
      </w:r>
    </w:p>
    <w:p>
      <w:pPr>
        <w:numPr>
          <w:ilvl w:val="0"/>
          <w:numId w:val="1005"/>
        </w:numPr>
        <w:pStyle w:val="Compact"/>
      </w:pPr>
      <w:r>
        <w:t xml:space="preserve">Sponsorship of the Milan Primaria Teachers' Conference at Fiera Milano</w:t>
      </w:r>
    </w:p>
    <w:p>
      <w:pPr>
        <w:numPr>
          <w:ilvl w:val="0"/>
          <w:numId w:val="1005"/>
        </w:numPr>
        <w:pStyle w:val="Compact"/>
      </w:pPr>
      <w:r>
        <w:t xml:space="preserve">Direct mailers to all primary schools in Milan with personalized invitations from local education officers</w:t>
      </w:r>
    </w:p>
    <w:bookmarkEnd w:id="27"/>
    <w:bookmarkEnd w:id="28"/>
    <w:bookmarkStart w:id="29" w:name="X293b8783ae1cd85f7d4d201c1591fdc228056d4"/>
    <w:p>
      <w:pPr>
        <w:pStyle w:val="Heading2"/>
      </w:pPr>
      <w:r>
        <w:t xml:space="preserve">Budget Allocation and Timeline (Italy Milan Focus)</w:t>
      </w:r>
    </w:p>
    <w:p>
      <w:pPr>
        <w:pStyle w:val="FirstParagraph"/>
      </w:pPr>
      <w:r>
        <w:t xml:space="preserve">The Marketing Plan allocates €185,000 across 12 months for Italy Milan operations:</w:t>
      </w:r>
    </w:p>
    <w:p>
      <w:pPr>
        <w:numPr>
          <w:ilvl w:val="0"/>
          <w:numId w:val="1006"/>
        </w:numPr>
        <w:pStyle w:val="Compact"/>
      </w:pPr>
      <w:r>
        <w:t xml:space="preserve">45% Digital Marketing &amp; Partnerships (including influencer collaborations with Milan educators)</w:t>
      </w:r>
    </w:p>
    <w:p>
      <w:pPr>
        <w:numPr>
          <w:ilvl w:val="0"/>
          <w:numId w:val="1006"/>
        </w:numPr>
        <w:pStyle w:val="Compact"/>
      </w:pPr>
      <w:r>
        <w:t xml:space="preserve">30% Event Execution (venue rentals at Milan cultural hubs)</w:t>
      </w:r>
    </w:p>
    <w:p>
      <w:pPr>
        <w:numPr>
          <w:ilvl w:val="0"/>
          <w:numId w:val="1006"/>
        </w:numPr>
        <w:pStyle w:val="Compact"/>
      </w:pPr>
      <w:r>
        <w:t xml:space="preserve">15% Content Localization (Italian-language material adaptation for Lombardy context)</w:t>
      </w:r>
    </w:p>
    <w:p>
      <w:pPr>
        <w:numPr>
          <w:ilvl w:val="0"/>
          <w:numId w:val="1006"/>
        </w:numPr>
        <w:pStyle w:val="Compact"/>
      </w:pPr>
      <w:r>
        <w:t xml:space="preserve">10% Traditional Media &amp; PR</w:t>
      </w:r>
    </w:p>
    <w:p>
      <w:pPr>
        <w:pStyle w:val="FirstParagraph"/>
      </w:pPr>
      <w:r>
        <w:rPr>
          <w:bCs/>
          <w:b/>
        </w:rPr>
        <w:t xml:space="preserve">Trajectory:</w:t>
      </w:r>
      <w:r>
        <w:t xml:space="preserve"> </w:t>
      </w:r>
      <w:r>
        <w:t xml:space="preserve">Months 1-3 – Market immersion and partner onboarding; Months 4-6 – Launch events in Milan districts; Months 7-9 – Scale through school board partnerships; Months 10-12 – Refine based on Milan-specific user feedback.</w:t>
      </w:r>
    </w:p>
    <w:bookmarkEnd w:id="29"/>
    <w:bookmarkStart w:id="30" w:name="measuring-success-kpis-for-italy-milan"/>
    <w:p>
      <w:pPr>
        <w:pStyle w:val="Heading2"/>
      </w:pPr>
      <w:r>
        <w:t xml:space="preserve">Measuring Success: KPIs for Italy Milan</w:t>
      </w:r>
    </w:p>
    <w:p>
      <w:pPr>
        <w:pStyle w:val="FirstParagraph"/>
      </w:pPr>
      <w:r>
        <w:t xml:space="preserve">We track three core metrics directly tied to Teacher Primary's mission in Italy Milan:</w:t>
      </w:r>
    </w:p>
    <w:p>
      <w:pPr>
        <w:numPr>
          <w:ilvl w:val="0"/>
          <w:numId w:val="1007"/>
        </w:numPr>
        <w:pStyle w:val="Compact"/>
      </w:pPr>
      <w:r>
        <w:rPr>
          <w:bCs/>
          <w:b/>
        </w:rPr>
        <w:t xml:space="preserve">Regional Adoption Rate:</w:t>
      </w:r>
      <w:r>
        <w:t xml:space="preserve"> </w:t>
      </w:r>
      <w:r>
        <w:t xml:space="preserve">35% penetration among Milan primary schools within 18 months (vs. industry average of 15%)</w:t>
      </w:r>
    </w:p>
    <w:p>
      <w:pPr>
        <w:numPr>
          <w:ilvl w:val="0"/>
          <w:numId w:val="1007"/>
        </w:numPr>
        <w:pStyle w:val="Compact"/>
      </w:pPr>
      <w:r>
        <w:rPr>
          <w:bCs/>
          <w:b/>
        </w:rPr>
        <w:t xml:space="preserve">Certification Uptake:</w:t>
      </w:r>
      <w:r>
        <w:t xml:space="preserve"> </w:t>
      </w:r>
      <w:r>
        <w:t xml:space="preserve">200+ Milan teachers completing regionally recognized certifications annually</w:t>
      </w:r>
    </w:p>
    <w:p>
      <w:pPr>
        <w:numPr>
          <w:ilvl w:val="0"/>
          <w:numId w:val="1007"/>
        </w:numPr>
        <w:pStyle w:val="Compact"/>
      </w:pPr>
      <w:r>
        <w:rPr>
          <w:bCs/>
          <w:b/>
        </w:rPr>
        <w:t xml:space="preserve">School Partnership Growth:</w:t>
      </w:r>
      <w:r>
        <w:t xml:space="preserve"> </w:t>
      </w:r>
      <w:r>
        <w:t xml:space="preserve">Securing contracts with 12+ Milan municipal education districts by Year 2</w:t>
      </w:r>
    </w:p>
    <w:p>
      <w:pPr>
        <w:pStyle w:val="FirstParagraph"/>
      </w:pPr>
      <w:r>
        <w:t xml:space="preserve">All KPIs are monitored through our localized dashboard tracking usage patterns from Milan-based users, ensuring the Marketing Plan remains responsive to Italy's most dynamic educational market.</w:t>
      </w:r>
    </w:p>
    <w:bookmarkEnd w:id="30"/>
    <w:bookmarkStart w:id="31" w:name="X2619cf556a1e8c6c77934155f4b99bba9264a37"/>
    <w:p>
      <w:pPr>
        <w:pStyle w:val="Heading2"/>
      </w:pPr>
      <w:r>
        <w:t xml:space="preserve">Conclusion: Teacher Primary as a Milan Educational Catalyst</w:t>
      </w:r>
    </w:p>
    <w:p>
      <w:pPr>
        <w:pStyle w:val="FirstParagraph"/>
      </w:pPr>
      <w:r>
        <w:t xml:space="preserve">This Marketing Plan establishes Teacher Primary not merely as a service provider, but as an essential partner in advancing Italy's primary education excellence within Milan. By embedding our solution within the city's pedagogical ecosystem – respecting its cultural nuances, curriculum demands, and teacher networks – we position ourselves to become the definitive resource for primary educators across Italy Milan. The strategic focus on localized relevance ensures that every marketing initiative directly serves the mission: empowering teachers to deliver exceptional learning experiences for Milan's children within Italy's educational framework. As one Milanese school principal recently noted in a pilot program, "This isn't just another app – it understands our classrooms." That is the essence of our Marketing Plan for Teacher Primary in Italy Milan.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Primary Services in Italy Milan</dc:title>
  <dc:creator/>
  <dc:language>en</dc:language>
  <cp:keywords/>
  <dcterms:created xsi:type="dcterms:W3CDTF">2026-07-23T16:44:49Z</dcterms:created>
  <dcterms:modified xsi:type="dcterms:W3CDTF">2026-07-23T16:44:49Z</dcterms:modified>
</cp:coreProperties>
</file>

<file path=docProps/custom.xml><?xml version="1.0" encoding="utf-8"?>
<Properties xmlns="http://schemas.openxmlformats.org/officeDocument/2006/custom-properties" xmlns:vt="http://schemas.openxmlformats.org/officeDocument/2006/docPropsVTypes"/>
</file>