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Islamabad,</w:t>
      </w:r>
      <w:r>
        <w:t xml:space="preserve"> </w:t>
      </w:r>
      <w:r>
        <w:t xml:space="preserve">Pakistan</w:t>
      </w:r>
    </w:p>
    <w:bookmarkStart w:id="33" w:name="X029a839a35d9eac97f6a3bdae526e656e81a317"/>
    <w:p>
      <w:pPr>
        <w:pStyle w:val="Heading1"/>
      </w:pPr>
      <w:r>
        <w:t xml:space="preserve">Comprehensive Marketing Plan for Teacher Primary Services in Pakistan Islamabad</w:t>
      </w:r>
    </w:p>
    <w:bookmarkStart w:id="20" w:name="executive-summary"/>
    <w:p>
      <w:pPr>
        <w:pStyle w:val="Heading2"/>
      </w:pPr>
      <w:r>
        <w:t xml:space="preserve">Executive Summary</w:t>
      </w:r>
    </w:p>
    <w:p>
      <w:pPr>
        <w:pStyle w:val="FirstParagraph"/>
      </w:pPr>
      <w:r>
        <w:t xml:space="preserve">This Marketing Plan outlines a targeted strategy to establish "Teacher Primary" as the leading professional development and recruitment solution for primary school educators across Islamabad, Pakistan. With Pakistan's education sector facing critical teacher shortages and quality gaps, this initiative directly addresses systemic challenges through localized, culturally relevant training and placement services. Our goal is to become the indispensable partner for 500+ schools in Islamabad within 18 months while elevating teaching standards in primary education across the capital city.</w:t>
      </w:r>
    </w:p>
    <w:bookmarkEnd w:id="20"/>
    <w:bookmarkStart w:id="21" w:name="Xd0e6f6a7076c6f54053e4df8dc50c5658f907c4"/>
    <w:p>
      <w:pPr>
        <w:pStyle w:val="Heading2"/>
      </w:pPr>
      <w:r>
        <w:t xml:space="preserve">Situation Analysis: Primary Education Landscape in Pakistan Islamabad</w:t>
      </w:r>
    </w:p>
    <w:p>
      <w:pPr>
        <w:pStyle w:val="FirstParagraph"/>
      </w:pPr>
      <w:r>
        <w:t xml:space="preserve">Islamabad, as Pakistan's federal capital, hosts over 450 registered primary schools serving 150,000+ students. Despite government initiatives like "Education Sector Reform Program," primary education faces severe challenges: 37% of teachers lack proper certification (Pakistan Bureau of Statistics, 2023), classroom vacancies exceed 28%, and teacher retention rates are critically low. The Islamabad Capital Territory Education Department reports a 41% vacancy rate in public primary schools alone. This creates an urgent market need for specialized</w:t>
      </w:r>
      <w:r>
        <w:t xml:space="preserve"> </w:t>
      </w:r>
      <w:r>
        <w:rPr>
          <w:bCs/>
          <w:b/>
        </w:rPr>
        <w:t xml:space="preserve">Teacher Primary</w:t>
      </w:r>
      <w:r>
        <w:t xml:space="preserve"> </w:t>
      </w:r>
      <w:r>
        <w:t xml:space="preserve">services that bridge certification gaps while aligning with Pakistan's national curriculum (NCF)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School Administrators:</w:t>
      </w:r>
      <w:r>
        <w:t xml:space="preserve"> </w:t>
      </w:r>
      <w:r>
        <w:t xml:space="preserve">Principals and HR managers at public/private schools in Islamabad seeking certified teachers (priority target: 70% of outreach).</w:t>
      </w:r>
    </w:p>
    <w:p>
      <w:pPr>
        <w:numPr>
          <w:ilvl w:val="0"/>
          <w:numId w:val="1001"/>
        </w:numPr>
        <w:pStyle w:val="Compact"/>
      </w:pPr>
      <w:r>
        <w:rPr>
          <w:bCs/>
          <w:b/>
        </w:rPr>
        <w:t xml:space="preserve">Aspiring Teachers:</w:t>
      </w:r>
      <w:r>
        <w:t xml:space="preserve"> </w:t>
      </w:r>
      <w:r>
        <w:t xml:space="preserve">Graduates from Islamabad's universities (e.g., Quaid-i-Azam University, National University of Modern Languages) needing certification and job placement.</w:t>
      </w:r>
    </w:p>
    <w:p>
      <w:pPr>
        <w:numPr>
          <w:ilvl w:val="0"/>
          <w:numId w:val="1001"/>
        </w:numPr>
        <w:pStyle w:val="Compact"/>
      </w:pPr>
      <w:r>
        <w:rPr>
          <w:bCs/>
          <w:b/>
        </w:rPr>
        <w:t xml:space="preserve">In-Service Educators:</w:t>
      </w:r>
      <w:r>
        <w:t xml:space="preserve"> </w:t>
      </w:r>
      <w:r>
        <w:t xml:space="preserve">Current primary teachers requiring continuous professional development to meet Pakistan Education Commission requirements.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300+ school partnerships across Islamabad by Month 12</w:t>
      </w:r>
    </w:p>
    <w:p>
      <w:pPr>
        <w:numPr>
          <w:ilvl w:val="0"/>
          <w:numId w:val="1002"/>
        </w:numPr>
        <w:pStyle w:val="Compact"/>
      </w:pPr>
      <w:r>
        <w:t xml:space="preserve">Train and certify 1,200 primary teachers in alignment with Pakistan's National Curriculum</w:t>
      </w:r>
    </w:p>
    <w:p>
      <w:pPr>
        <w:numPr>
          <w:ilvl w:val="0"/>
          <w:numId w:val="1002"/>
        </w:numPr>
        <w:pStyle w:val="Compact"/>
      </w:pPr>
      <w:r>
        <w:t xml:space="preserve">Achieve 85% client retention rate for school partners through quality services</w:t>
      </w:r>
    </w:p>
    <w:p>
      <w:pPr>
        <w:numPr>
          <w:ilvl w:val="0"/>
          <w:numId w:val="1002"/>
        </w:numPr>
        <w:pStyle w:val="Compact"/>
      </w:pPr>
      <w:r>
        <w:t xml:space="preserve">Secure 60% market share among teacher recruitment platforms in Islamabad</w:t>
      </w:r>
    </w:p>
    <w:bookmarkEnd w:id="23"/>
    <w:bookmarkStart w:id="28" w:name="Xc3dd18114acec1de69a13bd2faa70b02d2cd78d"/>
    <w:p>
      <w:pPr>
        <w:pStyle w:val="Heading2"/>
      </w:pPr>
      <w:r>
        <w:t xml:space="preserve">Marketing Strategies: Tailored for Pakistan Islamabad Context</w:t>
      </w:r>
    </w:p>
    <w:bookmarkStart w:id="24" w:name="Xd4ad6269a4355fb28f055ed2ee869aa4771f8f9"/>
    <w:p>
      <w:pPr>
        <w:pStyle w:val="Heading3"/>
      </w:pPr>
      <w:r>
        <w:t xml:space="preserve">Product Strategy: Culturally Aligned Teacher Primary Solutions</w:t>
      </w:r>
    </w:p>
    <w:p>
      <w:pPr>
        <w:pStyle w:val="FirstParagraph"/>
      </w:pPr>
      <w:r>
        <w:t xml:space="preserve">We offer three core services designed specifically for the Islamabad education ecosystem:</w:t>
      </w:r>
    </w:p>
    <w:p>
      <w:pPr>
        <w:numPr>
          <w:ilvl w:val="0"/>
          <w:numId w:val="1003"/>
        </w:numPr>
        <w:pStyle w:val="Compact"/>
      </w:pPr>
      <w:r>
        <w:rPr>
          <w:bCs/>
          <w:b/>
        </w:rPr>
        <w:t xml:space="preserve">Certification Bootcamps:</w:t>
      </w:r>
      <w:r>
        <w:t xml:space="preserve"> </w:t>
      </w:r>
      <w:r>
        <w:t xml:space="preserve">Intensive 4-week programs covering NCF-aligned teaching methodologies, Urdu/English bilingual instruction, and classroom management per Pakistan's National Education Policy.</w:t>
      </w:r>
    </w:p>
    <w:p>
      <w:pPr>
        <w:numPr>
          <w:ilvl w:val="0"/>
          <w:numId w:val="1003"/>
        </w:numPr>
        <w:pStyle w:val="Compact"/>
      </w:pPr>
      <w:r>
        <w:rPr>
          <w:bCs/>
          <w:b/>
        </w:rPr>
        <w:t xml:space="preserve">Teacher Recruitment Portal:</w:t>
      </w:r>
      <w:r>
        <w:t xml:space="preserve"> </w:t>
      </w:r>
      <w:r>
        <w:t xml:space="preserve">A localized job matching platform connecting Islamabad schools with certified teachers (featuring verified credentials per Pakistan's Teacher Registration Council).</w:t>
      </w:r>
    </w:p>
    <w:p>
      <w:pPr>
        <w:numPr>
          <w:ilvl w:val="0"/>
          <w:numId w:val="1003"/>
        </w:numPr>
        <w:pStyle w:val="Compact"/>
      </w:pPr>
      <w:r>
        <w:rPr>
          <w:bCs/>
          <w:b/>
        </w:rPr>
        <w:t xml:space="preserve">Monthly Professional Development Webinars:</w:t>
      </w:r>
      <w:r>
        <w:t xml:space="preserve"> </w:t>
      </w:r>
      <w:r>
        <w:t xml:space="preserve">Live sessions on topics like "Digital Literacy Integration for Primary Schools in Pakistan" with Urdu/English subtitles.</w:t>
      </w:r>
    </w:p>
    <w:bookmarkEnd w:id="24"/>
    <w:bookmarkStart w:id="25" w:name="X673303aa3d1baa728a33db3d0402ec43a90de5d"/>
    <w:p>
      <w:pPr>
        <w:pStyle w:val="Heading3"/>
      </w:pPr>
      <w:r>
        <w:t xml:space="preserve">Pricing Strategy: Value-Based for Islamabad Market</w:t>
      </w:r>
    </w:p>
    <w:p>
      <w:pPr>
        <w:pStyle w:val="FirstParagraph"/>
      </w:pPr>
      <w:r>
        <w:t xml:space="preserve">We implement tiered pricing reflecting Islamabad's economic reality while ensuring accessibility:</w:t>
      </w:r>
    </w:p>
    <w:p>
      <w:pPr>
        <w:pStyle w:val="BodyText"/>
      </w:pPr>
      <w:r>
        <w:t xml:space="preserve">School Partnerships: PKR 85,000/month (unlimited job postings + 2 training sessions)</w:t>
      </w:r>
    </w:p>
    <w:p>
      <w:pPr>
        <w:pStyle w:val="BodyText"/>
      </w:pPr>
      <w:r>
        <w:t xml:space="preserve">Teacher Certification: PKR 18,500 (includes NCF certification &amp; placement support)</w:t>
      </w:r>
    </w:p>
    <w:p>
      <w:pPr>
        <w:pStyle w:val="BodyText"/>
      </w:pPr>
      <w:r>
        <w:t xml:space="preserve">Individual Webinars: PKR 1,500/session (scholarships for low-income educators)</w:t>
      </w:r>
    </w:p>
    <w:bookmarkEnd w:id="25"/>
    <w:bookmarkStart w:id="26" w:name="X6e0bb931a611eb4974dcdf0aea95fb7ef9a5524"/>
    <w:p>
      <w:pPr>
        <w:pStyle w:val="Heading3"/>
      </w:pPr>
      <w:r>
        <w:t xml:space="preserve">Distribution Strategy: Islamabad-Specific Channel Optimization</w:t>
      </w:r>
    </w:p>
    <w:p>
      <w:pPr>
        <w:pStyle w:val="FirstParagraph"/>
      </w:pPr>
      <w:r>
        <w:t xml:space="preserve">We leverage hyperlocal channels to maximize reach in Pakistan's capital:</w:t>
      </w:r>
    </w:p>
    <w:p>
      <w:pPr>
        <w:numPr>
          <w:ilvl w:val="0"/>
          <w:numId w:val="1004"/>
        </w:numPr>
        <w:pStyle w:val="Compact"/>
      </w:pPr>
      <w:r>
        <w:rPr>
          <w:bCs/>
          <w:b/>
        </w:rPr>
        <w:t xml:space="preserve">On-Ground Presence:</w:t>
      </w:r>
      <w:r>
        <w:t xml:space="preserve"> </w:t>
      </w:r>
      <w:r>
        <w:t xml:space="preserve">Physical kiosks at Education Department offices (Islamabad) and major universities</w:t>
      </w:r>
    </w:p>
    <w:p>
      <w:pPr>
        <w:numPr>
          <w:ilvl w:val="0"/>
          <w:numId w:val="1004"/>
        </w:numPr>
        <w:pStyle w:val="Compact"/>
      </w:pPr>
      <w:r>
        <w:rPr>
          <w:bCs/>
          <w:b/>
        </w:rPr>
        <w:t xml:space="preserve">Digital Targeting:</w:t>
      </w:r>
      <w:r>
        <w:t xml:space="preserve"> </w:t>
      </w:r>
      <w:r>
        <w:t xml:space="preserve">Geo-fenced Facebook/Instagram ads focusing on Islamabad ZIP codes (54000-57999)</w:t>
      </w:r>
    </w:p>
    <w:p>
      <w:pPr>
        <w:numPr>
          <w:ilvl w:val="0"/>
          <w:numId w:val="1004"/>
        </w:numPr>
        <w:pStyle w:val="Compact"/>
      </w:pPr>
      <w:r>
        <w:rPr>
          <w:bCs/>
          <w:b/>
        </w:rPr>
        <w:t xml:space="preserve">School Network:</w:t>
      </w:r>
      <w:r>
        <w:t xml:space="preserve"> </w:t>
      </w:r>
      <w:r>
        <w:t xml:space="preserve">Direct outreach via Islamabad Schools Association meetings</w:t>
      </w:r>
    </w:p>
    <w:bookmarkEnd w:id="26"/>
    <w:bookmarkStart w:id="27" w:name="X8c5d0fa46adf732e959609b0fdfd711ef2fe510"/>
    <w:p>
      <w:pPr>
        <w:pStyle w:val="Heading3"/>
      </w:pPr>
      <w:r>
        <w:t xml:space="preserve">Promotion Strategy: Community-Driven Engagement</w:t>
      </w:r>
    </w:p>
    <w:p>
      <w:pPr>
        <w:pStyle w:val="FirstParagraph"/>
      </w:pPr>
      <w:r>
        <w:t xml:space="preserve">Our promotional campaign "Teacher Primary, Pakistan's Future" emphasizes local impact through:</w:t>
      </w:r>
    </w:p>
    <w:p>
      <w:pPr>
        <w:numPr>
          <w:ilvl w:val="0"/>
          <w:numId w:val="1005"/>
        </w:numPr>
        <w:pStyle w:val="Compact"/>
      </w:pPr>
      <w:r>
        <w:rPr>
          <w:bCs/>
          <w:b/>
        </w:rPr>
        <w:t xml:space="preserve">Government Collaboration:</w:t>
      </w:r>
      <w:r>
        <w:t xml:space="preserve"> </w:t>
      </w:r>
      <w:r>
        <w:t xml:space="preserve">Co-hosting workshops with Islamabad Education Department to build credibility.</w:t>
      </w:r>
    </w:p>
    <w:p>
      <w:pPr>
        <w:numPr>
          <w:ilvl w:val="0"/>
          <w:numId w:val="1005"/>
        </w:numPr>
        <w:pStyle w:val="Compact"/>
      </w:pPr>
      <w:r>
        <w:rPr>
          <w:bCs/>
          <w:b/>
        </w:rPr>
        <w:t xml:space="preserve">Muslim Community Partnerships:</w:t>
      </w:r>
      <w:r>
        <w:t xml:space="preserve"> </w:t>
      </w:r>
      <w:r>
        <w:t xml:space="preserve">Working with mosques in Islamabad for teacher outreach during Friday sermons (common community gathering).</w:t>
      </w:r>
    </w:p>
    <w:p>
      <w:pPr>
        <w:numPr>
          <w:ilvl w:val="0"/>
          <w:numId w:val="1005"/>
        </w:numPr>
        <w:pStyle w:val="Compact"/>
      </w:pPr>
      <w:r>
        <w:rPr>
          <w:bCs/>
          <w:b/>
        </w:rPr>
        <w:t xml:space="preserve">Social Proof Campaigns:</w:t>
      </w:r>
      <w:r>
        <w:t xml:space="preserve"> </w:t>
      </w:r>
      <w:r>
        <w:t xml:space="preserve">Video testimonials from certified teachers in Islamabad schools (e.g., "How Teacher Primary transformed my classroom at Gulberg Primary School").</w:t>
      </w:r>
    </w:p>
    <w:p>
      <w:pPr>
        <w:numPr>
          <w:ilvl w:val="0"/>
          <w:numId w:val="1005"/>
        </w:numPr>
        <w:pStyle w:val="Compact"/>
      </w:pPr>
      <w:r>
        <w:rPr>
          <w:bCs/>
          <w:b/>
        </w:rPr>
        <w:t xml:space="preserve">Media Outreach:</w:t>
      </w:r>
      <w:r>
        <w:t xml:space="preserve"> </w:t>
      </w:r>
      <w:r>
        <w:t xml:space="preserve">Press releases to Dawn Islamabad, The News, and Urdu-language radio stations (Radio Pakistan Islamabad).</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(Months 1-3)</w:t>
            </w:r>
          </w:p>
        </w:tc>
        <w:tc>
          <w:tcPr/>
          <w:p>
            <w:pPr>
              <w:pStyle w:val="Compact"/>
              <w:jc w:val="left"/>
            </w:pPr>
            <w:r>
              <w:t xml:space="preserve">Licensing with Islamabad Education Department; Launch physical kiosks at 5 schools; Initial teacher recruitment drive in Islamabad University zones.</w:t>
            </w:r>
          </w:p>
        </w:tc>
      </w:tr>
      <w:tr>
        <w:tc>
          <w:tcPr/>
          <w:p>
            <w:pPr>
              <w:pStyle w:val="Compact"/>
              <w:jc w:val="left"/>
            </w:pPr>
            <w:r>
              <w:t xml:space="preserve">Q2 (Months 4-6)</w:t>
            </w:r>
          </w:p>
        </w:tc>
        <w:tc>
          <w:tcPr/>
          <w:p>
            <w:pPr>
              <w:pStyle w:val="Compact"/>
              <w:jc w:val="left"/>
            </w:pPr>
            <w:r>
              <w:t xml:space="preserve">Deploy digital ad campaign targeting Islamabad teachers; Host first city-wide workshop at Faisal Mosque premises; Secure partnerships with 100 schools.</w:t>
            </w:r>
          </w:p>
        </w:tc>
      </w:tr>
      <w:tr>
        <w:tc>
          <w:tcPr/>
          <w:p>
            <w:pPr>
              <w:pStyle w:val="Compact"/>
              <w:jc w:val="left"/>
            </w:pPr>
            <w:r>
              <w:t xml:space="preserve">Q3 (Months 7-9)</w:t>
            </w:r>
          </w:p>
        </w:tc>
        <w:tc>
          <w:tcPr/>
          <w:p>
            <w:pPr>
              <w:pStyle w:val="Compact"/>
              <w:jc w:val="left"/>
            </w:pPr>
            <w:r>
              <w:t xml:space="preserve">Scaled certification program rollout; Partner with local media for "Teacher of the Month" features in Islamabad schools.</w:t>
            </w:r>
          </w:p>
        </w:tc>
      </w:tr>
      <w:tr>
        <w:tc>
          <w:tcPr/>
          <w:p>
            <w:pPr>
              <w:pStyle w:val="Compact"/>
              <w:jc w:val="left"/>
            </w:pPr>
            <w:r>
              <w:t xml:space="preserve">Q4 (Months 10-12)</w:t>
            </w:r>
          </w:p>
        </w:tc>
        <w:tc>
          <w:tcPr/>
          <w:p>
            <w:pPr>
              <w:pStyle w:val="Compact"/>
              <w:jc w:val="left"/>
            </w:pPr>
            <w:r>
              <w:t xml:space="preserve">Expand to Rawalpindi satellite cities; Publish Islamabad-specific teacher competency report; Launch annual Teacher Primary Summit in Islamabad.</w:t>
            </w:r>
          </w:p>
        </w:tc>
      </w:tr>
    </w:tbl>
    <w:bookmarkEnd w:id="29"/>
    <w:bookmarkStart w:id="30" w:name="budget-allocation-total-pkr-5.8-million"/>
    <w:p>
      <w:pPr>
        <w:pStyle w:val="Heading2"/>
      </w:pPr>
      <w:r>
        <w:t xml:space="preserve">Budget Allocation (Total: PKR 5.8 Million)</w:t>
      </w:r>
    </w:p>
    <w:p>
      <w:pPr>
        <w:numPr>
          <w:ilvl w:val="0"/>
          <w:numId w:val="1006"/>
        </w:numPr>
        <w:pStyle w:val="Compact"/>
      </w:pPr>
      <w:r>
        <w:t xml:space="preserve">Local Marketing (40%): PKR 2.3M for Islamabad-specific digital ads, print materials in Urdu/English, and physical kiosks</w:t>
      </w:r>
    </w:p>
    <w:p>
      <w:pPr>
        <w:numPr>
          <w:ilvl w:val="0"/>
          <w:numId w:val="1006"/>
        </w:numPr>
        <w:pStyle w:val="Compact"/>
      </w:pPr>
      <w:r>
        <w:t xml:space="preserve">Program Development (30%): PKR 1.7M for NCF-aligned curriculum design by Islamabad-based education experts</w:t>
      </w:r>
    </w:p>
    <w:p>
      <w:pPr>
        <w:numPr>
          <w:ilvl w:val="0"/>
          <w:numId w:val="1006"/>
        </w:numPr>
        <w:pStyle w:val="Compact"/>
      </w:pPr>
      <w:r>
        <w:t xml:space="preserve">Staffing (20%): PKR 1.2M for Islamabad-based sales team and trainers</w:t>
      </w:r>
    </w:p>
    <w:p>
      <w:pPr>
        <w:numPr>
          <w:ilvl w:val="0"/>
          <w:numId w:val="1006"/>
        </w:numPr>
        <w:pStyle w:val="Compact"/>
      </w:pPr>
      <w:r>
        <w:t xml:space="preserve">Evaluation (10%): PKR 0.6M for monthly impact assessment in Islamabad schools</w:t>
      </w:r>
    </w:p>
    <w:bookmarkEnd w:id="30"/>
    <w:bookmarkStart w:id="31" w:name="X5e5949671989c0cf8f9221c6cfab9052399a390"/>
    <w:p>
      <w:pPr>
        <w:pStyle w:val="Heading2"/>
      </w:pPr>
      <w:r>
        <w:t xml:space="preserve">Evaluation Metrics: Measuring Impact in Pakistan Islamabad</w:t>
      </w:r>
    </w:p>
    <w:p>
      <w:pPr>
        <w:pStyle w:val="FirstParagraph"/>
      </w:pPr>
      <w:r>
        <w:t xml:space="preserve">We track success through both quantitative and qualitative indicators relevant to Islamabad's education landscape:</w:t>
      </w:r>
    </w:p>
    <w:p>
      <w:pPr>
        <w:numPr>
          <w:ilvl w:val="0"/>
          <w:numId w:val="1007"/>
        </w:numPr>
        <w:pStyle w:val="Compact"/>
      </w:pPr>
      <w:r>
        <w:rPr>
          <w:bCs/>
          <w:b/>
        </w:rPr>
        <w:t xml:space="preserve">Client Acquisition:</w:t>
      </w:r>
      <w:r>
        <w:t xml:space="preserve"> </w:t>
      </w:r>
      <w:r>
        <w:t xml:space="preserve">Number of verified school partnerships in Islamabad (target: 300+)</w:t>
      </w:r>
    </w:p>
    <w:p>
      <w:pPr>
        <w:numPr>
          <w:ilvl w:val="0"/>
          <w:numId w:val="1007"/>
        </w:numPr>
        <w:pStyle w:val="Compact"/>
      </w:pPr>
      <w:r>
        <w:rPr>
          <w:bCs/>
          <w:b/>
        </w:rPr>
        <w:t xml:space="preserve">Teacher Impact:</w:t>
      </w:r>
      <w:r>
        <w:t xml:space="preserve"> </w:t>
      </w:r>
      <w:r>
        <w:t xml:space="preserve">Pre/post-certification assessment scores among teachers in Pakistan's primary system</w:t>
      </w:r>
    </w:p>
    <w:p>
      <w:pPr>
        <w:numPr>
          <w:ilvl w:val="0"/>
          <w:numId w:val="1007"/>
        </w:numPr>
        <w:pStyle w:val="Compact"/>
      </w:pPr>
      <w:r>
        <w:rPr>
          <w:bCs/>
          <w:b/>
        </w:rPr>
        <w:t xml:space="preserve">Cultural Relevance:</w:t>
      </w:r>
      <w:r>
        <w:t xml:space="preserve"> </w:t>
      </w:r>
      <w:r>
        <w:t xml:space="preserve">90% satisfaction rate from Islamabad educators on locally adapted training content</w:t>
      </w:r>
    </w:p>
    <w:p>
      <w:pPr>
        <w:numPr>
          <w:ilvl w:val="0"/>
          <w:numId w:val="1007"/>
        </w:numPr>
        <w:pStyle w:val="Compact"/>
      </w:pPr>
      <w:r>
        <w:rPr>
          <w:bCs/>
          <w:b/>
        </w:rPr>
        <w:t xml:space="preserve">Social ROI:</w:t>
      </w:r>
      <w:r>
        <w:t xml:space="preserve"> </w:t>
      </w:r>
      <w:r>
        <w:t xml:space="preserve">Reduction in teacher vacancy rates at partner schools (measured via Education Department data)</w:t>
      </w:r>
    </w:p>
    <w:bookmarkEnd w:id="31"/>
    <w:bookmarkStart w:id="32" w:name="X02611c2e5f5863864c96860635a0652ad9f40d0"/>
    <w:p>
      <w:pPr>
        <w:pStyle w:val="Heading2"/>
      </w:pPr>
      <w:r>
        <w:t xml:space="preserve">Conclusion: Advancing Primary Education Through Teacher Primary in Islamabad</w:t>
      </w:r>
    </w:p>
    <w:p>
      <w:pPr>
        <w:pStyle w:val="FirstParagraph"/>
      </w:pPr>
      <w:r>
        <w:t xml:space="preserve">This Marketing Plan positions "Teacher Primary" as the essential catalyst for transforming Pakistan's primary education sector in Islamabad. By embedding our services within the city's unique educational ecosystem—from leveraging government partnerships to using culturally resonant outreach—we deliver measurable impact where it matters most. Every certified teacher placed through this initiative directly contributes to Pakistan's vision of universal primary education quality, proving that</w:t>
      </w:r>
      <w:r>
        <w:t xml:space="preserve"> </w:t>
      </w:r>
      <w:r>
        <w:rPr>
          <w:iCs/>
          <w:i/>
        </w:rPr>
        <w:t xml:space="preserve">Teacher Primary</w:t>
      </w:r>
      <w:r>
        <w:t xml:space="preserve"> </w:t>
      </w:r>
      <w:r>
        <w:t xml:space="preserve">isn't just a service—it's an investment in Islamabad's future generation. With rigorous implementation of this plan, we will establish Teacher Primary as synonymous with excellence in primary teacher development across Pakistan Islamabad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Islamabad, Pakistan</dc:title>
  <dc:creator/>
  <dc:language>en</dc:language>
  <cp:keywords/>
  <dcterms:created xsi:type="dcterms:W3CDTF">2026-07-23T20:31:15Z</dcterms:created>
  <dcterms:modified xsi:type="dcterms:W3CDTF">2026-07-23T20:31:15Z</dcterms:modified>
</cp:coreProperties>
</file>

<file path=docProps/custom.xml><?xml version="1.0" encoding="utf-8"?>
<Properties xmlns="http://schemas.openxmlformats.org/officeDocument/2006/custom-properties" xmlns:vt="http://schemas.openxmlformats.org/officeDocument/2006/docPropsVTypes"/>
</file>