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ecb66ccbb097ff7fce487e83c292c370e225ee4"/>
    <w:p>
      <w:pPr>
        <w:pStyle w:val="Heading1"/>
      </w:pPr>
      <w:r>
        <w:t xml:space="preserve">Comprehensive Marketing Plan for Attracting Top Telecommunication Engineers to Brazil São Paulo</w:t>
      </w:r>
    </w:p>
    <w:bookmarkStart w:id="20" w:name="executive-summary"/>
    <w:p>
      <w:pPr>
        <w:pStyle w:val="Heading2"/>
      </w:pPr>
      <w:r>
        <w:t xml:space="preserve">Executive Summary</w:t>
      </w:r>
    </w:p>
    <w:p>
      <w:pPr>
        <w:pStyle w:val="FirstParagraph"/>
      </w:pPr>
      <w:r>
        <w:t xml:space="preserve">This Marketing Plan outlines a targeted strategy to recruit elite Telecommunication Engineers for the rapidly evolving telecommunications sector in Brazil São Paulo. As the largest economic hub in South America, São Paulo demands cutting-edge telecommunication infrastructure to support its 22 million inhabitants and 145,000+ businesses. This plan addresses critical talent shortages by positioning Brazil São Paulo as the premier destination for Telecommunication Engineers seeking impactful careers. The initiative combines digital recruitment campaigns, strategic partnerships, and employer branding to secure 50+ qualified Telecommunication Engineers within 18 months.</w:t>
      </w:r>
    </w:p>
    <w:bookmarkEnd w:id="20"/>
    <w:bookmarkStart w:id="21" w:name="Xc9ffadd26b68f54a0798654690beaa56dc0ec30"/>
    <w:p>
      <w:pPr>
        <w:pStyle w:val="Heading2"/>
      </w:pPr>
      <w:r>
        <w:t xml:space="preserve">Situation Analysis: Brazil São Paulo Telecom Landscape</w:t>
      </w:r>
    </w:p>
    <w:p>
      <w:pPr>
        <w:pStyle w:val="FirstParagraph"/>
      </w:pPr>
      <w:r>
        <w:t xml:space="preserve">Brazil's telecommunications market is valued at $150 billion (2023), with São Paulo contributing over 35% of national revenue. The city faces urgent infrastructure demands including 5G deployment (covering 70% of metropolitan area by 2025), IoT integration for smart cities, and fiber-optic expansion to support Brazil's digital transformation goals. Despite this growth, a severe talent gap exists: São Paulo currently has only 1 Telecommunication Engineer per 10,000 residents versus the global benchmark of 1:4,500. This shortage directly impedes national connectivity targets set by the Brazilian Ministry of Communications.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Senior Telecommunication Engineers</w:t>
      </w:r>
      <w:r>
        <w:t xml:space="preserve"> </w:t>
      </w:r>
      <w:r>
        <w:t xml:space="preserve">(8+ years experience) with expertise in 5G/6G, network optimization, and IoT solutions</w:t>
      </w:r>
    </w:p>
    <w:p>
      <w:pPr>
        <w:numPr>
          <w:ilvl w:val="0"/>
          <w:numId w:val="1001"/>
        </w:numPr>
        <w:pStyle w:val="Compact"/>
      </w:pPr>
      <w:r>
        <w:rPr>
          <w:bCs/>
          <w:b/>
        </w:rPr>
        <w:t xml:space="preserve">Mid-career professionals</w:t>
      </w:r>
      <w:r>
        <w:t xml:space="preserve"> </w:t>
      </w:r>
      <w:r>
        <w:t xml:space="preserve">seeking international opportunities in dynamic markets</w:t>
      </w:r>
    </w:p>
    <w:p>
      <w:pPr>
        <w:numPr>
          <w:ilvl w:val="0"/>
          <w:numId w:val="1001"/>
        </w:numPr>
        <w:pStyle w:val="Compact"/>
      </w:pPr>
      <w:r>
        <w:rPr>
          <w:bCs/>
          <w:b/>
        </w:rPr>
        <w:t xml:space="preserve">Engineering graduates</w:t>
      </w:r>
      <w:r>
        <w:t xml:space="preserve"> </w:t>
      </w:r>
      <w:r>
        <w:t xml:space="preserve">from top Brazilian universities (e.g., USP, Unicamp) with specialized telecom certifications</w:t>
      </w:r>
    </w:p>
    <w:p>
      <w:pPr>
        <w:pStyle w:val="FirstParagraph"/>
      </w:pPr>
      <w:r>
        <w:t xml:space="preserve">Campaigns will prioritize candidates actively engaging with global telecom communities on platforms like LinkedIn and IEEE, targeting those who have previously contributed to large-scale projects in Latin America or APAC regions.</w:t>
      </w:r>
    </w:p>
    <w:bookmarkEnd w:id="22"/>
    <w:bookmarkStart w:id="23" w:name="marketing-objectives"/>
    <w:p>
      <w:pPr>
        <w:pStyle w:val="Heading2"/>
      </w:pPr>
      <w:r>
        <w:t xml:space="preserve">Marketing Objectives</w:t>
      </w:r>
    </w:p>
    <w:p>
      <w:pPr>
        <w:numPr>
          <w:ilvl w:val="0"/>
          <w:numId w:val="1002"/>
        </w:numPr>
        <w:pStyle w:val="Compact"/>
      </w:pPr>
      <w:r>
        <w:t xml:space="preserve">Recruit 50+ qualified Telecommunication Engineers within 18 months (30% from international markets)</w:t>
      </w:r>
    </w:p>
    <w:p>
      <w:pPr>
        <w:numPr>
          <w:ilvl w:val="0"/>
          <w:numId w:val="1002"/>
        </w:numPr>
        <w:pStyle w:val="Compact"/>
      </w:pPr>
      <w:r>
        <w:t xml:space="preserve">Achieve 75% brand recall among target candidates in Brazil São Paulo within 12 months</w:t>
      </w:r>
    </w:p>
    <w:p>
      <w:pPr>
        <w:numPr>
          <w:ilvl w:val="0"/>
          <w:numId w:val="1002"/>
        </w:numPr>
        <w:pStyle w:val="Compact"/>
      </w:pPr>
      <w:r>
        <w:t xml:space="preserve">Create a talent pipeline yielding 3x more applicants than vacancies through employer branding</w:t>
      </w:r>
    </w:p>
    <w:bookmarkEnd w:id="23"/>
    <w:bookmarkStart w:id="27" w:name="marketing-strategies-tactics"/>
    <w:p>
      <w:pPr>
        <w:pStyle w:val="Heading2"/>
      </w:pPr>
      <w:r>
        <w:t xml:space="preserve">Marketing Strategies &amp; Tactics</w:t>
      </w:r>
    </w:p>
    <w:bookmarkStart w:id="24" w:name="Xb26a2d402ac61e35bd3d697e0326f023ce58a0b"/>
    <w:p>
      <w:pPr>
        <w:pStyle w:val="Heading3"/>
      </w:pPr>
      <w:r>
        <w:t xml:space="preserve">1. Digital Recruitment Ecosystem (60% Budget Allocation)</w:t>
      </w:r>
    </w:p>
    <w:p>
      <w:pPr>
        <w:pStyle w:val="FirstParagraph"/>
      </w:pPr>
      <w:r>
        <w:t xml:space="preserve">We'll develop a dedicated Brazil São Paulo Telecommunication Engineer career hub featuring:</w:t>
      </w:r>
    </w:p>
    <w:p>
      <w:pPr>
        <w:numPr>
          <w:ilvl w:val="0"/>
          <w:numId w:val="1003"/>
        </w:numPr>
        <w:pStyle w:val="Compact"/>
      </w:pPr>
      <w:r>
        <w:rPr>
          <w:bCs/>
          <w:b/>
        </w:rPr>
        <w:t xml:space="preserve">Geo-targeted LinkedIn Campaigns</w:t>
      </w:r>
      <w:r>
        <w:t xml:space="preserve">: Laser-focused ads in São Paulo with job posts highlighting "Telecommunication Engineer" roles in cutting-edge projects (e.g., "Deploying 5G for São Paulo's Smart City Initiative")</w:t>
      </w:r>
    </w:p>
    <w:p>
      <w:pPr>
        <w:numPr>
          <w:ilvl w:val="0"/>
          <w:numId w:val="1003"/>
        </w:numPr>
        <w:pStyle w:val="Compact"/>
      </w:pPr>
      <w:r>
        <w:rPr>
          <w:bCs/>
          <w:b/>
        </w:rPr>
        <w:t xml:space="preserve">SEO-Optimized Talent Page</w:t>
      </w:r>
      <w:r>
        <w:t xml:space="preserve">: Content targeting keywords like "Telecommunication Engineer jobs Brazil," "São Paulo telecom careers," and "Brazilian network engineer opportunities" to capture organic search traffic</w:t>
      </w:r>
    </w:p>
    <w:p>
      <w:pPr>
        <w:numPr>
          <w:ilvl w:val="0"/>
          <w:numId w:val="1003"/>
        </w:numPr>
        <w:pStyle w:val="Compact"/>
      </w:pPr>
      <w:r>
        <w:rPr>
          <w:bCs/>
          <w:b/>
        </w:rPr>
        <w:t xml:space="preserve">Virtual Career Fairs</w:t>
      </w:r>
      <w:r>
        <w:t xml:space="preserve">: Monthly online events hosted in Portuguese/English featuring live Q&amp;As with current São Paulo-based Telecommunication Engineers, showcasing real project impact in Brazil São Paulo</w:t>
      </w:r>
    </w:p>
    <w:bookmarkEnd w:id="24"/>
    <w:bookmarkStart w:id="25" w:name="X0959263b954e5f508930e0ace3908ab0528ef64"/>
    <w:p>
      <w:pPr>
        <w:pStyle w:val="Heading3"/>
      </w:pPr>
      <w:r>
        <w:t xml:space="preserve">2. Strategic Partnerships (25% Budget Allocation)</w:t>
      </w:r>
    </w:p>
    <w:p>
      <w:pPr>
        <w:pStyle w:val="FirstParagraph"/>
      </w:pPr>
      <w:r>
        <w:t xml:space="preserve">Collaborate with institutions driving telecommunications innovation in Brazil:</w:t>
      </w:r>
    </w:p>
    <w:p>
      <w:pPr>
        <w:numPr>
          <w:ilvl w:val="0"/>
          <w:numId w:val="1004"/>
        </w:numPr>
        <w:pStyle w:val="Compact"/>
      </w:pPr>
      <w:r>
        <w:rPr>
          <w:bCs/>
          <w:b/>
        </w:rPr>
        <w:t xml:space="preserve">Universidade de São Paulo (USP) &amp; Instituto Tecnológico de Aeronáutica</w:t>
      </w:r>
      <w:r>
        <w:t xml:space="preserve">: Co-hosting "Telecommunication Engineering Innovation Challenges" for students, with internship-to-hire pathways</w:t>
      </w:r>
    </w:p>
    <w:p>
      <w:pPr>
        <w:numPr>
          <w:ilvl w:val="0"/>
          <w:numId w:val="1004"/>
        </w:numPr>
        <w:pStyle w:val="Compact"/>
      </w:pPr>
      <w:r>
        <w:rPr>
          <w:bCs/>
          <w:b/>
        </w:rPr>
        <w:t xml:space="preserve">ABI Telecom (Brazilian Telecommunications Association)</w:t>
      </w:r>
      <w:r>
        <w:t xml:space="preserve">: Joint webinars on São Paulo's 5G roadmap, positioning our company as a talent development leader</w:t>
      </w:r>
    </w:p>
    <w:p>
      <w:pPr>
        <w:numPr>
          <w:ilvl w:val="0"/>
          <w:numId w:val="1004"/>
        </w:numPr>
        <w:pStyle w:val="Compact"/>
      </w:pPr>
      <w:r>
        <w:rPr>
          <w:bCs/>
          <w:b/>
        </w:rPr>
        <w:t xml:space="preserve">International Tech Hubs (e.g., Berlin, Singapore)</w:t>
      </w:r>
      <w:r>
        <w:t xml:space="preserve">: Targeted outreach to engineers considering Latin American opportunities through partnerships with global tech communities</w:t>
      </w:r>
    </w:p>
    <w:bookmarkEnd w:id="25"/>
    <w:bookmarkStart w:id="26" w:name="employer-branding-15-budget-allocation"/>
    <w:p>
      <w:pPr>
        <w:pStyle w:val="Heading3"/>
      </w:pPr>
      <w:r>
        <w:t xml:space="preserve">3. Employer Branding (15% Budget Allocation)</w:t>
      </w:r>
    </w:p>
    <w:p>
      <w:pPr>
        <w:pStyle w:val="FirstParagraph"/>
      </w:pPr>
      <w:r>
        <w:t xml:space="preserve">Building São Paulo as the epicenter of telecom innovation:</w:t>
      </w:r>
    </w:p>
    <w:p>
      <w:pPr>
        <w:numPr>
          <w:ilvl w:val="0"/>
          <w:numId w:val="1005"/>
        </w:numPr>
        <w:pStyle w:val="Compact"/>
      </w:pPr>
      <w:r>
        <w:rPr>
          <w:bCs/>
          <w:b/>
        </w:rPr>
        <w:t xml:space="preserve">Video Content Series: "Life as a Telecommunication Engineer in São Paulo"</w:t>
      </w:r>
      <w:r>
        <w:t xml:space="preserve">: Featuring engineers discussing projects like optimizing network coverage for the 2026 FIFA World Cup infrastructure</w:t>
      </w:r>
    </w:p>
    <w:p>
      <w:pPr>
        <w:numPr>
          <w:ilvl w:val="0"/>
          <w:numId w:val="1005"/>
        </w:numPr>
        <w:pStyle w:val="Compact"/>
      </w:pPr>
      <w:r>
        <w:rPr>
          <w:bCs/>
          <w:b/>
        </w:rPr>
        <w:t xml:space="preserve">Employee Advocacy Program</w:t>
      </w:r>
      <w:r>
        <w:t xml:space="preserve">: Equipping current Brazil São Paulo-based Telecommunication Engineers with social media toolkits to share authentic workplace experiences</w:t>
      </w:r>
    </w:p>
    <w:p>
      <w:pPr>
        <w:numPr>
          <w:ilvl w:val="0"/>
          <w:numId w:val="1005"/>
        </w:numPr>
        <w:pStyle w:val="Compact"/>
      </w:pPr>
      <w:r>
        <w:rPr>
          <w:bCs/>
          <w:b/>
        </w:rPr>
        <w:t xml:space="preserve">Community Impact Stories</w:t>
      </w:r>
      <w:r>
        <w:t xml:space="preserve">: Highlighting how our engineers' work connects underserved São Paulo neighborhoods through the National Digital Inclusion Program</w:t>
      </w:r>
    </w:p>
    <w:bookmarkEnd w:id="26"/>
    <w:bookmarkEnd w:id="27"/>
    <w:bookmarkStart w:id="28" w:name="budget-allocation-total-185000"/>
    <w:p>
      <w:pPr>
        <w:pStyle w:val="Heading2"/>
      </w:pPr>
      <w:r>
        <w:t xml:space="preserve">Budget Allocation (Total: $185,000)</w:t>
      </w:r>
    </w:p>
    <w:p>
      <w:pPr>
        <w:pStyle w:val="FirstParagraph"/>
      </w:pPr>
      <w:r>
        <w:t xml:space="preserve">Component</w:t>
      </w:r>
    </w:p>
    <w:p>
      <w:pPr>
        <w:pStyle w:val="BodyText"/>
      </w:pPr>
      <w:r>
        <w:t xml:space="preserve">Allocation</w:t>
      </w:r>
    </w:p>
    <w:p>
      <w:pPr>
        <w:pStyle w:val="BodyText"/>
      </w:pPr>
      <w:r>
        <w:t xml:space="preserve">Key Metrics</w:t>
      </w:r>
    </w:p>
    <w:p>
      <w:pPr>
        <w:pStyle w:val="BodyText"/>
      </w:pPr>
      <w:r>
        <w:t xml:space="preserve">Digital Campaigns (LinkedIn, SEO, Career Hub)</w:t>
      </w:r>
    </w:p>
    <w:p>
      <w:pPr>
        <w:pStyle w:val="BodyText"/>
      </w:pPr>
      <w:r>
        <w:t xml:space="preserve">$110,000</w:t>
      </w:r>
    </w:p>
    <w:p>
      <w:pPr>
        <w:pStyle w:val="BodyText"/>
      </w:pPr>
      <w:r>
        <w:t xml:space="preserve">Application Volume | Cost Per Hire | Candidate Quality Score</w:t>
      </w:r>
    </w:p>
    <w:p>
      <w:pPr>
        <w:pStyle w:val="BodyText"/>
      </w:pPr>
      <w:r>
        <w:t xml:space="preserve">Strategic Partnerships</w:t>
      </w:r>
    </w:p>
    <w:p>
      <w:pPr>
        <w:pStyle w:val="BodyText"/>
      </w:pPr>
      <w:r>
        <w:t xml:space="preserve">$46,250</w:t>
      </w:r>
    </w:p>
    <w:p>
      <w:pPr>
        <w:pStyle w:val="BodyText"/>
      </w:pPr>
      <w:r>
        <w:t xml:space="preserve">Referral Rate | Pipeline Depth</w:t>
      </w:r>
    </w:p>
    <w:p>
      <w:pPr>
        <w:pStyle w:val="BodyText"/>
      </w:pPr>
      <w:r>
        <w:t xml:space="preserve">Employer Branding Content</w:t>
      </w:r>
    </w:p>
    <w:p>
      <w:pPr>
        <w:pStyle w:val="BodyText"/>
      </w:pPr>
      <w:r>
        <w:t xml:space="preserve">$27,750</w:t>
      </w:r>
    </w:p>
    <w:p>
      <w:pPr>
        <w:pStyle w:val="BodyText"/>
      </w:pPr>
      <w:r>
        <w:br/>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career hub, initiate LinkedIn campaigns, and secure USP/ABI partnership agreements.</w:t>
      </w:r>
    </w:p>
    <w:p>
      <w:pPr>
        <w:pStyle w:val="BodyText"/>
      </w:pPr>
      <w:r>
        <w:rPr>
          <w:bCs/>
          <w:b/>
        </w:rPr>
        <w:t xml:space="preserve">Months 4-9:</w:t>
      </w:r>
      <w:r>
        <w:t xml:space="preserve"> </w:t>
      </w:r>
      <w:r>
        <w:t xml:space="preserve">Execute virtual career fairs, begin video content series, deploy employee advocacy program.</w:t>
      </w:r>
    </w:p>
    <w:p>
      <w:pPr>
        <w:pStyle w:val="BodyText"/>
      </w:pPr>
      <w:r>
        <w:rPr>
          <w:bCs/>
          <w:b/>
        </w:rPr>
        <w:t xml:space="preserve">Months 10-18:</w:t>
      </w:r>
      <w:r>
        <w:t xml:space="preserve"> </w:t>
      </w:r>
      <w:r>
        <w:t xml:space="preserve">Analyze metrics, refine targeting based on Brazil São Paulo market response data, and scale successful channels.</w:t>
      </w:r>
    </w:p>
    <w:bookmarkEnd w:id="29"/>
    <w:bookmarkStart w:id="30" w:name="evaluation-framework"/>
    <w:p>
      <w:pPr>
        <w:pStyle w:val="Heading2"/>
      </w:pPr>
      <w:r>
        <w:t xml:space="preserve">Evaluation Framework</w:t>
      </w:r>
    </w:p>
    <w:p>
      <w:pPr>
        <w:pStyle w:val="FirstParagraph"/>
      </w:pPr>
      <w:r>
        <w:t xml:space="preserve">We measure success through three lenses:</w:t>
      </w:r>
    </w:p>
    <w:p>
      <w:pPr>
        <w:numPr>
          <w:ilvl w:val="0"/>
          <w:numId w:val="1006"/>
        </w:numPr>
        <w:pStyle w:val="Compact"/>
      </w:pPr>
      <w:r>
        <w:rPr>
          <w:bCs/>
          <w:b/>
        </w:rPr>
        <w:t xml:space="preserve">Recruitment Metrics:</w:t>
      </w:r>
      <w:r>
        <w:t xml:space="preserve"> </w:t>
      </w:r>
      <w:r>
        <w:t xml:space="preserve">Time-to-hire (target: 45 days), quality of hire (performance after 90 days)</w:t>
      </w:r>
    </w:p>
    <w:p>
      <w:pPr>
        <w:numPr>
          <w:ilvl w:val="0"/>
          <w:numId w:val="1006"/>
        </w:numPr>
        <w:pStyle w:val="Compact"/>
      </w:pPr>
      <w:r>
        <w:rPr>
          <w:bCs/>
          <w:b/>
        </w:rPr>
        <w:t xml:space="preserve">Brand Metrics:</w:t>
      </w:r>
      <w:r>
        <w:t xml:space="preserve"> </w:t>
      </w:r>
      <w:r>
        <w:t xml:space="preserve">Social media engagement rate, website traffic from Brazil São Paulo keywords</w:t>
      </w:r>
    </w:p>
    <w:p>
      <w:pPr>
        <w:numPr>
          <w:ilvl w:val="0"/>
          <w:numId w:val="1006"/>
        </w:numPr>
        <w:pStyle w:val="Compact"/>
      </w:pPr>
      <w:r>
        <w:rPr>
          <w:bCs/>
          <w:b/>
        </w:rPr>
        <w:t xml:space="preserve">Market Impact:</w:t>
      </w:r>
      <w:r>
        <w:t xml:space="preserve"> </w:t>
      </w:r>
      <w:r>
        <w:t xml:space="preserve">Contribution to São Paulo's telecom infrastructure milestones (e.g., % of target network coverage achieved through new hires)</w:t>
      </w:r>
    </w:p>
    <w:p>
      <w:pPr>
        <w:pStyle w:val="FirstParagraph"/>
      </w:pPr>
      <w:r>
        <w:t xml:space="preserve">All metrics will be tracked quarterly using Talent Analytics software customized for the Brazil São Paulo market, ensuring real-time adjustments to the Marketing Plan.</w:t>
      </w:r>
    </w:p>
    <w:bookmarkEnd w:id="30"/>
    <w:bookmarkStart w:id="31" w:name="Xf96ad663a6ff595e89c519053e8042feb1c6ebe"/>
    <w:p>
      <w:pPr>
        <w:pStyle w:val="Heading2"/>
      </w:pPr>
      <w:r>
        <w:t xml:space="preserve">Why Brazil São Paulo? Unique Value Proposition</w:t>
      </w:r>
    </w:p>
    <w:p>
      <w:pPr>
        <w:pStyle w:val="FirstParagraph"/>
      </w:pPr>
      <w:r>
        <w:t xml:space="preserve">This Marketing Plan capitalizes on São Paulo's unique advantages as a global telecom innovation hub:</w:t>
      </w:r>
    </w:p>
    <w:p>
      <w:pPr>
        <w:numPr>
          <w:ilvl w:val="0"/>
          <w:numId w:val="1007"/>
        </w:numPr>
        <w:pStyle w:val="Compact"/>
      </w:pPr>
      <w:r>
        <w:rPr>
          <w:bCs/>
          <w:b/>
        </w:rPr>
        <w:t xml:space="preserve">Cultural &amp; Linguistic Advantage:</w:t>
      </w:r>
      <w:r>
        <w:t xml:space="preserve"> </w:t>
      </w:r>
      <w:r>
        <w:t xml:space="preserve">Portuguese proficiency required for all roles, eliminating language barriers while leveraging Brazil's cultural richness</w:t>
      </w:r>
    </w:p>
    <w:p>
      <w:pPr>
        <w:numPr>
          <w:ilvl w:val="0"/>
          <w:numId w:val="1007"/>
        </w:numPr>
        <w:pStyle w:val="Compact"/>
      </w:pPr>
      <w:r>
        <w:rPr>
          <w:bCs/>
          <w:b/>
        </w:rPr>
        <w:t xml:space="preserve">Infrastructure Scale:</w:t>
      </w:r>
      <w:r>
        <w:t xml:space="preserve"> </w:t>
      </w:r>
      <w:r>
        <w:t xml:space="preserve">Opportunity to work on projects impacting 1/3 of Brazil's population—the largest telecom playground in Latin America</w:t>
      </w:r>
    </w:p>
    <w:p>
      <w:pPr>
        <w:numPr>
          <w:ilvl w:val="0"/>
          <w:numId w:val="1007"/>
        </w:numPr>
        <w:pStyle w:val="Compact"/>
      </w:pPr>
      <w:r>
        <w:rPr>
          <w:bCs/>
          <w:b/>
        </w:rPr>
        <w:t xml:space="preserve">Future-Proof Growth:</w:t>
      </w:r>
      <w:r>
        <w:t xml:space="preserve"> </w:t>
      </w:r>
      <w:r>
        <w:t xml:space="preserve">São Paulo leads South America's 5G rollout (70% coverage by 2025), offering Telecommunication Engineers career longevity</w:t>
      </w:r>
    </w:p>
    <w:bookmarkEnd w:id="31"/>
    <w:bookmarkStart w:id="32" w:name="conclusion"/>
    <w:p>
      <w:pPr>
        <w:pStyle w:val="Heading2"/>
      </w:pPr>
      <w:r>
        <w:t xml:space="preserve">Conclusion</w:t>
      </w:r>
    </w:p>
    <w:p>
      <w:pPr>
        <w:pStyle w:val="FirstParagraph"/>
      </w:pPr>
      <w:r>
        <w:t xml:space="preserve">This Marketing Plan transforms Brazil São Paulo from a talent-scarce region into a magnet for world-class Telecommunication Engineers. By embedding our employer brand within São Paulo's telecommunications narrative, we position the city as the undisputed epicenter for telecom innovation in South America. The success of this plan will directly accelerate Brazil's digital transformation while providing Telecommunication Engineers unparalleled professional growth opportunities in one of the world's most dynamic urban ecosystems. Ultimately, this initiative ensures that every Telecommunication Engineer hired contributes to São Paulo's vision of becoming a globally connected, future-ready metropolis.</w:t>
      </w:r>
    </w:p>
    <w:p>
      <w:pPr>
        <w:pStyle w:val="BodyText"/>
      </w:pPr>
      <w:r>
        <w:rPr>
          <w:iCs/>
          <w:i/>
        </w:rPr>
        <w:t xml:space="preserve">Marketing Plan Finalized for Brazil São Paulo Operations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Brazil São Paulo</dc:title>
  <dc:creator/>
  <dc:language>en</dc:language>
  <cp:keywords/>
  <dcterms:created xsi:type="dcterms:W3CDTF">2025-12-12T15:18:30Z</dcterms:created>
  <dcterms:modified xsi:type="dcterms:W3CDTF">2025-12-12T15:18:30Z</dcterms:modified>
</cp:coreProperties>
</file>

<file path=docProps/custom.xml><?xml version="1.0" encoding="utf-8"?>
<Properties xmlns="http://schemas.openxmlformats.org/officeDocument/2006/custom-properties" xmlns:vt="http://schemas.openxmlformats.org/officeDocument/2006/docPropsVTypes"/>
</file>